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93" w:rsidRPr="00001293" w:rsidRDefault="00001293" w:rsidP="00D3269D">
      <w:pPr>
        <w:pStyle w:val="a5"/>
        <w:ind w:left="1778"/>
        <w:jc w:val="center"/>
        <w:rPr>
          <w:b/>
        </w:rPr>
      </w:pPr>
      <w:r w:rsidRPr="00001293">
        <w:rPr>
          <w:b/>
        </w:rPr>
        <w:t>Оценка поворотливости лесопромышленного трактора</w:t>
      </w:r>
    </w:p>
    <w:p w:rsidR="00001293" w:rsidRPr="00001293" w:rsidRDefault="00001293" w:rsidP="00001293">
      <w:pPr>
        <w:spacing w:line="360" w:lineRule="auto"/>
        <w:ind w:left="1069" w:firstLine="709"/>
        <w:contextualSpacing/>
        <w:rPr>
          <w:rFonts w:ascii="Times New Roman" w:hAnsi="Times New Roman"/>
        </w:rPr>
      </w:pPr>
    </w:p>
    <w:p w:rsidR="00001293" w:rsidRPr="00001293" w:rsidRDefault="00001293" w:rsidP="00001293">
      <w:pPr>
        <w:spacing w:line="360" w:lineRule="auto"/>
        <w:ind w:left="1069" w:firstLine="709"/>
        <w:contextualSpacing/>
        <w:rPr>
          <w:rFonts w:ascii="Times New Roman" w:hAnsi="Times New Roman"/>
        </w:rPr>
      </w:pPr>
      <w:r w:rsidRPr="00001293">
        <w:rPr>
          <w:rFonts w:ascii="Times New Roman" w:hAnsi="Times New Roman"/>
        </w:rPr>
        <w:t>Поворот гусеничной машины является наиболее нагруженным режимом движения. При этом от двигателя требуется затрата дополнительной мощности на преодоление сопротивлений повороту, а трансмиссия и ходовая система испытывают нагрузки, значительно превосходящие их величины при прямолинейном движении.</w:t>
      </w:r>
    </w:p>
    <w:p w:rsidR="00001293" w:rsidRPr="00001293" w:rsidRDefault="00001293" w:rsidP="00001293">
      <w:pPr>
        <w:spacing w:line="360" w:lineRule="auto"/>
        <w:ind w:left="1069" w:firstLine="709"/>
        <w:contextualSpacing/>
        <w:rPr>
          <w:rFonts w:ascii="Times New Roman" w:hAnsi="Times New Roman"/>
        </w:rPr>
      </w:pPr>
      <w:r w:rsidRPr="00001293">
        <w:rPr>
          <w:rFonts w:ascii="Times New Roman" w:hAnsi="Times New Roman"/>
        </w:rPr>
        <w:t xml:space="preserve">Режим поворота составляет заметную долю в технологическом цикле трелевочных машин. Достаточно указать на то, что за час работы трелевочным трактором ТТ-4 осуществляется 35 крутых поворотов, а налочно-трелевочной машиной ВТМ-4 – 152 крутых поворота. Эти данные были получены при испытаниях трактора ТТ-4 в Игирсинском леспромхозе Иркутской области на трелевке леса по волоку длиной 100 м, а машины ВТМ-4 – в условиях Мостовского леспромхоза Тверской области по волоку в 400 м. </w:t>
      </w:r>
    </w:p>
    <w:p w:rsidR="00001293" w:rsidRPr="00001293" w:rsidRDefault="00001293" w:rsidP="00001293">
      <w:pPr>
        <w:spacing w:line="360" w:lineRule="auto"/>
        <w:ind w:left="1069" w:firstLine="709"/>
        <w:contextualSpacing/>
        <w:rPr>
          <w:rFonts w:ascii="Times New Roman" w:hAnsi="Times New Roman"/>
        </w:rPr>
      </w:pPr>
      <w:r w:rsidRPr="00001293">
        <w:rPr>
          <w:rFonts w:ascii="Times New Roman" w:hAnsi="Times New Roman"/>
        </w:rPr>
        <w:t xml:space="preserve">Из теории гусеничной машин известно, что значение момента сопротивления повороту </w:t>
      </w:r>
      <w:r w:rsidRPr="00001293">
        <w:rPr>
          <w:rFonts w:ascii="Times New Roman" w:hAnsi="Times New Roman"/>
          <w:i/>
          <w:lang w:val="en-US"/>
        </w:rPr>
        <w:t>M</w:t>
      </w:r>
      <w:r w:rsidRPr="00001293">
        <w:rPr>
          <w:rFonts w:ascii="Times New Roman" w:hAnsi="Times New Roman"/>
          <w:i/>
          <w:vertAlign w:val="subscript"/>
          <w:lang w:val="en-US"/>
        </w:rPr>
        <w:t>c</w:t>
      </w:r>
      <w:r w:rsidRPr="00001293">
        <w:rPr>
          <w:rFonts w:ascii="Times New Roman" w:hAnsi="Times New Roman"/>
          <w:i/>
          <w:vertAlign w:val="subscript"/>
        </w:rPr>
        <w:t xml:space="preserve"> </w:t>
      </w:r>
      <w:r w:rsidRPr="00001293">
        <w:rPr>
          <w:rFonts w:ascii="Times New Roman" w:hAnsi="Times New Roman"/>
        </w:rPr>
        <w:t xml:space="preserve">существенно зависит от формы эпюры давлений гусениц на грунт, которое в свою очередь зависит от коэффициента </w:t>
      </w:r>
      <w:r w:rsidRPr="00001293">
        <w:rPr>
          <w:rFonts w:ascii="Times New Roman" w:hAnsi="Times New Roman"/>
          <w:i/>
          <w:lang w:val="en-US"/>
        </w:rPr>
        <w:t>K</w:t>
      </w:r>
      <w:r w:rsidRPr="00001293">
        <w:rPr>
          <w:rFonts w:ascii="Times New Roman" w:hAnsi="Times New Roman"/>
        </w:rPr>
        <w:t>, значение которого определяется от формы давления эпюры давлений.</w:t>
      </w:r>
    </w:p>
    <w:p w:rsidR="00001293" w:rsidRPr="00001293" w:rsidRDefault="00001293" w:rsidP="00001293">
      <w:pPr>
        <w:spacing w:line="360" w:lineRule="auto"/>
        <w:ind w:left="992" w:firstLine="425"/>
        <w:contextualSpacing/>
        <w:rPr>
          <w:rFonts w:ascii="Times New Roman" w:hAnsi="Times New Roman"/>
        </w:rPr>
      </w:pPr>
      <w:r w:rsidRPr="00001293">
        <w:rPr>
          <w:rFonts w:ascii="Times New Roman" w:hAnsi="Times New Roman"/>
        </w:rPr>
        <w:t xml:space="preserve">Значение момента сопротивления повороту </w:t>
      </w:r>
      <w:r w:rsidRPr="00001293">
        <w:rPr>
          <w:rFonts w:ascii="Times New Roman" w:hAnsi="Times New Roman"/>
          <w:i/>
          <w:lang w:val="en-US"/>
        </w:rPr>
        <w:t>M</w:t>
      </w:r>
      <w:r w:rsidRPr="00001293">
        <w:rPr>
          <w:rFonts w:ascii="Times New Roman" w:hAnsi="Times New Roman"/>
          <w:i/>
          <w:vertAlign w:val="subscript"/>
          <w:lang w:val="en-US"/>
        </w:rPr>
        <w:t>c</w:t>
      </w:r>
      <w:r w:rsidRPr="00001293">
        <w:rPr>
          <w:rFonts w:ascii="Times New Roman" w:hAnsi="Times New Roman"/>
        </w:rPr>
        <w:t xml:space="preserve"> определяется следующим образом:</w:t>
      </w:r>
    </w:p>
    <w:tbl>
      <w:tblPr>
        <w:tblW w:w="9922" w:type="dxa"/>
        <w:tblInd w:w="1101" w:type="dxa"/>
        <w:tblBorders>
          <w:top w:val="single" w:sz="4" w:space="0" w:color="FFFEFF"/>
          <w:left w:val="single" w:sz="4" w:space="0" w:color="FFFEFF"/>
          <w:bottom w:val="single" w:sz="4" w:space="0" w:color="FFFEFF"/>
          <w:right w:val="single" w:sz="4" w:space="0" w:color="FFFEFF"/>
          <w:insideH w:val="single" w:sz="4" w:space="0" w:color="FFFEFF"/>
          <w:insideV w:val="single" w:sz="4" w:space="0" w:color="FFFEFF"/>
        </w:tblBorders>
        <w:tblLook w:val="04A0"/>
      </w:tblPr>
      <w:tblGrid>
        <w:gridCol w:w="7938"/>
        <w:gridCol w:w="1984"/>
      </w:tblGrid>
      <w:tr w:rsidR="00001293" w:rsidRPr="00001293" w:rsidTr="00001293">
        <w:tc>
          <w:tcPr>
            <w:tcW w:w="7938" w:type="dxa"/>
          </w:tcPr>
          <w:p w:rsidR="00001293" w:rsidRPr="00001293" w:rsidRDefault="009620C3" w:rsidP="00001293">
            <w:pPr>
              <w:spacing w:line="360" w:lineRule="auto"/>
              <w:ind w:left="992" w:firstLine="425"/>
              <w:contextualSpacing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μ∙N∙L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</w:tc>
        <w:tc>
          <w:tcPr>
            <w:tcW w:w="1984" w:type="dxa"/>
            <w:vAlign w:val="center"/>
          </w:tcPr>
          <w:p w:rsidR="00001293" w:rsidRPr="00001293" w:rsidRDefault="00001293" w:rsidP="00001293">
            <w:pPr>
              <w:spacing w:line="360" w:lineRule="auto"/>
              <w:ind w:left="992" w:right="-131" w:firstLine="425"/>
              <w:contextualSpacing/>
              <w:jc w:val="center"/>
              <w:rPr>
                <w:rFonts w:ascii="Times New Roman" w:hAnsi="Times New Roman"/>
              </w:rPr>
            </w:pPr>
            <w:r w:rsidRPr="00001293">
              <w:rPr>
                <w:rFonts w:ascii="Times New Roman" w:hAnsi="Times New Roman"/>
              </w:rPr>
              <w:t>(1)</w:t>
            </w:r>
          </w:p>
        </w:tc>
      </w:tr>
    </w:tbl>
    <w:p w:rsidR="00001293" w:rsidRPr="00001293" w:rsidRDefault="00001293" w:rsidP="00001293">
      <w:pPr>
        <w:spacing w:line="360" w:lineRule="auto"/>
        <w:ind w:left="992" w:firstLine="425"/>
        <w:contextualSpacing/>
        <w:rPr>
          <w:rFonts w:ascii="Times New Roman" w:hAnsi="Times New Roman"/>
        </w:rPr>
      </w:pPr>
      <w:r w:rsidRPr="00001293">
        <w:rPr>
          <w:rFonts w:ascii="Times New Roman" w:hAnsi="Times New Roman"/>
        </w:rPr>
        <w:t xml:space="preserve">где </w:t>
      </w:r>
      <m:oMath>
        <m:r>
          <w:rPr>
            <w:rFonts w:ascii="Cambria Math" w:hAnsi="Cambria Math"/>
          </w:rPr>
          <m:t>N</m:t>
        </m:r>
      </m:oMath>
      <w:r w:rsidRPr="00001293">
        <w:rPr>
          <w:rFonts w:ascii="Times New Roman" w:hAnsi="Times New Roman"/>
        </w:rPr>
        <w:t xml:space="preserve"> - нормальная нагрузка на опорную поверхность под гусеничным движителем,</w:t>
      </w:r>
    </w:p>
    <w:p w:rsidR="00001293" w:rsidRPr="00001293" w:rsidRDefault="00001293" w:rsidP="00001293">
      <w:pPr>
        <w:spacing w:line="360" w:lineRule="auto"/>
        <w:ind w:left="992" w:firstLine="425"/>
        <w:contextualSpacing/>
        <w:rPr>
          <w:rFonts w:ascii="Times New Roman" w:hAnsi="Times New Roman"/>
        </w:rPr>
      </w:pPr>
      <m:oMath>
        <m:r>
          <w:rPr>
            <w:rFonts w:ascii="Cambria Math" w:hAnsi="Cambria Math"/>
          </w:rPr>
          <m:t>L</m:t>
        </m:r>
      </m:oMath>
      <w:r w:rsidRPr="00001293">
        <w:rPr>
          <w:rFonts w:ascii="Times New Roman" w:hAnsi="Times New Roman"/>
        </w:rPr>
        <w:t xml:space="preserve"> - длина опорной поверхности,</w:t>
      </w:r>
    </w:p>
    <w:p w:rsidR="00001293" w:rsidRPr="00001293" w:rsidRDefault="00001293" w:rsidP="00001293">
      <w:pPr>
        <w:spacing w:line="360" w:lineRule="auto"/>
        <w:ind w:left="992" w:firstLine="425"/>
        <w:contextualSpacing/>
        <w:rPr>
          <w:rFonts w:ascii="Times New Roman" w:hAnsi="Times New Roman"/>
        </w:rPr>
      </w:pPr>
      <m:oMath>
        <m:r>
          <w:rPr>
            <w:rFonts w:ascii="Cambria Math" w:hAnsi="Cambria Math"/>
          </w:rPr>
          <m:t>μ</m:t>
        </m:r>
      </m:oMath>
      <w:r w:rsidRPr="00001293">
        <w:rPr>
          <w:rFonts w:ascii="Times New Roman" w:hAnsi="Times New Roman"/>
        </w:rPr>
        <w:t xml:space="preserve"> - коэффициент сопротивления повороту,</w:t>
      </w:r>
    </w:p>
    <w:p w:rsidR="00001293" w:rsidRDefault="00001293" w:rsidP="00001293">
      <w:pPr>
        <w:spacing w:line="360" w:lineRule="auto"/>
        <w:ind w:left="992" w:firstLine="425"/>
        <w:contextualSpacing/>
        <w:rPr>
          <w:rFonts w:ascii="Times New Roman" w:hAnsi="Times New Roman"/>
        </w:rPr>
      </w:pPr>
      <m:oMath>
        <m:r>
          <w:rPr>
            <w:rFonts w:ascii="Cambria Math" w:hAnsi="Cambria Math"/>
          </w:rPr>
          <m:t>K</m:t>
        </m:r>
      </m:oMath>
      <w:r w:rsidRPr="00001293">
        <w:rPr>
          <w:rFonts w:ascii="Times New Roman" w:hAnsi="Times New Roman"/>
        </w:rPr>
        <w:t xml:space="preserve"> – коэффициент, учитывающий характер распределения давления по длине гусеницы.</w:t>
      </w:r>
    </w:p>
    <w:p w:rsidR="00001293" w:rsidRPr="00001293" w:rsidRDefault="00001293" w:rsidP="00001293">
      <w:pPr>
        <w:rPr>
          <w:rFonts w:ascii="Times New Roman" w:hAnsi="Times New Roman"/>
        </w:rPr>
      </w:pPr>
    </w:p>
    <w:p w:rsidR="00001293" w:rsidRDefault="00001293" w:rsidP="00001293">
      <w:pPr>
        <w:rPr>
          <w:rFonts w:ascii="Times New Roman" w:hAnsi="Times New Roman"/>
          <w:sz w:val="22"/>
          <w:szCs w:val="22"/>
        </w:rPr>
      </w:pPr>
    </w:p>
    <w:sectPr w:rsidR="00001293" w:rsidSect="00001293">
      <w:headerReference w:type="default" r:id="rId7"/>
      <w:footerReference w:type="default" r:id="rId8"/>
      <w:pgSz w:w="11907" w:h="16840" w:code="9"/>
      <w:pgMar w:top="357" w:right="850" w:bottom="40" w:left="340" w:header="22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679" w:rsidRDefault="00616679">
      <w:r>
        <w:separator/>
      </w:r>
    </w:p>
  </w:endnote>
  <w:endnote w:type="continuationSeparator" w:id="1">
    <w:p w:rsidR="00616679" w:rsidRDefault="0061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Newton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712" w:rsidRDefault="00123712">
    <w:pPr>
      <w:framePr w:w="426" w:h="194" w:hSpace="141" w:wrap="around" w:vAnchor="page" w:hAnchor="page" w:x="9926" w:y="15173"/>
      <w:jc w:val="center"/>
      <w:rPr>
        <w:sz w:val="16"/>
      </w:rPr>
    </w:pPr>
    <w:r>
      <w:rPr>
        <w:sz w:val="16"/>
      </w:rPr>
      <w:t>Лист</w:t>
    </w:r>
  </w:p>
  <w:p w:rsidR="00123712" w:rsidRDefault="00123712">
    <w:pPr>
      <w:framePr w:w="592" w:h="194" w:hSpace="141" w:wrap="around" w:vAnchor="page" w:hAnchor="page" w:x="10711" w:y="15173"/>
      <w:jc w:val="center"/>
      <w:rPr>
        <w:sz w:val="16"/>
      </w:rPr>
    </w:pPr>
    <w:r>
      <w:rPr>
        <w:sz w:val="16"/>
      </w:rPr>
      <w:t>Листов</w:t>
    </w:r>
  </w:p>
  <w:p w:rsidR="00123712" w:rsidRDefault="00123712">
    <w:pPr>
      <w:framePr w:w="426" w:h="194" w:hSpace="141" w:wrap="around" w:vAnchor="page" w:hAnchor="page" w:x="9052" w:y="15159"/>
      <w:jc w:val="center"/>
      <w:rPr>
        <w:sz w:val="16"/>
      </w:rPr>
    </w:pPr>
    <w:r>
      <w:rPr>
        <w:sz w:val="16"/>
      </w:rPr>
      <w:t>Лит</w:t>
    </w:r>
  </w:p>
  <w:p w:rsidR="00A3304B" w:rsidRPr="00A3304B" w:rsidRDefault="00A3304B" w:rsidP="00A3304B">
    <w:pPr>
      <w:framePr w:w="1153" w:h="194" w:hSpace="141" w:wrap="around" w:vAnchor="page" w:hAnchor="page" w:x="2170" w:y="15451"/>
      <w:jc w:val="lef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Войнаш</w:t>
    </w:r>
  </w:p>
  <w:p w:rsidR="00A3304B" w:rsidRPr="00A3304B" w:rsidRDefault="00A3304B" w:rsidP="00A3304B">
    <w:pPr>
      <w:framePr w:w="1153" w:h="194" w:hSpace="141" w:wrap="around" w:vAnchor="page" w:hAnchor="page" w:x="2185" w:y="16021"/>
      <w:jc w:val="lef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Галынчик</w:t>
    </w:r>
  </w:p>
  <w:p w:rsidR="00A3304B" w:rsidRPr="00A3304B" w:rsidRDefault="00A3304B" w:rsidP="00A3304B">
    <w:pPr>
      <w:framePr w:w="1153" w:h="194" w:hSpace="141" w:wrap="around" w:vAnchor="page" w:hAnchor="page" w:x="2200" w:y="16306"/>
      <w:jc w:val="lef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Ястребов</w:t>
    </w:r>
  </w:p>
  <w:p w:rsidR="00A3304B" w:rsidRPr="00A3304B" w:rsidRDefault="00A3304B" w:rsidP="00A3304B">
    <w:pPr>
      <w:framePr w:w="2563" w:h="631" w:hSpace="141" w:wrap="around" w:vAnchor="page" w:hAnchor="page" w:x="8845" w:y="15796"/>
      <w:jc w:val="center"/>
      <w:rPr>
        <w:rFonts w:ascii="Times New Roman" w:hAnsi="Times New Roman"/>
        <w:i/>
        <w:sz w:val="24"/>
        <w:szCs w:val="24"/>
      </w:rPr>
    </w:pPr>
    <w:r w:rsidRPr="00A3304B">
      <w:rPr>
        <w:rFonts w:ascii="Times New Roman" w:hAnsi="Times New Roman"/>
        <w:i/>
        <w:sz w:val="24"/>
        <w:szCs w:val="24"/>
      </w:rPr>
      <w:t>РИИ АлтГТУ</w:t>
    </w:r>
  </w:p>
  <w:p w:rsidR="00A3304B" w:rsidRPr="00A3304B" w:rsidRDefault="00A3304B" w:rsidP="00A3304B">
    <w:pPr>
      <w:framePr w:w="2563" w:h="631" w:hSpace="141" w:wrap="around" w:vAnchor="page" w:hAnchor="page" w:x="8845" w:y="15796"/>
      <w:jc w:val="center"/>
      <w:rPr>
        <w:rFonts w:ascii="Times New Roman" w:hAnsi="Times New Roman"/>
        <w:i/>
        <w:sz w:val="24"/>
        <w:szCs w:val="24"/>
      </w:rPr>
    </w:pPr>
    <w:r w:rsidRPr="00A3304B">
      <w:rPr>
        <w:rFonts w:ascii="Times New Roman" w:hAnsi="Times New Roman"/>
        <w:i/>
        <w:sz w:val="24"/>
        <w:szCs w:val="24"/>
      </w:rPr>
      <w:t>Гр. АТ-61д</w:t>
    </w:r>
  </w:p>
  <w:p w:rsidR="00123712" w:rsidRPr="00A3304B" w:rsidRDefault="009620C3" w:rsidP="00A3304B">
    <w:pPr>
      <w:pStyle w:val="a4"/>
      <w:tabs>
        <w:tab w:val="clear" w:pos="4703"/>
        <w:tab w:val="left" w:pos="851"/>
        <w:tab w:val="decimal" w:pos="1276"/>
        <w:tab w:val="decimal" w:pos="1701"/>
        <w:tab w:val="decimal" w:pos="2268"/>
        <w:tab w:val="decimal" w:pos="2835"/>
        <w:tab w:val="decimal" w:pos="3402"/>
        <w:tab w:val="decimal" w:pos="3969"/>
        <w:tab w:val="decimal" w:pos="4536"/>
        <w:tab w:val="decimal" w:pos="5103"/>
        <w:tab w:val="center" w:pos="8505"/>
        <w:tab w:val="decimal" w:pos="10773"/>
      </w:tabs>
      <w:ind w:left="0" w:firstLine="0"/>
      <w:rPr>
        <w:rFonts w:asciiTheme="minorHAnsi" w:hAnsiTheme="minorHAnsi"/>
        <w:sz w:val="2"/>
      </w:rPr>
    </w:pPr>
    <w:r w:rsidRPr="009620C3">
      <w:rPr>
        <w:rFonts w:ascii="Times New Roman" w:hAnsi="Times New Roman"/>
        <w:noProof/>
        <w:sz w:val="20"/>
      </w:rPr>
      <w:pict>
        <v:line id="_x0000_s1061" style="position:absolute;left:0;text-align:left;z-index:251659776;mso-position-horizontal-relative:margin;mso-position-vertical-relative:margin" from="510.8pt,727.9pt" to="510.85pt,756.9pt" o:allowincell="f" strokeweight="1pt">
          <v:stroke startarrowwidth="narrow" startarrowlength="short" endarrowwidth="narrow" endarrowlength="short"/>
          <w10:wrap anchorx="margin" anchory="margin"/>
        </v:line>
      </w:pict>
    </w:r>
    <w:r w:rsidRPr="009620C3">
      <w:rPr>
        <w:rFonts w:ascii="Times New Roman" w:hAnsi="Times New Roman"/>
        <w:noProof/>
        <w:sz w:val="20"/>
      </w:rPr>
      <w:pict>
        <v:line id="_x0000_s1060" style="position:absolute;left:0;text-align:left;z-index:251658752;mso-position-horizontal-relative:margin;mso-position-vertical-relative:margin" from="468.35pt,728.55pt" to="468.4pt,756.9pt" o:allowincell="f" strokeweight="1pt">
          <v:stroke startarrowwidth="narrow" startarrowlength="short" endarrowwidth="narrow" endarrowlength="short"/>
          <w10:wrap anchorx="margin" anchory="margin"/>
        </v:line>
      </w:pict>
    </w:r>
    <w:r w:rsidRPr="009620C3">
      <w:rPr>
        <w:rFonts w:ascii="Times New Roman" w:hAnsi="Times New Roman"/>
        <w:noProof/>
        <w:sz w:val="20"/>
      </w:rPr>
      <w:pict>
        <v:line id="_x0000_s1062" style="position:absolute;left:0;text-align:left;z-index:251660800;mso-position-horizontal-relative:margin;mso-position-vertical-relative:margin" from="453.55pt,742.7pt" to="453.6pt,756.9pt" o:allowincell="f" strokeweight="1pt">
          <v:stroke startarrowwidth="narrow" startarrowlength="short" endarrowwidth="narrow" endarrowlength="short"/>
          <w10:wrap anchorx="margin" anchory="margin"/>
        </v:line>
      </w:pict>
    </w:r>
    <w:r w:rsidRPr="009620C3">
      <w:rPr>
        <w:rFonts w:ascii="Times New Roman" w:hAnsi="Times New Roman"/>
        <w:noProof/>
        <w:sz w:val="20"/>
      </w:rPr>
      <w:pict>
        <v:line id="_x0000_s1063" style="position:absolute;left:0;text-align:left;z-index:251661824;mso-position-horizontal-relative:margin;mso-position-vertical-relative:margin" from="438.8pt,742.05pt" to="438.85pt,756.9pt" o:allowincell="f" strokeweight="1pt">
          <v:stroke startarrowwidth="narrow" startarrowlength="short" endarrowwidth="narrow" endarrowlength="short"/>
          <w10:wrap anchorx="margin" anchory="margin"/>
        </v:line>
      </w:pict>
    </w:r>
    <w:r w:rsidRPr="009620C3">
      <w:rPr>
        <w:rFonts w:ascii="Times New Roman" w:hAnsi="Times New Roman"/>
        <w:noProof/>
        <w:sz w:val="20"/>
      </w:rPr>
      <w:pict>
        <v:line id="_x0000_s1059" style="position:absolute;left:0;text-align:left;z-index:251657728;mso-position-horizontal-relative:margin;mso-position-vertical-relative:margin" from="422.7pt,756.85pt" to="559.05pt,756.9pt" o:allowincell="f" strokeweight="1pt">
          <v:stroke startarrowwidth="narrow" startarrowlength="short" endarrowwidth="narrow" endarrowlength="short"/>
          <w10:wrap anchorx="margin" anchory="margin"/>
        </v:line>
      </w:pict>
    </w:r>
    <w:r w:rsidRPr="009620C3">
      <w:rPr>
        <w:rFonts w:ascii="Times New Roman" w:hAnsi="Times New Roman"/>
        <w:noProof/>
        <w:sz w:val="20"/>
      </w:rPr>
      <w:pict>
        <v:line id="_x0000_s1058" style="position:absolute;left:0;text-align:left;z-index:251656704;mso-position-horizontal-relative:margin;mso-position-vertical-relative:margin" from="422.7pt,742.05pt" to="558.4pt,742.1pt" o:allowincell="f" strokeweight="1pt">
          <v:stroke startarrowwidth="narrow" startarrowlength="short" endarrowwidth="narrow" endarrowlength="short"/>
          <w10:wrap anchorx="margin" anchory="margin"/>
        </v:line>
      </w:pict>
    </w:r>
    <w:r w:rsidRPr="009620C3">
      <w:rPr>
        <w:rFonts w:ascii="Times New Roman" w:hAnsi="Times New Roman"/>
        <w:noProof/>
        <w:sz w:val="20"/>
      </w:rPr>
      <w:pict>
        <v:line id="_x0000_s1057" style="position:absolute;left:0;text-align:left;z-index:251655680;mso-position-horizontal-relative:margin;mso-position-vertical-relative:margin" from="422.7pt,727.25pt" to="422.75pt,799.3pt" o:allowincell="f" strokeweight="1pt">
          <v:stroke startarrowwidth="narrow" startarrowlength="short" endarrowwidth="narrow" endarrowlength="short"/>
          <w10:wrap anchorx="margin" anchory="margin"/>
        </v:line>
      </w:pict>
    </w:r>
    <w:r w:rsidRPr="009620C3">
      <w:rPr>
        <w:rFonts w:ascii="Times New Roman" w:hAnsi="Times New Roman"/>
        <w:noProof/>
        <w:sz w:val="20"/>
      </w:rPr>
      <w:pict>
        <v:group id="_x0000_s1045" style="position:absolute;left:0;text-align:left;margin-left:13.2pt;margin-top:488.05pt;width:28.4pt;height:311.9pt;z-index:251654656;mso-position-horizontal-relative:margin;mso-position-vertical-relative:margin" coordorigin=",1286" coordsize="20000,18714" o:allowincell="f">
          <v:group id="_x0000_s1046" style="position:absolute;top:1289;width:20000;height:18711" coordorigin="264,9762" coordsize="568,6237">
            <v:group id="_x0000_s1047" style="position:absolute;left:264;top:9762;width:568;height:6237" coordorigin="264,9762" coordsize="568,6237">
              <v:line id="_x0000_s1048" style="position:absolute;flip:x" from="264,15998" to="832,15999" strokeweight="1pt">
                <v:stroke startarrowwidth="narrow" startarrowlength="short" endarrowwidth="narrow" endarrowlength="short"/>
              </v:line>
              <v:line id="_x0000_s1049" style="position:absolute;flip:x" from="264,14584" to="832,14585" strokeweight="1pt">
                <v:stroke startarrowwidth="narrow" startarrowlength="short" endarrowwidth="narrow" endarrowlength="short"/>
              </v:line>
              <v:line id="_x0000_s1050" style="position:absolute;flip:x" from="277,12604" to="832,12605" strokeweight="1pt">
                <v:stroke startarrowwidth="narrow" startarrowlength="short" endarrowwidth="narrow" endarrowlength="short"/>
              </v:line>
              <v:line id="_x0000_s1051" style="position:absolute;flip:x" from="264,11164" to="832,11165" strokeweight="1pt">
                <v:stroke startarrowwidth="narrow" startarrowlength="short" endarrowwidth="narrow" endarrowlength="short"/>
              </v:line>
              <v:line id="_x0000_s1052" style="position:absolute;flip:x" from="264,9762" to="832,9763" strokeweight="1pt">
                <v:stroke startarrowwidth="narrow" startarrowlength="short" endarrowwidth="narrow" endarrowlength="short"/>
              </v:line>
            </v:group>
            <v:rect id="_x0000_s1053" style="position:absolute;left:278;top:14648;width:257;height:1300" filled="f" stroked="f" strokeweight="1pt">
              <v:textbox inset="1pt,1pt,1pt,1pt">
                <w:txbxContent>
                  <w:p w:rsidR="00123712" w:rsidRDefault="00123712">
                    <w:pPr>
                      <w:pStyle w:val="a3"/>
                      <w:ind w:left="0" w:firstLine="0"/>
                    </w:pPr>
                    <w:r>
                      <w:object w:dxaOrig="173" w:dyaOrig="1243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9pt;height:62.25pt" o:ole="">
                          <v:imagedata r:id="rId1" o:title=""/>
                        </v:shape>
                        <o:OLEObject Type="Embed" ProgID="MSWordArt.2" ShapeID="_x0000_i1026" DrawAspect="Content" ObjectID="_1364569907" r:id="rId2">
                          <o:FieldCodes>\s</o:FieldCodes>
                        </o:OLEObject>
                      </w:object>
                    </w:r>
                  </w:p>
                  <w:p w:rsidR="00123712" w:rsidRDefault="00123712">
                    <w:pPr>
                      <w:rPr>
                        <w:sz w:val="2"/>
                      </w:rPr>
                    </w:pPr>
                  </w:p>
                </w:txbxContent>
              </v:textbox>
            </v:rect>
          </v:group>
          <v:rect id="_x0000_s1054" style="position:absolute;left:1373;top:1286;width:7676;height:3783" filled="f" stroked="f" strokeweight="1pt">
            <v:textbox inset="1pt,1pt,1pt,1pt">
              <w:txbxContent>
                <w:p w:rsidR="00123712" w:rsidRDefault="00123712">
                  <w:pPr>
                    <w:pStyle w:val="a3"/>
                    <w:ind w:left="0" w:firstLine="0"/>
                  </w:pPr>
                  <w:r>
                    <w:object w:dxaOrig="173" w:dyaOrig="1326">
                      <v:shape id="_x0000_i1027" type="#_x0000_t75" style="width:9pt;height:66pt" o:ole="">
                        <v:imagedata r:id="rId3" o:title=""/>
                      </v:shape>
                      <o:OLEObject Type="Embed" ProgID="MSWordArt.2" ShapeID="_x0000_i1027" DrawAspect="Content" ObjectID="_1364569908" r:id="rId4">
                        <o:FieldCodes>\s</o:FieldCodes>
                      </o:OLEObject>
                    </w:object>
                  </w:r>
                </w:p>
                <w:p w:rsidR="00123712" w:rsidRDefault="00123712"/>
              </w:txbxContent>
            </v:textbox>
          </v:rect>
          <v:rect id="_x0000_s1055" style="position:absolute;top:5609;width:9507;height:3822" filled="f" stroked="f" strokeweight="1pt">
            <v:textbox inset="1pt,1pt,1pt,1pt">
              <w:txbxContent>
                <w:p w:rsidR="00123712" w:rsidRDefault="00123712">
                  <w:pPr>
                    <w:pStyle w:val="a3"/>
                    <w:ind w:left="0" w:firstLine="0"/>
                  </w:pPr>
                  <w:r>
                    <w:object w:dxaOrig="173" w:dyaOrig="1333">
                      <v:shape id="_x0000_i1028" type="#_x0000_t75" style="width:9pt;height:66.75pt" o:ole="">
                        <v:imagedata r:id="rId5" o:title=""/>
                      </v:shape>
                      <o:OLEObject Type="Embed" ProgID="MSWordArt.2" ShapeID="_x0000_i1028" DrawAspect="Content" ObjectID="_1364569909" r:id="rId6">
                        <o:FieldCodes>\s</o:FieldCodes>
                      </o:OLEObject>
                    </w:object>
                  </w:r>
                </w:p>
                <w:p w:rsidR="00123712" w:rsidRDefault="00123712"/>
              </w:txbxContent>
            </v:textbox>
          </v:rect>
          <v:rect id="_x0000_s1056" style="position:absolute;left:458;top:10085;width:9507;height:4902" filled="f" stroked="f" strokeweight="1pt">
            <v:textbox inset="1pt,1pt,1pt,1pt">
              <w:txbxContent>
                <w:p w:rsidR="00123712" w:rsidRDefault="00123712">
                  <w:pPr>
                    <w:pStyle w:val="a3"/>
                    <w:ind w:left="0" w:firstLine="0"/>
                  </w:pPr>
                  <w:r>
                    <w:object w:dxaOrig="173" w:dyaOrig="1885">
                      <v:shape id="_x0000_i1029" type="#_x0000_t75" style="width:9pt;height:94.5pt" o:ole="">
                        <v:imagedata r:id="rId7" o:title=""/>
                      </v:shape>
                      <o:OLEObject Type="Embed" ProgID="MSWordArt.2" ShapeID="_x0000_i1029" DrawAspect="Content" ObjectID="_1364569910" r:id="rId8">
                        <o:FieldCodes>\s</o:FieldCodes>
                      </o:OLEObject>
                    </w:object>
                  </w:r>
                </w:p>
                <w:p w:rsidR="00123712" w:rsidRDefault="00123712"/>
              </w:txbxContent>
            </v:textbox>
          </v:rect>
          <w10:wrap anchorx="margin" anchory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679" w:rsidRDefault="00616679">
      <w:r>
        <w:separator/>
      </w:r>
    </w:p>
  </w:footnote>
  <w:footnote w:type="continuationSeparator" w:id="1">
    <w:p w:rsidR="00616679" w:rsidRDefault="00616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712" w:rsidRDefault="00123712">
    <w:pPr>
      <w:framePr w:w="426" w:h="194" w:hSpace="141" w:wrap="around" w:vAnchor="page" w:hAnchor="page" w:x="4360" w:y="14876"/>
      <w:jc w:val="center"/>
      <w:rPr>
        <w:sz w:val="16"/>
      </w:rPr>
    </w:pPr>
    <w:r>
      <w:rPr>
        <w:sz w:val="16"/>
      </w:rPr>
      <w:t>Дата</w:t>
    </w:r>
  </w:p>
  <w:p w:rsidR="00123712" w:rsidRDefault="00123712">
    <w:pPr>
      <w:framePr w:w="837" w:h="194" w:hSpace="141" w:wrap="around" w:vAnchor="page" w:hAnchor="page" w:x="3460" w:y="14890"/>
      <w:jc w:val="center"/>
      <w:rPr>
        <w:sz w:val="16"/>
      </w:rPr>
    </w:pPr>
    <w:r>
      <w:rPr>
        <w:sz w:val="16"/>
      </w:rPr>
      <w:t>Подпись</w:t>
    </w:r>
  </w:p>
  <w:p w:rsidR="00123712" w:rsidRDefault="00123712">
    <w:pPr>
      <w:framePr w:w="1183" w:h="194" w:hSpace="141" w:wrap="around" w:vAnchor="page" w:hAnchor="page" w:x="2212" w:y="14890"/>
      <w:jc w:val="center"/>
      <w:rPr>
        <w:sz w:val="16"/>
      </w:rPr>
    </w:pPr>
    <w:r>
      <w:rPr>
        <w:sz w:val="16"/>
      </w:rPr>
      <w:t>№ докум.</w:t>
    </w:r>
  </w:p>
  <w:p w:rsidR="00A3304B" w:rsidRDefault="00A3304B" w:rsidP="00A3304B">
    <w:pPr>
      <w:framePr w:w="862" w:h="194" w:hSpace="141" w:wrap="around" w:vAnchor="page" w:hAnchor="page" w:x="1225" w:y="15166"/>
      <w:jc w:val="left"/>
      <w:rPr>
        <w:sz w:val="16"/>
      </w:rPr>
    </w:pPr>
    <w:r>
      <w:rPr>
        <w:sz w:val="16"/>
      </w:rPr>
      <w:t>Разраб.</w:t>
    </w:r>
  </w:p>
  <w:p w:rsidR="00123712" w:rsidRDefault="00123712">
    <w:pPr>
      <w:framePr w:w="850" w:h="194" w:hSpace="141" w:wrap="around" w:vAnchor="page" w:hAnchor="page" w:x="1223" w:y="15468"/>
      <w:jc w:val="left"/>
      <w:rPr>
        <w:sz w:val="16"/>
      </w:rPr>
    </w:pPr>
    <w:r>
      <w:rPr>
        <w:sz w:val="16"/>
      </w:rPr>
      <w:t>Проверил</w:t>
    </w:r>
  </w:p>
  <w:p w:rsidR="00123712" w:rsidRDefault="00123712">
    <w:pPr>
      <w:framePr w:w="863" w:h="194" w:hSpace="141" w:wrap="around" w:vAnchor="page" w:hAnchor="page" w:x="1235" w:y="16073"/>
      <w:jc w:val="left"/>
      <w:rPr>
        <w:sz w:val="16"/>
      </w:rPr>
    </w:pPr>
    <w:r>
      <w:rPr>
        <w:sz w:val="16"/>
      </w:rPr>
      <w:t>Н.-контр.</w:t>
    </w:r>
  </w:p>
  <w:p w:rsidR="00123712" w:rsidRDefault="00123712">
    <w:pPr>
      <w:framePr w:w="721" w:h="194" w:hSpace="141" w:wrap="around" w:vAnchor="page" w:hAnchor="page" w:x="1222" w:y="16342"/>
      <w:jc w:val="left"/>
      <w:rPr>
        <w:sz w:val="16"/>
      </w:rPr>
    </w:pPr>
    <w:r>
      <w:rPr>
        <w:sz w:val="16"/>
      </w:rPr>
      <w:t>Утв.</w:t>
    </w:r>
  </w:p>
  <w:p w:rsidR="00123712" w:rsidRDefault="00123712">
    <w:pPr>
      <w:framePr w:w="426" w:h="194" w:hSpace="141" w:wrap="around" w:vAnchor="page" w:hAnchor="page" w:x="1660" w:y="14877"/>
      <w:jc w:val="center"/>
      <w:rPr>
        <w:sz w:val="16"/>
      </w:rPr>
    </w:pPr>
    <w:r>
      <w:rPr>
        <w:sz w:val="16"/>
      </w:rPr>
      <w:t>Лист</w:t>
    </w:r>
  </w:p>
  <w:p w:rsidR="00123712" w:rsidRDefault="00123712">
    <w:pPr>
      <w:framePr w:w="450" w:h="194" w:hSpace="141" w:wrap="around" w:vAnchor="page" w:hAnchor="page" w:x="1184" w:y="14876"/>
      <w:jc w:val="center"/>
      <w:rPr>
        <w:sz w:val="16"/>
      </w:rPr>
    </w:pPr>
    <w:r>
      <w:rPr>
        <w:sz w:val="16"/>
      </w:rPr>
      <w:t>Изм.</w:t>
    </w:r>
  </w:p>
  <w:p w:rsidR="00123712" w:rsidRPr="00CD58A6" w:rsidRDefault="00001293">
    <w:pPr>
      <w:framePr w:w="5658" w:h="490" w:hSpace="141" w:wrap="around" w:vAnchor="page" w:hAnchor="page" w:x="5272" w:y="14401"/>
      <w:jc w:val="center"/>
      <w:rPr>
        <w:rFonts w:ascii="Times New Roman" w:hAnsi="Times New Roman"/>
        <w:sz w:val="40"/>
      </w:rPr>
    </w:pPr>
    <w:r>
      <w:rPr>
        <w:rFonts w:ascii="Times New Roman" w:hAnsi="Times New Roman"/>
        <w:sz w:val="40"/>
      </w:rPr>
      <w:t>КП 190201.65.01.000 ПЗ</w:t>
    </w:r>
  </w:p>
  <w:p w:rsidR="00A3304B" w:rsidRPr="00A3304B" w:rsidRDefault="00A3304B" w:rsidP="00A3304B">
    <w:pPr>
      <w:framePr w:w="1153" w:h="194" w:hSpace="141" w:wrap="around" w:vAnchor="page" w:hAnchor="page" w:x="2185" w:y="15166"/>
      <w:jc w:val="left"/>
      <w:rPr>
        <w:rFonts w:ascii="Times New Roman" w:hAnsi="Times New Roman"/>
        <w:i/>
        <w:sz w:val="20"/>
      </w:rPr>
    </w:pPr>
    <w:r w:rsidRPr="00A3304B">
      <w:rPr>
        <w:rFonts w:ascii="Times New Roman" w:hAnsi="Times New Roman"/>
        <w:i/>
        <w:sz w:val="20"/>
      </w:rPr>
      <w:t>Вагин</w:t>
    </w:r>
  </w:p>
  <w:p w:rsidR="00123712" w:rsidRDefault="009620C3">
    <w:pPr>
      <w:pStyle w:val="a3"/>
      <w:ind w:left="0" w:firstLine="0"/>
    </w:pPr>
    <w:r w:rsidRPr="009620C3">
      <w:rPr>
        <w:rFonts w:ascii="Times New Roman" w:hAnsi="Times New Roman"/>
        <w:noProof/>
        <w:sz w:val="20"/>
      </w:rPr>
      <w:pict>
        <v:group id="_x0000_s1025" style="position:absolute;left:0;text-align:left;margin-left:13.2pt;margin-top:-8.8pt;width:545.85pt;height:808.75pt;z-index:-251662848;mso-position-horizontal-relative:margin;mso-position-vertical-relative:margin" coordsize="20000,20000" o:allowincell="f">
          <v:rect id="_x0000_s1026" style="position:absolute;left:1061;width:18939;height:20000" filled="f" strokeweight="1pt"/>
          <v:group id="_x0000_s1027" style="position:absolute;top:9983;width:1134;height:10001" coordorigin="264,7898" coordsize="567,8088">
            <v:line id="_x0000_s1028" style="position:absolute" from="264,7898" to="265,15986" strokeweight="1pt">
              <v:stroke startarrowwidth="narrow" startarrowlength="short" endarrowwidth="narrow" endarrowlength="short"/>
            </v:line>
            <v:line id="_x0000_s1029" style="position:absolute" from="264,7898" to="831,7899" strokeweight="1pt">
              <v:stroke startarrowwidth="narrow" startarrowlength="short" endarrowwidth="narrow" endarrowlength="short"/>
            </v:line>
            <v:line id="_x0000_s1030" style="position:absolute" from="523,7898" to="524,15986" strokeweight="1pt">
              <v:stroke startarrowwidth="narrow" startarrowlength="short" endarrowwidth="narrow" endarrowlength="short"/>
            </v:line>
            <v:rect id="_x0000_s1031" style="position:absolute;left:275;top:7936;width:236;height:1582" filled="f" stroked="f" strokeweight="1pt">
              <v:textbox inset="1pt,1pt,1pt,1pt">
                <w:txbxContent>
                  <w:p w:rsidR="00123712" w:rsidRDefault="00123712">
                    <w:pPr>
                      <w:pStyle w:val="a3"/>
                      <w:ind w:left="0" w:firstLine="0"/>
                    </w:pPr>
                    <w:r>
                      <w:object w:dxaOrig="173" w:dyaOrig="1793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9pt;height:90pt" o:ole="">
                          <v:imagedata r:id="rId1" o:title=""/>
                        </v:shape>
                        <o:OLEObject Type="Embed" ProgID="MSWordArt.2" ShapeID="_x0000_i1025" DrawAspect="Content" ObjectID="_1364569906" r:id="rId2">
                          <o:FieldCodes>\s</o:FieldCodes>
                        </o:OLEObject>
                      </w:object>
                    </w:r>
                  </w:p>
                  <w:p w:rsidR="00123712" w:rsidRDefault="00123712"/>
                </w:txbxContent>
              </v:textbox>
            </v:rect>
          </v:group>
          <v:line id="_x0000_s1032" style="position:absolute" from="1063,19681" to="7775,19682" strokeweight="1pt">
            <v:stroke startarrowwidth="narrow" startarrowlength="short" endarrowwidth="narrow" endarrowlength="short"/>
          </v:line>
          <v:line id="_x0000_s1033" style="position:absolute;flip:x" from="7773,17057" to="7777,19984" strokeweight="1pt">
            <v:stroke startarrowwidth="narrow" startarrowlength="short" endarrowwidth="narrow" endarrowlength="short"/>
          </v:line>
          <v:line id="_x0000_s1034" style="position:absolute" from="6786,17058" to="6788,19984" strokeweight="1pt">
            <v:stroke startarrowwidth="narrow" startarrowlength="short" endarrowwidth="narrow" endarrowlength="short"/>
          </v:line>
          <v:line id="_x0000_s1035" style="position:absolute" from="5185,17042" to="5186,20000" strokeweight="1pt">
            <v:stroke startarrowwidth="narrow" startarrowlength="short" endarrowwidth="narrow" endarrowlength="short"/>
          </v:line>
          <v:line id="_x0000_s1036" style="position:absolute" from="1839,17042" to="1841,18205" strokeweight="1pt">
            <v:stroke startarrowwidth="narrow" startarrowlength="short" endarrowwidth="narrow" endarrowlength="short"/>
          </v:line>
          <v:line id="_x0000_s1037" style="position:absolute" from="2852,17042" to="2854,19984" strokeweight="1pt">
            <v:stroke startarrowwidth="narrow" startarrowlength="short" endarrowwidth="narrow" endarrowlength="short"/>
          </v:line>
          <v:line id="_x0000_s1038" style="position:absolute" from="1063,19316" to="7751,19317" strokeweight="1pt">
            <v:stroke startarrowwidth="narrow" startarrowlength="short" endarrowwidth="narrow" endarrowlength="short"/>
          </v:line>
          <v:line id="_x0000_s1039" style="position:absolute" from="1086,18951" to="7775,18953" strokeweight="1pt">
            <v:stroke startarrowwidth="narrow" startarrowlength="short" endarrowwidth="narrow" endarrowlength="short"/>
          </v:line>
          <v:line id="_x0000_s1040" style="position:absolute" from="1063,18585" to="7751,18587" strokeweight="1pt">
            <v:stroke startarrowwidth="narrow" startarrowlength="short" endarrowwidth="narrow" endarrowlength="short"/>
          </v:line>
          <v:line id="_x0000_s1041" style="position:absolute" from="1063,18205" to="19976,18206" strokeweight="1pt">
            <v:stroke startarrowwidth="narrow" startarrowlength="short" endarrowwidth="narrow" endarrowlength="short"/>
          </v:line>
          <v:line id="_x0000_s1042" style="position:absolute" from="1063,17823" to="7751,17824" strokeweight="1pt">
            <v:stroke startarrowwidth="narrow" startarrowlength="short" endarrowwidth="narrow" endarrowlength="short"/>
          </v:line>
          <v:line id="_x0000_s1043" style="position:absolute" from="1063,17440" to="7775,17442" strokeweight="1pt">
            <v:stroke startarrowwidth="narrow" startarrowlength="short" endarrowwidth="narrow" endarrowlength="short"/>
          </v:line>
          <v:line id="_x0000_s1044" style="position:absolute" from="1063,17042" to="19976,17044" strokeweight="1pt">
            <v:stroke startarrowwidth="narrow" startarrowlength="short" endarrowwidth="narrow" endarrowlength="short"/>
          </v:line>
          <w10:wrap anchorx="margin" anchory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80515"/>
    <w:multiLevelType w:val="hybridMultilevel"/>
    <w:tmpl w:val="D324876C"/>
    <w:lvl w:ilvl="0" w:tplc="778C9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CC6BA4"/>
    <w:rsid w:val="00001293"/>
    <w:rsid w:val="00123712"/>
    <w:rsid w:val="00527799"/>
    <w:rsid w:val="00616679"/>
    <w:rsid w:val="006A3A4B"/>
    <w:rsid w:val="007625D9"/>
    <w:rsid w:val="009620C3"/>
    <w:rsid w:val="00A3304B"/>
    <w:rsid w:val="00B7242D"/>
    <w:rsid w:val="00CC6BA4"/>
    <w:rsid w:val="00CD58A6"/>
    <w:rsid w:val="00D32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5D9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NewtonCTT" w:hAnsi="NewtonCT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25D9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7625D9"/>
    <w:pPr>
      <w:tabs>
        <w:tab w:val="center" w:pos="4703"/>
        <w:tab w:val="right" w:pos="9406"/>
      </w:tabs>
    </w:pPr>
  </w:style>
  <w:style w:type="paragraph" w:styleId="a5">
    <w:name w:val="List Paragraph"/>
    <w:basedOn w:val="a"/>
    <w:uiPriority w:val="34"/>
    <w:qFormat/>
    <w:rsid w:val="00001293"/>
    <w:pPr>
      <w:overflowPunct/>
      <w:autoSpaceDE/>
      <w:autoSpaceDN/>
      <w:adjustRightInd/>
      <w:spacing w:line="360" w:lineRule="auto"/>
      <w:ind w:left="720" w:firstLine="0"/>
      <w:contextualSpacing/>
      <w:jc w:val="left"/>
      <w:textAlignment w:val="auto"/>
    </w:pPr>
    <w:rPr>
      <w:rFonts w:ascii="Times New Roman" w:eastAsia="Calibri" w:hAnsi="Times New Roman"/>
      <w:szCs w:val="22"/>
      <w:lang w:eastAsia="en-US"/>
    </w:rPr>
  </w:style>
  <w:style w:type="paragraph" w:styleId="a6">
    <w:name w:val="Balloon Text"/>
    <w:basedOn w:val="a"/>
    <w:link w:val="a7"/>
    <w:rsid w:val="00A330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330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5.bin"/><Relationship Id="rId3" Type="http://schemas.openxmlformats.org/officeDocument/2006/relationships/image" Target="media/image3.wmf"/><Relationship Id="rId7" Type="http://schemas.openxmlformats.org/officeDocument/2006/relationships/image" Target="media/image5.wmf"/><Relationship Id="rId2" Type="http://schemas.openxmlformats.org/officeDocument/2006/relationships/oleObject" Target="embeddings/oleObject2.bin"/><Relationship Id="rId1" Type="http://schemas.openxmlformats.org/officeDocument/2006/relationships/image" Target="media/image2.wmf"/><Relationship Id="rId6" Type="http://schemas.openxmlformats.org/officeDocument/2006/relationships/oleObject" Target="embeddings/oleObject4.bin"/><Relationship Id="rId5" Type="http://schemas.openxmlformats.org/officeDocument/2006/relationships/image" Target="media/image4.wmf"/><Relationship Id="rId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СФ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cp:lastModifiedBy>Admin</cp:lastModifiedBy>
  <cp:revision>4</cp:revision>
  <cp:lastPrinted>1601-01-01T00:00:00Z</cp:lastPrinted>
  <dcterms:created xsi:type="dcterms:W3CDTF">2010-12-23T11:30:00Z</dcterms:created>
  <dcterms:modified xsi:type="dcterms:W3CDTF">2011-04-17T15:25:00Z</dcterms:modified>
</cp:coreProperties>
</file>