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826" w:rsidRPr="00236826" w:rsidRDefault="00236826" w:rsidP="00236826">
      <w:pPr>
        <w:jc w:val="center"/>
        <w:rPr>
          <w:rFonts w:ascii="Times New Roman" w:hAnsi="Times New Roman" w:cs="Times New Roman"/>
          <w:sz w:val="20"/>
          <w:szCs w:val="20"/>
        </w:rPr>
      </w:pPr>
      <w:r w:rsidRPr="00236826">
        <w:rPr>
          <w:rFonts w:ascii="Times New Roman" w:hAnsi="Times New Roman" w:cs="Times New Roman"/>
          <w:sz w:val="20"/>
          <w:szCs w:val="20"/>
        </w:rPr>
        <w:t>МИНИСТЕРСТВО ОБРАЗОВАНИЯ РЕСПУБЛИКИ БАШКОРТОСТАН</w:t>
      </w:r>
    </w:p>
    <w:p w:rsidR="00236826" w:rsidRPr="00236826" w:rsidRDefault="00236826" w:rsidP="00236826">
      <w:pPr>
        <w:jc w:val="center"/>
        <w:rPr>
          <w:rFonts w:ascii="Times New Roman" w:hAnsi="Times New Roman" w:cs="Times New Roman"/>
          <w:sz w:val="20"/>
          <w:szCs w:val="20"/>
        </w:rPr>
      </w:pPr>
      <w:r w:rsidRPr="00236826">
        <w:rPr>
          <w:rFonts w:ascii="Times New Roman" w:hAnsi="Times New Roman" w:cs="Times New Roman"/>
          <w:sz w:val="20"/>
          <w:szCs w:val="20"/>
        </w:rPr>
        <w:t>БАШКИРСКИЙ ГОСУДАРСТВЕННЫЙ ПЕДАГОГИЧЕСКИЙ УНИВЕРСИТЕТ ИМ. АКМУЛЛЫ</w:t>
      </w:r>
    </w:p>
    <w:p w:rsidR="00236826" w:rsidRPr="00236826" w:rsidRDefault="00236826" w:rsidP="00F613C7">
      <w:pPr>
        <w:rPr>
          <w:b/>
          <w:sz w:val="20"/>
          <w:szCs w:val="20"/>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Default="00236826" w:rsidP="00236826">
      <w:pPr>
        <w:jc w:val="center"/>
        <w:rPr>
          <w:rFonts w:ascii="Times New Roman" w:hAnsi="Times New Roman" w:cs="Times New Roman"/>
          <w:b/>
          <w:sz w:val="52"/>
          <w:szCs w:val="52"/>
        </w:rPr>
      </w:pPr>
      <w:r w:rsidRPr="00236826">
        <w:rPr>
          <w:rFonts w:ascii="Times New Roman" w:hAnsi="Times New Roman" w:cs="Times New Roman"/>
          <w:b/>
          <w:sz w:val="52"/>
          <w:szCs w:val="52"/>
        </w:rPr>
        <w:t>Реферат:</w:t>
      </w:r>
    </w:p>
    <w:p w:rsidR="00236826" w:rsidRPr="00236826" w:rsidRDefault="00236826" w:rsidP="00236826">
      <w:pPr>
        <w:jc w:val="center"/>
        <w:rPr>
          <w:rFonts w:ascii="Times New Roman" w:hAnsi="Times New Roman" w:cs="Times New Roman"/>
          <w:b/>
          <w:sz w:val="36"/>
          <w:szCs w:val="36"/>
        </w:rPr>
      </w:pPr>
      <w:r>
        <w:rPr>
          <w:rFonts w:ascii="Times New Roman" w:hAnsi="Times New Roman" w:cs="Times New Roman"/>
          <w:b/>
          <w:sz w:val="36"/>
          <w:szCs w:val="36"/>
        </w:rPr>
        <w:t>«Основы международного военного и гуманитарного права. Гуманистическая  миссия МЧС России.»</w:t>
      </w:r>
    </w:p>
    <w:p w:rsidR="00236826" w:rsidRPr="00236826" w:rsidRDefault="00236826" w:rsidP="00236826">
      <w:pPr>
        <w:jc w:val="center"/>
        <w:rPr>
          <w:rFonts w:ascii="Times New Roman" w:hAnsi="Times New Roman" w:cs="Times New Roman"/>
          <w:b/>
          <w:sz w:val="40"/>
          <w:szCs w:val="40"/>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236826">
      <w:pPr>
        <w:rPr>
          <w:sz w:val="20"/>
          <w:szCs w:val="20"/>
        </w:rPr>
      </w:pPr>
      <w:r>
        <w:rPr>
          <w:b/>
          <w:sz w:val="28"/>
          <w:szCs w:val="28"/>
        </w:rPr>
        <w:t xml:space="preserve">                                                                                                                      </w:t>
      </w:r>
      <w:r w:rsidRPr="00236826">
        <w:rPr>
          <w:sz w:val="20"/>
          <w:szCs w:val="20"/>
        </w:rPr>
        <w:t>Выполнила:</w:t>
      </w:r>
    </w:p>
    <w:p w:rsidR="00236826" w:rsidRPr="00236826" w:rsidRDefault="00236826" w:rsidP="00236826">
      <w:pPr>
        <w:jc w:val="right"/>
        <w:rPr>
          <w:sz w:val="20"/>
          <w:szCs w:val="20"/>
        </w:rPr>
      </w:pPr>
      <w:r w:rsidRPr="00236826">
        <w:rPr>
          <w:sz w:val="20"/>
          <w:szCs w:val="20"/>
        </w:rPr>
        <w:t>Студентка ФМФ 22 гр.</w:t>
      </w:r>
    </w:p>
    <w:p w:rsidR="00236826" w:rsidRDefault="00236826" w:rsidP="00236826">
      <w:pPr>
        <w:jc w:val="center"/>
        <w:rPr>
          <w:b/>
          <w:sz w:val="20"/>
          <w:szCs w:val="20"/>
        </w:rPr>
      </w:pPr>
      <w:r w:rsidRPr="00236826">
        <w:rPr>
          <w:sz w:val="20"/>
          <w:szCs w:val="20"/>
        </w:rPr>
        <w:t xml:space="preserve">                                                                                                                                                          Кудряшова Т.В.</w:t>
      </w:r>
    </w:p>
    <w:p w:rsidR="00236826" w:rsidRDefault="00236826" w:rsidP="00236826">
      <w:pPr>
        <w:tabs>
          <w:tab w:val="left" w:pos="2940"/>
        </w:tabs>
        <w:jc w:val="center"/>
        <w:rPr>
          <w:sz w:val="18"/>
          <w:szCs w:val="18"/>
        </w:rPr>
      </w:pPr>
    </w:p>
    <w:p w:rsidR="00236826" w:rsidRDefault="00236826" w:rsidP="00236826">
      <w:pPr>
        <w:tabs>
          <w:tab w:val="left" w:pos="2940"/>
        </w:tabs>
        <w:jc w:val="center"/>
        <w:rPr>
          <w:sz w:val="18"/>
          <w:szCs w:val="18"/>
        </w:rPr>
      </w:pPr>
    </w:p>
    <w:p w:rsidR="00236826" w:rsidRPr="00236826" w:rsidRDefault="00236826" w:rsidP="00236826">
      <w:pPr>
        <w:tabs>
          <w:tab w:val="left" w:pos="2940"/>
        </w:tabs>
        <w:jc w:val="center"/>
        <w:rPr>
          <w:sz w:val="18"/>
          <w:szCs w:val="18"/>
        </w:rPr>
      </w:pPr>
      <w:r w:rsidRPr="00236826">
        <w:rPr>
          <w:sz w:val="18"/>
          <w:szCs w:val="18"/>
        </w:rPr>
        <w:t>Уфа-2009</w:t>
      </w:r>
    </w:p>
    <w:p w:rsidR="00236826" w:rsidRDefault="00236826" w:rsidP="00236826">
      <w:pPr>
        <w:jc w:val="right"/>
        <w:rPr>
          <w:b/>
          <w:sz w:val="20"/>
          <w:szCs w:val="20"/>
        </w:rPr>
      </w:pPr>
    </w:p>
    <w:p w:rsidR="00236826" w:rsidRDefault="00236826" w:rsidP="00236826">
      <w:pPr>
        <w:jc w:val="right"/>
        <w:rPr>
          <w:b/>
          <w:sz w:val="20"/>
          <w:szCs w:val="20"/>
        </w:rPr>
      </w:pPr>
    </w:p>
    <w:p w:rsidR="00236826" w:rsidRDefault="00236826" w:rsidP="00236826">
      <w:pPr>
        <w:jc w:val="right"/>
        <w:rPr>
          <w:b/>
          <w:sz w:val="20"/>
          <w:szCs w:val="20"/>
        </w:rPr>
      </w:pPr>
    </w:p>
    <w:p w:rsidR="00236826" w:rsidRDefault="00236826" w:rsidP="00236826">
      <w:pPr>
        <w:jc w:val="right"/>
        <w:rPr>
          <w:b/>
          <w:sz w:val="20"/>
          <w:szCs w:val="20"/>
        </w:rPr>
      </w:pPr>
    </w:p>
    <w:p w:rsidR="00236826" w:rsidRPr="00236826" w:rsidRDefault="00236826" w:rsidP="00236826">
      <w:pPr>
        <w:jc w:val="right"/>
        <w:rPr>
          <w:b/>
          <w:sz w:val="20"/>
          <w:szCs w:val="20"/>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236826" w:rsidRPr="00236826" w:rsidRDefault="00236826" w:rsidP="00F613C7">
      <w:pPr>
        <w:rPr>
          <w:b/>
          <w:sz w:val="28"/>
          <w:szCs w:val="28"/>
        </w:rPr>
      </w:pPr>
    </w:p>
    <w:p w:rsidR="00F613C7" w:rsidRPr="00100E42" w:rsidRDefault="00100E42" w:rsidP="00F613C7">
      <w:pPr>
        <w:rPr>
          <w:b/>
          <w:sz w:val="28"/>
          <w:szCs w:val="28"/>
        </w:rPr>
      </w:pPr>
      <w:r w:rsidRPr="00236826">
        <w:rPr>
          <w:b/>
          <w:sz w:val="28"/>
          <w:szCs w:val="28"/>
        </w:rPr>
        <w:t>1.</w:t>
      </w:r>
      <w:r w:rsidR="00F613C7" w:rsidRPr="00100E42">
        <w:rPr>
          <w:b/>
          <w:sz w:val="28"/>
          <w:szCs w:val="28"/>
        </w:rPr>
        <w:t xml:space="preserve">ОСНОВЫ МЕЖДУНАРОДНОГО </w:t>
      </w:r>
      <w:r w:rsidR="00F613C7" w:rsidRPr="00236826">
        <w:rPr>
          <w:b/>
          <w:sz w:val="28"/>
          <w:szCs w:val="28"/>
        </w:rPr>
        <w:t xml:space="preserve"> </w:t>
      </w:r>
      <w:r w:rsidR="00F613C7" w:rsidRPr="00100E42">
        <w:rPr>
          <w:b/>
          <w:sz w:val="28"/>
          <w:szCs w:val="28"/>
        </w:rPr>
        <w:t>ГУМАНИТАРНОГО ПРАВА</w:t>
      </w:r>
    </w:p>
    <w:p w:rsidR="00F613C7" w:rsidRPr="00100E42" w:rsidRDefault="00F613C7" w:rsidP="00F613C7">
      <w:pPr>
        <w:rPr>
          <w:sz w:val="20"/>
          <w:szCs w:val="20"/>
        </w:rPr>
      </w:pPr>
    </w:p>
    <w:p w:rsidR="00F613C7" w:rsidRPr="00100E42" w:rsidRDefault="00100E42" w:rsidP="00F613C7">
      <w:pPr>
        <w:rPr>
          <w:sz w:val="20"/>
          <w:szCs w:val="20"/>
        </w:rPr>
      </w:pPr>
      <w:r w:rsidRPr="00236826">
        <w:rPr>
          <w:sz w:val="20"/>
          <w:szCs w:val="20"/>
        </w:rPr>
        <w:t xml:space="preserve">                                                                       </w:t>
      </w:r>
      <w:r w:rsidR="00F613C7" w:rsidRPr="00100E42">
        <w:rPr>
          <w:sz w:val="20"/>
          <w:szCs w:val="20"/>
        </w:rPr>
        <w:t xml:space="preserve"> </w:t>
      </w:r>
      <w:r w:rsidR="00F613C7" w:rsidRPr="00100E42">
        <w:rPr>
          <w:b/>
          <w:sz w:val="20"/>
          <w:szCs w:val="20"/>
        </w:rPr>
        <w:t>Определение</w:t>
      </w:r>
    </w:p>
    <w:p w:rsidR="00F613C7" w:rsidRPr="00100E42" w:rsidRDefault="00F613C7" w:rsidP="00F613C7">
      <w:pPr>
        <w:rPr>
          <w:sz w:val="20"/>
          <w:szCs w:val="20"/>
        </w:rPr>
      </w:pPr>
      <w:r w:rsidRPr="00100E42">
        <w:rPr>
          <w:sz w:val="20"/>
          <w:szCs w:val="20"/>
        </w:rPr>
        <w:t>МГП - это система юридических норм и принципов, применяемых в период вооруженных конфликтов, запрещающих или ограничивающих применение определенных средств и методов ведения вооруженной борьбы, обеспечивающих права индивида в ходе этой борьбы и устанавливающих международно-правовую ответственность за их нарушения.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МГП - это отрасль международного публичного права, действующая только в период вооруженного конфликта как международного, так и немеждународного характера.</w:t>
      </w:r>
    </w:p>
    <w:p w:rsidR="00F613C7" w:rsidRPr="00100E42" w:rsidRDefault="00F613C7" w:rsidP="00F613C7">
      <w:pPr>
        <w:rPr>
          <w:sz w:val="20"/>
          <w:szCs w:val="20"/>
        </w:rPr>
      </w:pPr>
      <w:r w:rsidRPr="00100E42">
        <w:rPr>
          <w:sz w:val="20"/>
          <w:szCs w:val="20"/>
        </w:rPr>
        <w:t>В разных источниках встречается разная терминология этого права. Всего их можно выделить пять: “законы и обычаи войны”; “право войны”; “право вооруженных конфликтов”; “международное гуманитарное право”; “МГП”. Последние два термина встречаются сейчас чаще всего в юридической литературе, ими пользуются правоведы.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 </w:t>
      </w:r>
      <w:r w:rsidR="00100E42" w:rsidRPr="00236826">
        <w:rPr>
          <w:sz w:val="20"/>
          <w:szCs w:val="20"/>
        </w:rPr>
        <w:t xml:space="preserve">                                                      </w:t>
      </w:r>
      <w:r w:rsidRPr="00100E42">
        <w:rPr>
          <w:b/>
          <w:sz w:val="20"/>
          <w:szCs w:val="20"/>
        </w:rPr>
        <w:t>Терминология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В разных источниках МГП называется по-разному:</w:t>
      </w:r>
    </w:p>
    <w:p w:rsidR="00F613C7" w:rsidRPr="00100E42" w:rsidRDefault="00F613C7" w:rsidP="00F613C7">
      <w:pPr>
        <w:rPr>
          <w:sz w:val="20"/>
          <w:szCs w:val="20"/>
        </w:rPr>
      </w:pPr>
      <w:r w:rsidRPr="00100E42">
        <w:rPr>
          <w:sz w:val="20"/>
          <w:szCs w:val="20"/>
        </w:rPr>
        <w:t>1. Право, применяемое в период вооруженных конфликтов;</w:t>
      </w:r>
    </w:p>
    <w:p w:rsidR="00F613C7" w:rsidRPr="00100E42" w:rsidRDefault="00F613C7" w:rsidP="00F613C7">
      <w:pPr>
        <w:rPr>
          <w:sz w:val="20"/>
          <w:szCs w:val="20"/>
        </w:rPr>
      </w:pPr>
      <w:r w:rsidRPr="00100E42">
        <w:rPr>
          <w:sz w:val="20"/>
          <w:szCs w:val="20"/>
        </w:rPr>
        <w:t>2. МГП;</w:t>
      </w:r>
    </w:p>
    <w:p w:rsidR="00F613C7" w:rsidRPr="00100E42" w:rsidRDefault="00F613C7" w:rsidP="00F613C7">
      <w:pPr>
        <w:rPr>
          <w:sz w:val="20"/>
          <w:szCs w:val="20"/>
        </w:rPr>
      </w:pPr>
      <w:r w:rsidRPr="00100E42">
        <w:rPr>
          <w:sz w:val="20"/>
          <w:szCs w:val="20"/>
        </w:rPr>
        <w:t>3. Право войны;</w:t>
      </w:r>
    </w:p>
    <w:p w:rsidR="00F613C7" w:rsidRPr="00100E42" w:rsidRDefault="00F613C7" w:rsidP="00F613C7">
      <w:pPr>
        <w:rPr>
          <w:sz w:val="20"/>
          <w:szCs w:val="20"/>
        </w:rPr>
      </w:pPr>
      <w:r w:rsidRPr="00100E42">
        <w:rPr>
          <w:sz w:val="20"/>
          <w:szCs w:val="20"/>
        </w:rPr>
        <w:t>4. Право вооруженных конфликтов;</w:t>
      </w:r>
    </w:p>
    <w:p w:rsidR="00F613C7" w:rsidRPr="00236826" w:rsidRDefault="00F613C7" w:rsidP="00F613C7">
      <w:pPr>
        <w:rPr>
          <w:sz w:val="20"/>
          <w:szCs w:val="20"/>
        </w:rPr>
      </w:pPr>
      <w:r w:rsidRPr="00100E42">
        <w:rPr>
          <w:sz w:val="20"/>
          <w:szCs w:val="20"/>
        </w:rPr>
        <w:lastRenderedPageBreak/>
        <w:t>5. Законы и обычаи войны.</w:t>
      </w:r>
    </w:p>
    <w:p w:rsidR="00100E42" w:rsidRPr="00236826" w:rsidRDefault="00100E42" w:rsidP="00F613C7">
      <w:pPr>
        <w:rPr>
          <w:sz w:val="20"/>
          <w:szCs w:val="20"/>
        </w:rPr>
      </w:pPr>
    </w:p>
    <w:p w:rsidR="00F613C7" w:rsidRPr="00100E42" w:rsidRDefault="00100E42" w:rsidP="00F613C7">
      <w:pPr>
        <w:rPr>
          <w:b/>
          <w:sz w:val="20"/>
          <w:szCs w:val="20"/>
        </w:rPr>
      </w:pPr>
      <w:r w:rsidRPr="00236826">
        <w:rPr>
          <w:b/>
          <w:sz w:val="20"/>
          <w:szCs w:val="20"/>
        </w:rPr>
        <w:t xml:space="preserve">                                                  </w:t>
      </w:r>
      <w:r w:rsidR="00F613C7" w:rsidRPr="00100E42">
        <w:rPr>
          <w:b/>
          <w:sz w:val="20"/>
          <w:szCs w:val="20"/>
        </w:rPr>
        <w:t>Возникновение МГП</w:t>
      </w:r>
    </w:p>
    <w:p w:rsidR="00F613C7" w:rsidRPr="00100E42" w:rsidRDefault="00F613C7" w:rsidP="00F613C7">
      <w:pPr>
        <w:rPr>
          <w:sz w:val="20"/>
          <w:szCs w:val="20"/>
        </w:rPr>
      </w:pPr>
      <w:r w:rsidRPr="00100E42">
        <w:rPr>
          <w:sz w:val="20"/>
          <w:szCs w:val="20"/>
        </w:rPr>
        <w:t>Право войны старо так же как мир, поскольку как только появились родоплеменные отношения, сразу же стали возникать конфликты между племенами и их вождями. Уже в ходе первых боевых столкновений так или иначе делались попытки ввести правила ведения битв. В дальнейшем стороны пытались договариваться о порядке начала и проведения боевых действий, обмена военнопленными и другие. Законы ведения войны были расширены и дополнены в античную эпоху. Нашли они отражения и в священных писаниях. Например, в Библии, в Коране можно встретить различные положения, которые так или иначе относятся к праву войны или к законам и обычаям войны. Они способствовали выработке определенных норм поведения военных с целью снижения трагических последствий вооруженных столкновений. Священнослужители пытались апеллировать к гуманистическим чувствам полководцев.</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Законы и обычаи войны получили развитие и в эпоху Средневековья, когда стали широко применяться так называемые рыцарские кодексы или рыцарские правила поведения на поле битвы. Однако следует сразу отметить, что рыцарские правила существовали лишь для людей обеспеченных, которые могли позволить себе иметь доспехи, хорошее оружие, лошадей, и главное — следование рыцарским кодексам позволяло достичь высокого положения в обществе. Но рыцарские правила не распространялись на простых солдат, участвовавших в многочисленных междоусобных сражениях той поры.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С переходом от феодального устройства мира к капиталистическому конфликты стали все более массовыми по числу вовлекаемых в них людей и по количеству жертв. Если в средние века вооруженные конфликты, в основном, являлись столкновениями между отдельными небольшими государствами, между отдельными небольшими армиями, то в период перехода к капиталистическим отношениям войны стали приобретать массовый характер с применением таких видов вооружения, которые вызывали массовую гибель людей.</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Постепенно государства и правители пришли к необходимости выработки правовых норм ведения боевых действий, которые могли бы на международном уровне регулировать такие вопросы, как начало и завершение боевых действий, порядок ведения боевых действий, оказание медицинской помощи раненым и больным, предоставление защиты военнопленным, ограничение воюющих в выборе методов проведения войны.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 середине прошлого века, во многом при усилии швейцарских юристов и бизнесменов, были осуществлены попытки разработки конвенций, которые могли бы регулировать вопросы ведения вооруженных конфликтов. Значительная роль в создании собственно МГП как отрасли международного права принадлежит швейцарскому юристу и бизнесмену Анри Дюнану. Анри Дюнан в 1859 году стал свидетелем чудовищного по своим последствиям вооруженного сражения, которое произошло в ходе австро-франко-итальянской войны, а именно битвы при Сольферино, недалеко от швейцарской границы. Он стал свидетелем того, как после столкновения двух мощных европейских армий огромное количество раненых осталось лежать на поле боя без медицинской помощи. Он был поражен теми колоссальными страданиями, которые испытывали военнослужащие, вовлеченные в этот конфликт. Вернувшись в Швейцарию, Анри Дюнан выступил с инициативой созвать международную конференцию для того, чтобы выработать на ней и открыть для подписания конвенции, которые могли бы как-то регламентировать </w:t>
      </w:r>
      <w:r w:rsidRPr="00100E42">
        <w:rPr>
          <w:sz w:val="20"/>
          <w:szCs w:val="20"/>
        </w:rPr>
        <w:lastRenderedPageBreak/>
        <w:t>характер проведения вооруженных конфликтов. Собственно, идея создания МГП идет в одной плоскости с идеей создания международной организации для оказания гуманитарной помощи жертвам вооруженных конфликтов. Такой организацией стал Международный Комитет Красного Креста (МККК).</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Первая конференция, на которой были выработаны положения о МГП, состоялась в Женеве в 1864 году. А первые Женевские конвенции состояли всего из 10 статей. В основном они распространялись на тех, кто принимал участие в различных боевых операциях на суше. В 1876 году первые Женевские конвенции ратифицировали 27 государств, и они стали обязательными для применения.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Первый пересмотр Женевской конвенции произошел вскоре после завершения Русско-японской войны. Она была дополнена статьями, посвященными защите лиц, потерпевших кораблекрушение в ходе морских сражений.</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Более глубокий пересмотр Женевской конвенции состоялся после окончания первой мировой войны, во время которой ее участники часто нарушали МГП. Например, несмотря на существовавшие конвенции, в плен захватывали медперсонал, применялись пытки в отношении военнослужащих. В связи с этим в 1929 году Женевская конвенция была расширена, в нее включили дополнительные положения о предоставлении защиты отдельным категориям граждан. В частности, впервые было введено положение о защите военных корреспондентов.</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Однако этого оказалось недостаточно для предотвращения очередной гуманитарной катастрофы — второй мировой войны. После чудовищного геноцида фашистской Германии в отношении целых народов стало ясно, что конвенции 1929 года не могут в полной мере предоставить защиту жертвам войны. В 1949 году в Женеве состоялась международная конференция, на которой были приняты те четыре Женевские конвенции, которые действуют и до настоящего времени.</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Перед тем, как посмотреть на собственно Женевские конвенции, хотелось бы сказать и о другом направлении МГП, а именно о Гаагском праве, которое регулирует вопрос ограничения воюющих в выборе средств и методов проведения вооруженных конфликтов. Надо сказать, что во многом инициатива создания Гаагского права принадлежит России. Именно Россия выступила в 1863 году с инициативой ограничения воюющих в применении различных вооружений, которые наносят несравнимо больший ущерб противнику, чем необходимо для военной победы. Например, были предложения со стороны России запретить пули и снаряды, которые могли производить воспламеняющий эффект. Кроме того, были предложения запретить разрывные пули и пули со смещенным центром тяжести. В последующем эти положения легли в основу международного соглашения, подписанного в Гааге в 1899 году. Пересмотр Гаагской конвенции состоялся сначала в 1907 г., а затем в 1925 г. Произошло это потому, что в ходе первой мировой войны были применены такие виды вооружения, о которых раньше даже и не догадывались. Например, в ходе первой мировой войны стала применяться авиация. Но самое страшное, что было применено в первой мировой войне, – это химическое оружие. Соответственно встал вопрос о введении ограничений на использование этих видов оружия, в особенности химического.</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Нормы Гаагского права были существенно дополнены в 1954, 1972, 1980, 1993 гг. принятием положений, ограничивающих или полностью запрещающих использование ядерного, химического, </w:t>
      </w:r>
      <w:r w:rsidRPr="00100E42">
        <w:rPr>
          <w:sz w:val="20"/>
          <w:szCs w:val="20"/>
        </w:rPr>
        <w:lastRenderedPageBreak/>
        <w:t>бактериологического оружия. (Это конвенция ЮНЕСКО о защите культурных ценностей 1954 г., конвенция 1972 г. о запрете на производство и распространение бактериологического оружия, конвенция 1980 г. о запрете на некоторые виды стратегического вооружения, Парижский договор 1993 г. о запрете на производство и распространение химического оружия).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Возвращаясь к Женевским конвенциям, следует подчеркнуть, что их ратифицировали на настоящий момент 187 государств мира. Таким образом, они являются обязательными к применению в подавляющем большинстве стран. МГП состоит из четырех Женевских конвенций: о защите раненых на суше; о защите раненых на воде; о защите военнопленных; о гражданском населении. Как вы видите, после второй мировой войны создалась потребность отдельной конвенции, которая регламентировала бы порядок обращения с военнопленными. Это было сделано под воздействием последствий нацистской политики в отношении захваченных в плен комбатантов и мирных жителей.</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Пересмотр данных конвенций произошел в 1977 г. Тогда конвенции были дополнены двумя дополнительными протоколами: о гражданском населении и о немеждународных конфликтах. Почему в этом назрела необходимость?</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Дело в том, что после второй мировой войны стал меняться характер вооруженных конфликтов. Если раньше конфликты были в основном международного характера, когда страны воевали друг с другом или из-за территориальных, или из-за экономических причин, то после второй мировой войны мир охватил пожар так называемых локальных войн за национальное освобождение, или другие локальные конфликты. Таким образом, создалась необходимость для принятия специального дополнительного протокола о немеждународных вооруженных конфликтах.</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Статистика показывает, что за последние 3400 лет в мире было всего лишь 250 мирных лет. Все остальное время в той или иной точке мира происходили какие-то вооруженные конфликты. Первая мировая война повлекла за собой гибель 10 миллионов человек, вторая мировая война – 40 миллионов человек. За период с 1945 по 1996 год в мире произошло не менее 73 крупных вооруженных конфликтов. В основном, конфликты, которые происходят сегодня в мире, — это конфликты либо внутреннего характера, либо смешанного характера. Количество международных конфликтов в то же время сокращается.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Перечислим лишь некоторые крупные военные конфликты, которые произошли уже после второй мировой войны. Это Корейская война, война во Вьетнаме, Индо-пакистанская война, арабо-израильская война, война в Афганистане, война на Фолклендских островах, война в Персидском заливе и др.; внутренние конфликты – гражданская война в Китае, гражданская война на территории бывшей Югославии, чудовищный по своему варварству конфликт в районе Великих озер в Африке, столкновения в Руанде, конфликт в Чечне и др.</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 </w:t>
      </w:r>
      <w:r w:rsidR="00100E42" w:rsidRPr="00100E42">
        <w:rPr>
          <w:sz w:val="20"/>
          <w:szCs w:val="20"/>
        </w:rPr>
        <w:t xml:space="preserve">                                          </w:t>
      </w:r>
      <w:r w:rsidRPr="00100E42">
        <w:rPr>
          <w:b/>
          <w:sz w:val="20"/>
          <w:szCs w:val="20"/>
        </w:rPr>
        <w:t>Нормативные документы МГП:</w:t>
      </w:r>
    </w:p>
    <w:p w:rsidR="00F613C7" w:rsidRPr="00100E42" w:rsidRDefault="00F613C7" w:rsidP="00F613C7">
      <w:pPr>
        <w:rPr>
          <w:sz w:val="20"/>
          <w:szCs w:val="20"/>
        </w:rPr>
      </w:pPr>
      <w:r w:rsidRPr="00100E42">
        <w:rPr>
          <w:sz w:val="20"/>
          <w:szCs w:val="20"/>
        </w:rPr>
        <w:t>12 августа 1949 года были приняты</w:t>
      </w:r>
      <w:r w:rsidR="00100E42" w:rsidRPr="00100E42">
        <w:rPr>
          <w:sz w:val="20"/>
          <w:szCs w:val="20"/>
        </w:rPr>
        <w:t xml:space="preserve"> </w:t>
      </w:r>
      <w:r w:rsidRPr="00100E42">
        <w:rPr>
          <w:sz w:val="20"/>
          <w:szCs w:val="20"/>
        </w:rPr>
        <w:t>4 Женевских конвенции:</w:t>
      </w:r>
    </w:p>
    <w:p w:rsidR="00F613C7" w:rsidRPr="00100E42" w:rsidRDefault="00F613C7" w:rsidP="00F613C7">
      <w:pPr>
        <w:rPr>
          <w:sz w:val="20"/>
          <w:szCs w:val="20"/>
        </w:rPr>
      </w:pPr>
      <w:r w:rsidRPr="00100E42">
        <w:rPr>
          <w:sz w:val="20"/>
          <w:szCs w:val="20"/>
        </w:rPr>
        <w:t>1.О защите раненых на суше</w:t>
      </w:r>
    </w:p>
    <w:p w:rsidR="00F613C7" w:rsidRPr="00100E42" w:rsidRDefault="00F613C7" w:rsidP="00F613C7">
      <w:pPr>
        <w:rPr>
          <w:sz w:val="20"/>
          <w:szCs w:val="20"/>
        </w:rPr>
      </w:pPr>
      <w:r w:rsidRPr="00100E42">
        <w:rPr>
          <w:sz w:val="20"/>
          <w:szCs w:val="20"/>
        </w:rPr>
        <w:lastRenderedPageBreak/>
        <w:t>2.О защите раненых на воде</w:t>
      </w:r>
    </w:p>
    <w:p w:rsidR="00F613C7" w:rsidRPr="00100E42" w:rsidRDefault="00F613C7" w:rsidP="00F613C7">
      <w:pPr>
        <w:rPr>
          <w:sz w:val="20"/>
          <w:szCs w:val="20"/>
        </w:rPr>
      </w:pPr>
      <w:r w:rsidRPr="00100E42">
        <w:rPr>
          <w:sz w:val="20"/>
          <w:szCs w:val="20"/>
        </w:rPr>
        <w:t>3.О военнопленных</w:t>
      </w:r>
    </w:p>
    <w:p w:rsidR="00F613C7" w:rsidRPr="00100E42" w:rsidRDefault="00F613C7" w:rsidP="00F613C7">
      <w:pPr>
        <w:rPr>
          <w:sz w:val="20"/>
          <w:szCs w:val="20"/>
        </w:rPr>
      </w:pPr>
      <w:r w:rsidRPr="00100E42">
        <w:rPr>
          <w:sz w:val="20"/>
          <w:szCs w:val="20"/>
        </w:rPr>
        <w:t>4.О гражданском населении</w:t>
      </w:r>
    </w:p>
    <w:p w:rsidR="00F613C7" w:rsidRPr="00100E42" w:rsidRDefault="00F613C7" w:rsidP="00F613C7">
      <w:pPr>
        <w:rPr>
          <w:sz w:val="20"/>
          <w:szCs w:val="20"/>
        </w:rPr>
      </w:pPr>
      <w:r w:rsidRPr="00100E42">
        <w:rPr>
          <w:sz w:val="20"/>
          <w:szCs w:val="20"/>
        </w:rPr>
        <w:t xml:space="preserve">(Конвенции ратифицировали 187 </w:t>
      </w:r>
      <w:r w:rsidR="00100E42" w:rsidRPr="00236826">
        <w:rPr>
          <w:sz w:val="20"/>
          <w:szCs w:val="20"/>
        </w:rPr>
        <w:t xml:space="preserve">  </w:t>
      </w:r>
      <w:r w:rsidRPr="00100E42">
        <w:rPr>
          <w:sz w:val="20"/>
          <w:szCs w:val="20"/>
        </w:rPr>
        <w:t>государств мира).</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Дополнительные протоколы № 1 и № 2, принятые в 1977 году.</w:t>
      </w:r>
    </w:p>
    <w:p w:rsidR="00F613C7" w:rsidRPr="00100E42" w:rsidRDefault="00F613C7" w:rsidP="00F613C7">
      <w:pPr>
        <w:rPr>
          <w:sz w:val="20"/>
          <w:szCs w:val="20"/>
        </w:rPr>
      </w:pPr>
      <w:r w:rsidRPr="00100E42">
        <w:rPr>
          <w:sz w:val="20"/>
          <w:szCs w:val="20"/>
        </w:rPr>
        <w:t>Конвенцией Красного Креста и ЮНЕСКО о защите культурных ценностей во время вооруженных конфликтов 1954 года.</w:t>
      </w:r>
    </w:p>
    <w:p w:rsidR="00F613C7" w:rsidRPr="00100E42" w:rsidRDefault="00F613C7" w:rsidP="00F613C7">
      <w:pPr>
        <w:rPr>
          <w:sz w:val="20"/>
          <w:szCs w:val="20"/>
        </w:rPr>
      </w:pPr>
      <w:r w:rsidRPr="00100E42">
        <w:rPr>
          <w:sz w:val="20"/>
          <w:szCs w:val="20"/>
        </w:rPr>
        <w:t>Конвенция 1972 года о запрете на производство и распространение бактериологического оружия.</w:t>
      </w:r>
    </w:p>
    <w:p w:rsidR="00F613C7" w:rsidRPr="00100E42" w:rsidRDefault="00F613C7" w:rsidP="00F613C7">
      <w:pPr>
        <w:rPr>
          <w:sz w:val="20"/>
          <w:szCs w:val="20"/>
        </w:rPr>
      </w:pPr>
      <w:r w:rsidRPr="00100E42">
        <w:rPr>
          <w:sz w:val="20"/>
          <w:szCs w:val="20"/>
        </w:rPr>
        <w:t xml:space="preserve">Конвенция 1980 года о запрете на некоторые виды стратегических вооружений. </w:t>
      </w:r>
    </w:p>
    <w:p w:rsidR="00F613C7" w:rsidRPr="00100E42" w:rsidRDefault="00F613C7" w:rsidP="00F613C7">
      <w:pPr>
        <w:rPr>
          <w:sz w:val="20"/>
          <w:szCs w:val="20"/>
        </w:rPr>
      </w:pPr>
      <w:r w:rsidRPr="00100E42">
        <w:rPr>
          <w:sz w:val="20"/>
          <w:szCs w:val="20"/>
        </w:rPr>
        <w:t>Договор о запрете химического оружия 1993 года.</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 Четыре Женевские конвенции 1949 г. включают в себя 429 статей. Дополнительные протоколы 1977 г. включает в себя 128 статей. Таким образом, только Женевское право состоит из 557 статьей. Естественно, такой огромный правовой материал труден для усвоения. В связи с этим сегодня каждый вооруженный конфликт сопровождается участием в нем юристов, специалистов по МГП. При каждой крупной военной группировке или армии существует специальный отдел, в который входят военные юристы. Тем не менее есть две статьи, которые можно считать ключевыми, которыми открываются каждая из четырех конвенций: первая статья указывает на то, что высокие договаривающиеся стороны обязуются при любых условиях соблюдать и заставлять соблюдать настоящую конвенцию. Вторая статья, которая как бы вытекает из первой, отмечает, что настоящие конвенции будут применяться в случае объявленной войны или всякого другого вооруженного конфликта, возникающего между двумя или несколькими высокими договаривающимися сторонами, даже в том случае, если одна из них не признает состояния войны.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 </w:t>
      </w:r>
      <w:r w:rsidR="00100E42" w:rsidRPr="00100E42">
        <w:rPr>
          <w:sz w:val="20"/>
          <w:szCs w:val="20"/>
        </w:rPr>
        <w:t xml:space="preserve">                                            </w:t>
      </w:r>
      <w:r w:rsidRPr="00100E42">
        <w:rPr>
          <w:b/>
          <w:sz w:val="20"/>
          <w:szCs w:val="20"/>
        </w:rPr>
        <w:t>Структура МГП:</w:t>
      </w:r>
    </w:p>
    <w:p w:rsidR="00F613C7" w:rsidRPr="00100E42" w:rsidRDefault="00F613C7" w:rsidP="00F613C7">
      <w:pPr>
        <w:rPr>
          <w:sz w:val="20"/>
          <w:szCs w:val="20"/>
        </w:rPr>
      </w:pPr>
      <w:r w:rsidRPr="00100E42">
        <w:rPr>
          <w:sz w:val="20"/>
          <w:szCs w:val="20"/>
        </w:rPr>
        <w:t xml:space="preserve">1.Гаагское право (право войны) </w:t>
      </w:r>
    </w:p>
    <w:p w:rsidR="00F613C7" w:rsidRPr="00100E42" w:rsidRDefault="00F613C7" w:rsidP="00F613C7">
      <w:pPr>
        <w:rPr>
          <w:sz w:val="20"/>
          <w:szCs w:val="20"/>
        </w:rPr>
      </w:pPr>
      <w:r w:rsidRPr="00100E42">
        <w:rPr>
          <w:sz w:val="20"/>
          <w:szCs w:val="20"/>
        </w:rPr>
        <w:t>Регулирует:</w:t>
      </w:r>
    </w:p>
    <w:p w:rsidR="00F613C7" w:rsidRPr="00100E42" w:rsidRDefault="00F613C7" w:rsidP="00F613C7">
      <w:pPr>
        <w:rPr>
          <w:sz w:val="20"/>
          <w:szCs w:val="20"/>
        </w:rPr>
      </w:pPr>
      <w:r w:rsidRPr="00100E42">
        <w:rPr>
          <w:sz w:val="20"/>
          <w:szCs w:val="20"/>
        </w:rPr>
        <w:t xml:space="preserve">а) права и обязанности воюющих; </w:t>
      </w:r>
    </w:p>
    <w:p w:rsidR="00F613C7" w:rsidRPr="00100E42" w:rsidRDefault="00F613C7" w:rsidP="00F613C7">
      <w:pPr>
        <w:rPr>
          <w:sz w:val="20"/>
          <w:szCs w:val="20"/>
        </w:rPr>
      </w:pPr>
      <w:r w:rsidRPr="00100E42">
        <w:rPr>
          <w:sz w:val="20"/>
          <w:szCs w:val="20"/>
        </w:rPr>
        <w:t xml:space="preserve">б) ограничение воюющих в выборе средств и методов нанесения ущерба противнику; </w:t>
      </w:r>
    </w:p>
    <w:p w:rsidR="00F613C7" w:rsidRPr="00100E42" w:rsidRDefault="00F613C7" w:rsidP="00F613C7">
      <w:pPr>
        <w:rPr>
          <w:sz w:val="20"/>
          <w:szCs w:val="20"/>
        </w:rPr>
      </w:pPr>
      <w:r w:rsidRPr="00100E42">
        <w:rPr>
          <w:sz w:val="20"/>
          <w:szCs w:val="20"/>
        </w:rPr>
        <w:t>в) ограничение насилия, не обусловленное военной необходимостью.</w:t>
      </w:r>
    </w:p>
    <w:p w:rsidR="00F613C7" w:rsidRPr="00100E42" w:rsidRDefault="00F613C7" w:rsidP="00F613C7">
      <w:pPr>
        <w:rPr>
          <w:sz w:val="20"/>
          <w:szCs w:val="20"/>
        </w:rPr>
      </w:pPr>
      <w:r w:rsidRPr="00100E42">
        <w:rPr>
          <w:sz w:val="20"/>
          <w:szCs w:val="20"/>
        </w:rPr>
        <w:t>2.Женевское право (собственно гуманитарное право)</w:t>
      </w:r>
    </w:p>
    <w:p w:rsidR="00F613C7" w:rsidRPr="00100E42" w:rsidRDefault="00F613C7" w:rsidP="00F613C7">
      <w:pPr>
        <w:rPr>
          <w:sz w:val="20"/>
          <w:szCs w:val="20"/>
        </w:rPr>
      </w:pPr>
      <w:r w:rsidRPr="00100E42">
        <w:rPr>
          <w:sz w:val="20"/>
          <w:szCs w:val="20"/>
        </w:rPr>
        <w:t xml:space="preserve">Охраняет: </w:t>
      </w:r>
    </w:p>
    <w:p w:rsidR="00F613C7" w:rsidRPr="00100E42" w:rsidRDefault="00F613C7" w:rsidP="00F613C7">
      <w:pPr>
        <w:rPr>
          <w:sz w:val="20"/>
          <w:szCs w:val="20"/>
        </w:rPr>
      </w:pPr>
      <w:r w:rsidRPr="00100E42">
        <w:rPr>
          <w:sz w:val="20"/>
          <w:szCs w:val="20"/>
        </w:rPr>
        <w:t xml:space="preserve">а) вышедших из строя раненых и больных; </w:t>
      </w:r>
    </w:p>
    <w:p w:rsidR="00F613C7" w:rsidRPr="00100E42" w:rsidRDefault="00F613C7" w:rsidP="00F613C7">
      <w:pPr>
        <w:rPr>
          <w:sz w:val="20"/>
          <w:szCs w:val="20"/>
        </w:rPr>
      </w:pPr>
      <w:r w:rsidRPr="00100E42">
        <w:rPr>
          <w:sz w:val="20"/>
          <w:szCs w:val="20"/>
        </w:rPr>
        <w:t xml:space="preserve">б) лиц, потерпевших кораблекрушение на море; </w:t>
      </w:r>
    </w:p>
    <w:p w:rsidR="00100E42" w:rsidRPr="00236826" w:rsidRDefault="00F613C7" w:rsidP="00F613C7">
      <w:pPr>
        <w:rPr>
          <w:sz w:val="20"/>
          <w:szCs w:val="20"/>
        </w:rPr>
      </w:pPr>
      <w:r w:rsidRPr="00100E42">
        <w:rPr>
          <w:sz w:val="20"/>
          <w:szCs w:val="20"/>
        </w:rPr>
        <w:t xml:space="preserve">в) военнопленные, гражданского населения; </w:t>
      </w:r>
    </w:p>
    <w:p w:rsidR="00F613C7" w:rsidRPr="00236826" w:rsidRDefault="00F613C7" w:rsidP="00F613C7">
      <w:pPr>
        <w:rPr>
          <w:sz w:val="20"/>
          <w:szCs w:val="20"/>
        </w:rPr>
      </w:pPr>
      <w:r w:rsidRPr="00100E42">
        <w:rPr>
          <w:sz w:val="20"/>
          <w:szCs w:val="20"/>
        </w:rPr>
        <w:lastRenderedPageBreak/>
        <w:t>г) иностранцев и других лиц, не принимавших участие в боевых действиях (например, журналисты).</w:t>
      </w:r>
    </w:p>
    <w:p w:rsidR="00100E42" w:rsidRPr="00236826" w:rsidRDefault="00100E42" w:rsidP="00F613C7">
      <w:pPr>
        <w:rPr>
          <w:sz w:val="20"/>
          <w:szCs w:val="20"/>
        </w:rPr>
      </w:pPr>
    </w:p>
    <w:p w:rsidR="00F613C7" w:rsidRPr="00100E42" w:rsidRDefault="00100E42" w:rsidP="00F613C7">
      <w:pPr>
        <w:rPr>
          <w:sz w:val="20"/>
          <w:szCs w:val="20"/>
        </w:rPr>
      </w:pPr>
      <w:r w:rsidRPr="00236826">
        <w:rPr>
          <w:sz w:val="20"/>
          <w:szCs w:val="20"/>
        </w:rPr>
        <w:t xml:space="preserve">                            </w:t>
      </w:r>
      <w:r w:rsidR="00F613C7" w:rsidRPr="00100E42">
        <w:rPr>
          <w:b/>
          <w:sz w:val="20"/>
          <w:szCs w:val="20"/>
        </w:rPr>
        <w:t>Предмет регулирования МГП</w:t>
      </w:r>
    </w:p>
    <w:p w:rsidR="00F613C7" w:rsidRPr="00100E42" w:rsidRDefault="00F613C7" w:rsidP="00F613C7">
      <w:pPr>
        <w:rPr>
          <w:sz w:val="20"/>
          <w:szCs w:val="20"/>
        </w:rPr>
      </w:pPr>
      <w:r w:rsidRPr="00100E42">
        <w:rPr>
          <w:sz w:val="20"/>
          <w:szCs w:val="20"/>
        </w:rPr>
        <w:t>1. Межгосударственные отношения по поводу начала войны и нейтралитета государств, не участвующих в войне. Это очень важное и значительное положение, которое касается именно процедуры формального начала военных действий, боевых действий, объявления войны, процедуры прекращения вооруженных конфликтов и многих других вопросов, связанных, например, со статусом третьих стран, независимых стран, нейтральных стран, не принимающих участия в вооруженном конфликте.</w:t>
      </w:r>
    </w:p>
    <w:p w:rsidR="00F613C7" w:rsidRPr="00100E42" w:rsidRDefault="00F613C7" w:rsidP="00F613C7">
      <w:pPr>
        <w:rPr>
          <w:sz w:val="20"/>
          <w:szCs w:val="20"/>
        </w:rPr>
      </w:pPr>
      <w:r w:rsidRPr="00100E42">
        <w:rPr>
          <w:sz w:val="20"/>
          <w:szCs w:val="20"/>
        </w:rPr>
        <w:t>2. Ограничение воюющих в выборе средств ведения войны. Это также является существенным положением МГП, которое запрещает применять оружие массового поражения, запрещает применять неоправданные по своему воздействию средства вооружения.</w:t>
      </w:r>
    </w:p>
    <w:p w:rsidR="00F613C7" w:rsidRPr="00100E42" w:rsidRDefault="00F613C7" w:rsidP="00F613C7">
      <w:pPr>
        <w:rPr>
          <w:sz w:val="20"/>
          <w:szCs w:val="20"/>
        </w:rPr>
      </w:pPr>
      <w:r w:rsidRPr="00100E42">
        <w:rPr>
          <w:sz w:val="20"/>
          <w:szCs w:val="20"/>
        </w:rPr>
        <w:t>3. Ограничение воюющих в методах ведения войны.</w:t>
      </w:r>
    </w:p>
    <w:p w:rsidR="00F613C7" w:rsidRPr="00100E42" w:rsidRDefault="00F613C7" w:rsidP="00F613C7">
      <w:pPr>
        <w:rPr>
          <w:sz w:val="20"/>
          <w:szCs w:val="20"/>
        </w:rPr>
      </w:pPr>
      <w:r w:rsidRPr="00100E42">
        <w:rPr>
          <w:sz w:val="20"/>
          <w:szCs w:val="20"/>
        </w:rPr>
        <w:t>4. Защита жертв войны. Здесь подразумевается защита военнопленных, раненых, беженцев, вынужденных переселенцев, мигрантов и других категорий, которые так или иначе оказались вовлеченными в вооруженный конфликт.</w:t>
      </w:r>
    </w:p>
    <w:p w:rsidR="00F613C7" w:rsidRPr="00100E42" w:rsidRDefault="00F613C7" w:rsidP="00F613C7">
      <w:pPr>
        <w:rPr>
          <w:sz w:val="20"/>
          <w:szCs w:val="20"/>
        </w:rPr>
      </w:pPr>
      <w:r w:rsidRPr="00100E42">
        <w:rPr>
          <w:sz w:val="20"/>
          <w:szCs w:val="20"/>
        </w:rPr>
        <w:t>5. Защита культурных ценностей во время войны. Это положение значительно было дополнено нормами ЮНЕСКО, которые были приняты после второй мировой войны, о защите культурных ценностей.</w:t>
      </w:r>
    </w:p>
    <w:p w:rsidR="00F613C7" w:rsidRPr="00100E42" w:rsidRDefault="00F613C7" w:rsidP="00F613C7">
      <w:pPr>
        <w:rPr>
          <w:sz w:val="20"/>
          <w:szCs w:val="20"/>
        </w:rPr>
      </w:pPr>
      <w:r w:rsidRPr="00100E42">
        <w:rPr>
          <w:sz w:val="20"/>
          <w:szCs w:val="20"/>
        </w:rPr>
        <w:t>6. Режим военной оккупации.</w:t>
      </w:r>
    </w:p>
    <w:p w:rsidR="00F613C7" w:rsidRPr="00100E42" w:rsidRDefault="00F613C7" w:rsidP="00F613C7">
      <w:pPr>
        <w:rPr>
          <w:sz w:val="20"/>
          <w:szCs w:val="20"/>
        </w:rPr>
      </w:pPr>
      <w:r w:rsidRPr="00100E42">
        <w:rPr>
          <w:sz w:val="20"/>
          <w:szCs w:val="20"/>
        </w:rPr>
        <w:t>7. Окончание военных действий, т. е. процедура подписания мирных соглашений, обмен военнопленными, решение спорных вопросов, урегулирование этих вопросов, вопрос о выплате репарации, контрибуции и другие вопросы.</w:t>
      </w:r>
    </w:p>
    <w:p w:rsidR="00F613C7" w:rsidRPr="00100E42" w:rsidRDefault="00F613C7" w:rsidP="00F613C7">
      <w:pPr>
        <w:rPr>
          <w:sz w:val="20"/>
          <w:szCs w:val="20"/>
        </w:rPr>
      </w:pPr>
      <w:r w:rsidRPr="00100E42">
        <w:rPr>
          <w:sz w:val="20"/>
          <w:szCs w:val="20"/>
        </w:rPr>
        <w:t>8. Окончание войны. Процедура, которая регламентирует порядок примирения сторон, возвращение сторон к нормальному, мирному режиму.</w:t>
      </w:r>
    </w:p>
    <w:p w:rsidR="00F613C7" w:rsidRPr="00100E42" w:rsidRDefault="00F613C7" w:rsidP="00F613C7">
      <w:pPr>
        <w:rPr>
          <w:sz w:val="20"/>
          <w:szCs w:val="20"/>
        </w:rPr>
      </w:pPr>
      <w:r w:rsidRPr="00100E42">
        <w:rPr>
          <w:sz w:val="20"/>
          <w:szCs w:val="20"/>
        </w:rPr>
        <w:t>9. Ответственность государств за нарушение норм МГП.</w:t>
      </w:r>
    </w:p>
    <w:p w:rsidR="00F613C7" w:rsidRPr="00100E42" w:rsidRDefault="00F613C7" w:rsidP="00F613C7">
      <w:pPr>
        <w:rPr>
          <w:sz w:val="20"/>
          <w:szCs w:val="20"/>
        </w:rPr>
      </w:pPr>
      <w:r w:rsidRPr="00100E42">
        <w:rPr>
          <w:sz w:val="20"/>
          <w:szCs w:val="20"/>
        </w:rPr>
        <w:t>10. Уголовная ответственность физических лиц за нарушение норм МГП.</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 Теперь рассмотрим структуру МГП.</w:t>
      </w:r>
    </w:p>
    <w:p w:rsidR="00F613C7" w:rsidRPr="00100E42" w:rsidRDefault="00F613C7" w:rsidP="00F613C7">
      <w:pPr>
        <w:rPr>
          <w:sz w:val="20"/>
          <w:szCs w:val="20"/>
        </w:rPr>
      </w:pPr>
      <w:r w:rsidRPr="00100E42">
        <w:rPr>
          <w:sz w:val="20"/>
          <w:szCs w:val="20"/>
        </w:rPr>
        <w:t>МГП состоит из двух больших разделов. С одной стороны, – это право Женевы, с другой стороны, – это право Гааги, или Женевское и Гаагское право. Гаагское право, или право войны, регулирует вопросы прав и обязанностей воюющих, ограничение воюющих в выборе средств и методов нанесения ущерба противнику, вопрос ограничения насилия, не обусловленного военной необходимостью. Женевское право, или собственно гуманитарное право – здесь ключевое слово “гуманитарное”, – охраняет, не регулирует, а именно охраняет вышедших из строя раненых и больных, лиц, потерпевших кораблекрушение на море, военнопленных, гражданское население, а также иностранцев и других лиц, не принимавших участия в боевых действиях, в том числе и журналистов. Если попытаться резюмировать, то Женевское право занимается одной главной стратегической целью, а именно сохранением жизни человека, даже оказавшегося вовлеченным в вооруженный конфликт.</w:t>
      </w:r>
    </w:p>
    <w:p w:rsidR="00F613C7" w:rsidRPr="00100E42" w:rsidRDefault="00F613C7" w:rsidP="00F613C7">
      <w:pPr>
        <w:rPr>
          <w:sz w:val="20"/>
          <w:szCs w:val="20"/>
        </w:rPr>
      </w:pPr>
      <w:r w:rsidRPr="00100E42">
        <w:rPr>
          <w:sz w:val="20"/>
          <w:szCs w:val="20"/>
        </w:rPr>
        <w:t>Основные статьи Женевских конвенций</w:t>
      </w:r>
    </w:p>
    <w:p w:rsidR="00F613C7" w:rsidRPr="00100E42" w:rsidRDefault="00F613C7" w:rsidP="00F613C7">
      <w:pPr>
        <w:rPr>
          <w:sz w:val="20"/>
          <w:szCs w:val="20"/>
        </w:rPr>
      </w:pPr>
      <w:r w:rsidRPr="00100E42">
        <w:rPr>
          <w:sz w:val="20"/>
          <w:szCs w:val="20"/>
        </w:rPr>
        <w:lastRenderedPageBreak/>
        <w:t>Статья 1. Высокие Договаривающиеся стороны обязуются при любых обстоятельствах соблюдать и заставлять соблюдать настоящую конвенцию.</w:t>
      </w:r>
    </w:p>
    <w:p w:rsidR="00F613C7" w:rsidRPr="00100E42" w:rsidRDefault="00F613C7" w:rsidP="00F613C7">
      <w:pPr>
        <w:rPr>
          <w:sz w:val="20"/>
          <w:szCs w:val="20"/>
        </w:rPr>
      </w:pPr>
      <w:r w:rsidRPr="00100E42">
        <w:rPr>
          <w:sz w:val="20"/>
          <w:szCs w:val="20"/>
        </w:rPr>
        <w:t>Статья 2. Помимо постановлений, которые должны вступить в силу еще в мирное время, настоящая конвенция будет применяться в случае объявленной войны или всякого другого вооруженного конфликта, возникающего между двумя или несколькими Высокими Договаривающимися сторонами, даже в том случае, если одна из них не признает состояния войны.</w:t>
      </w:r>
    </w:p>
    <w:p w:rsidR="00F613C7" w:rsidRPr="00100E42" w:rsidRDefault="00F613C7" w:rsidP="00F613C7">
      <w:pPr>
        <w:rPr>
          <w:sz w:val="20"/>
          <w:szCs w:val="20"/>
        </w:rPr>
      </w:pPr>
      <w:r w:rsidRPr="00100E42">
        <w:rPr>
          <w:sz w:val="20"/>
          <w:szCs w:val="20"/>
        </w:rPr>
        <w:t>Остановимся теперь на основных принципах МГП, которые вытекают из Женевских конвенций и дополнительных протоколов. Конечно, журналисты, которые занимаются повседневной практикой, не должны знать каждую из статей МГП. Однако им необходимо иметь представление об основных положениях. Таких положений семь.</w:t>
      </w:r>
    </w:p>
    <w:p w:rsidR="00F613C7" w:rsidRPr="00100E42" w:rsidRDefault="00F613C7" w:rsidP="00F613C7">
      <w:pPr>
        <w:rPr>
          <w:sz w:val="20"/>
          <w:szCs w:val="20"/>
        </w:rPr>
      </w:pPr>
      <w:r w:rsidRPr="00100E42">
        <w:rPr>
          <w:sz w:val="20"/>
          <w:szCs w:val="20"/>
        </w:rPr>
        <w:t>Первое положение говорит о том, что лица, сложившие оружие, или проще говоря, те, кто сдается в плен, имеют право на сохранение их жизни.</w:t>
      </w:r>
    </w:p>
    <w:p w:rsidR="00F613C7" w:rsidRPr="00100E42" w:rsidRDefault="00F613C7" w:rsidP="00F613C7">
      <w:pPr>
        <w:rPr>
          <w:sz w:val="20"/>
          <w:szCs w:val="20"/>
        </w:rPr>
      </w:pPr>
      <w:r w:rsidRPr="00100E42">
        <w:rPr>
          <w:sz w:val="20"/>
          <w:szCs w:val="20"/>
        </w:rPr>
        <w:t>Второе положение – запрещается убивать или наносить увечья противнику, который сдается в плен или прекратил принимать участие в военных действиях.</w:t>
      </w:r>
    </w:p>
    <w:p w:rsidR="00F613C7" w:rsidRPr="00100E42" w:rsidRDefault="00F613C7" w:rsidP="00F613C7">
      <w:pPr>
        <w:rPr>
          <w:sz w:val="20"/>
          <w:szCs w:val="20"/>
        </w:rPr>
      </w:pPr>
      <w:r w:rsidRPr="00100E42">
        <w:rPr>
          <w:sz w:val="20"/>
          <w:szCs w:val="20"/>
        </w:rPr>
        <w:t>Третье – раненых и больных, как из числа военнослужащих, так и из числа гражданских лиц, необходимо подобрать и обеспечить им должный уход. Причем, невзирая на то, к какой вооруженной стороне эти лица принадлежали, к какому народу.</w:t>
      </w:r>
    </w:p>
    <w:p w:rsidR="00F613C7" w:rsidRPr="00100E42" w:rsidRDefault="00F613C7" w:rsidP="00F613C7">
      <w:pPr>
        <w:rPr>
          <w:sz w:val="20"/>
          <w:szCs w:val="20"/>
        </w:rPr>
      </w:pPr>
      <w:r w:rsidRPr="00100E42">
        <w:rPr>
          <w:sz w:val="20"/>
          <w:szCs w:val="20"/>
        </w:rPr>
        <w:t>Четвертое – захваченные в плен комбатанты и гражданские лица, находящиеся во власти противника, включая жителей оккупированных территорий, имеют право на сохранение жизни. Слово “комбатанты” следует выделить, поскольку в международном праве данный термин означает всех лиц, входящих в вооруженные формирования. Некомбатанты, соответственно, это гражданские лица. Захваченным в плен комбатантам должны быть обеспечены защита от любых актов насилия и гуманное обращение при любых обстоятельствах. Они должны иметь право на переписку со своей семьей и на получение помощи.</w:t>
      </w:r>
    </w:p>
    <w:p w:rsidR="00F613C7" w:rsidRPr="00100E42" w:rsidRDefault="00F613C7" w:rsidP="00F613C7">
      <w:pPr>
        <w:rPr>
          <w:sz w:val="20"/>
          <w:szCs w:val="20"/>
        </w:rPr>
      </w:pPr>
      <w:r w:rsidRPr="00100E42">
        <w:rPr>
          <w:sz w:val="20"/>
          <w:szCs w:val="20"/>
        </w:rPr>
        <w:t>Следующее положение тоже касается именно военнопленных. Каждый имеет право на основные судебные гарантии. Никто не несет ответственности за действия, которых не совершал. Никто не должен подвергаться физическим или моральным пыткам, телесным наказаниям, а также жестокому и унижающему достоинство обращению.</w:t>
      </w:r>
    </w:p>
    <w:p w:rsidR="00F613C7" w:rsidRPr="00100E42" w:rsidRDefault="00F613C7" w:rsidP="00F613C7">
      <w:pPr>
        <w:rPr>
          <w:sz w:val="20"/>
          <w:szCs w:val="20"/>
        </w:rPr>
      </w:pPr>
      <w:r w:rsidRPr="00100E42">
        <w:rPr>
          <w:sz w:val="20"/>
          <w:szCs w:val="20"/>
        </w:rPr>
        <w:t>Шестое – стороны в конфликте и лица из состава их вооруженных сил ограничены в своем праве выбора методов и средств ведения войны. Запрещается использовать такое оружие и такие методы ведения военных действий, которые по своему характеру способны причинить излишние повреждения и чрезмерные страдания. Вот почему, например, те страны, которые подвергаются нападению со стороны агрессора, чаще всего говорят о неизбирательном характере военных действий. Тем не менее другие страны заявляют о том, что они сегодня применяют сверхточное, сверхсовременное оружие, которое позволяет им поражать только военные цели.</w:t>
      </w:r>
    </w:p>
    <w:p w:rsidR="00F613C7" w:rsidRPr="00236826" w:rsidRDefault="00F613C7" w:rsidP="00F613C7">
      <w:pPr>
        <w:rPr>
          <w:sz w:val="20"/>
          <w:szCs w:val="20"/>
        </w:rPr>
      </w:pPr>
      <w:r w:rsidRPr="00100E42">
        <w:rPr>
          <w:sz w:val="20"/>
          <w:szCs w:val="20"/>
        </w:rPr>
        <w:t>И, наконец, седьмое, последнее – стороны в конфликте обязаны всегда проводить различие между гражданским населением и комбатантами для обеспечения уважения и защиты гражданского населения и гражданских объектов.</w:t>
      </w:r>
    </w:p>
    <w:p w:rsidR="00100E42" w:rsidRPr="00236826" w:rsidRDefault="00100E42" w:rsidP="00F613C7">
      <w:pPr>
        <w:rPr>
          <w:sz w:val="20"/>
          <w:szCs w:val="20"/>
        </w:rPr>
      </w:pPr>
    </w:p>
    <w:p w:rsidR="00F613C7" w:rsidRPr="00100E42" w:rsidRDefault="00100E42" w:rsidP="00F613C7">
      <w:pPr>
        <w:rPr>
          <w:sz w:val="20"/>
          <w:szCs w:val="20"/>
        </w:rPr>
      </w:pPr>
      <w:r w:rsidRPr="00100E42">
        <w:rPr>
          <w:sz w:val="20"/>
          <w:szCs w:val="20"/>
        </w:rPr>
        <w:t xml:space="preserve">         </w:t>
      </w:r>
      <w:r w:rsidR="00F613C7" w:rsidRPr="00100E42">
        <w:rPr>
          <w:b/>
          <w:sz w:val="20"/>
          <w:szCs w:val="20"/>
        </w:rPr>
        <w:t>Основные категории граждан, подпадающие под защиту МГП</w:t>
      </w:r>
    </w:p>
    <w:p w:rsidR="00F613C7" w:rsidRPr="00100E42" w:rsidRDefault="00F613C7" w:rsidP="00F613C7">
      <w:pPr>
        <w:rPr>
          <w:sz w:val="20"/>
          <w:szCs w:val="20"/>
        </w:rPr>
      </w:pPr>
      <w:r w:rsidRPr="00100E42">
        <w:rPr>
          <w:sz w:val="20"/>
          <w:szCs w:val="20"/>
        </w:rPr>
        <w:t>В первую очередь, речь идет о военнослужащих, которые принимают участие в боевых действиях. Причем тех, которые принимают участие в боевых действиях и на суше, и на море.</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Второе – это гражданское население и лица, которые оказались на территории вооруженного конфликта. В данном случае под эту категорию попадают и журналисты, профессиональный долг которых – находиться там, где происходит вооруженное столкновение, и принимать непосредственное участие в освещении этих событий. Однако нормы МГП говорят о том, что гражданские лица могут потерять право на защиту, предоставляемую МГП, если они вступают в вооруженные формирования, если они берут в руки оружие и даже если они находятся рядом с различными военными объектами, поскольку в этом случае никто не сможет гарантировать им жизнь, так как военные объекты будут подвергаться нападению в первую очередь.</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Следует обратить внимание на одну проблему, связанную с защитой МГП детей и женщин. Согласно нормам МГП, запрещается вербовать в вооруженные силы лиц, не достигших совершеннолетия. Тем не менее на территории африканских государств, да и на территории других государств, к сожалению, дети и становятся теми боевиками, которые берут в руки оружие и участвуют в вооруженных конфликтах, иногда даже с большей ожесточенностью, чем взрослое население.</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 </w:t>
      </w:r>
      <w:r w:rsidR="00100E42" w:rsidRPr="00100E42">
        <w:rPr>
          <w:sz w:val="20"/>
          <w:szCs w:val="20"/>
        </w:rPr>
        <w:t xml:space="preserve">                     </w:t>
      </w:r>
      <w:r w:rsidRPr="00100E42">
        <w:rPr>
          <w:b/>
          <w:sz w:val="20"/>
          <w:szCs w:val="20"/>
        </w:rPr>
        <w:t>Кто устанавливает ответственность за нарушение норм МГП?</w:t>
      </w:r>
    </w:p>
    <w:p w:rsidR="00F613C7" w:rsidRPr="00100E42" w:rsidRDefault="00F613C7" w:rsidP="00F613C7">
      <w:pPr>
        <w:rPr>
          <w:sz w:val="20"/>
          <w:szCs w:val="20"/>
        </w:rPr>
      </w:pPr>
      <w:r w:rsidRPr="00100E42">
        <w:rPr>
          <w:sz w:val="20"/>
          <w:szCs w:val="20"/>
        </w:rPr>
        <w:t>Если это право, то за нарушение этого права должна быть установлена определенная ответственность. В первую очередь, ответственность устанавливается внутри каждого государства, поскольку элементы МГП включаются в основной закон каждого государства – конституцию, а также иные законодательные акты. Таким образом, преступления, совершаемые обычными физическими лицами в ходе вооруженного конфликта, могут квалифицироваться как уголовные преступления.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В Женевских конвенциях предусмотрены наказания за следующие виды преступлений. Это умышленное убийство, пытки, сознательное причинение ущерба здоровью, нападение на гражданское население, неизбирательное ведение боевых действий, вооруженное нападение на ядерные объекты, нападение на необороняемые местности, нападение на раненых, использование медицинской эмблемы в военных целях. За каждое из этих преступлений или нарушений МГП следует ответственность.</w:t>
      </w:r>
    </w:p>
    <w:p w:rsidR="00F613C7" w:rsidRPr="00100E42" w:rsidRDefault="00F613C7" w:rsidP="00F613C7">
      <w:pPr>
        <w:rPr>
          <w:sz w:val="20"/>
          <w:szCs w:val="20"/>
        </w:rPr>
      </w:pPr>
      <w:r w:rsidRPr="00100E42">
        <w:rPr>
          <w:sz w:val="20"/>
          <w:szCs w:val="20"/>
        </w:rPr>
        <w:t>В Женевских конвенциях предусмотрены наказания за следующие виды военных преступлений:</w:t>
      </w:r>
    </w:p>
    <w:p w:rsidR="00F613C7" w:rsidRPr="00100E42" w:rsidRDefault="00F613C7" w:rsidP="00F613C7">
      <w:pPr>
        <w:rPr>
          <w:sz w:val="20"/>
          <w:szCs w:val="20"/>
        </w:rPr>
      </w:pPr>
      <w:r w:rsidRPr="00100E42">
        <w:rPr>
          <w:sz w:val="20"/>
          <w:szCs w:val="20"/>
        </w:rPr>
        <w:t>1. Умышленное убийство</w:t>
      </w:r>
    </w:p>
    <w:p w:rsidR="00F613C7" w:rsidRPr="00100E42" w:rsidRDefault="00F613C7" w:rsidP="00F613C7">
      <w:pPr>
        <w:rPr>
          <w:sz w:val="20"/>
          <w:szCs w:val="20"/>
        </w:rPr>
      </w:pPr>
      <w:r w:rsidRPr="00100E42">
        <w:rPr>
          <w:sz w:val="20"/>
          <w:szCs w:val="20"/>
        </w:rPr>
        <w:t>2. Пытки</w:t>
      </w:r>
    </w:p>
    <w:p w:rsidR="00F613C7" w:rsidRPr="00100E42" w:rsidRDefault="00F613C7" w:rsidP="00F613C7">
      <w:pPr>
        <w:rPr>
          <w:sz w:val="20"/>
          <w:szCs w:val="20"/>
        </w:rPr>
      </w:pPr>
      <w:r w:rsidRPr="00100E42">
        <w:rPr>
          <w:sz w:val="20"/>
          <w:szCs w:val="20"/>
        </w:rPr>
        <w:t>3. Сознательное причинение ущерба здоровью</w:t>
      </w:r>
    </w:p>
    <w:p w:rsidR="00F613C7" w:rsidRPr="00100E42" w:rsidRDefault="00F613C7" w:rsidP="00F613C7">
      <w:pPr>
        <w:rPr>
          <w:sz w:val="20"/>
          <w:szCs w:val="20"/>
        </w:rPr>
      </w:pPr>
      <w:r w:rsidRPr="00100E42">
        <w:rPr>
          <w:sz w:val="20"/>
          <w:szCs w:val="20"/>
        </w:rPr>
        <w:t xml:space="preserve">4. Нападение на гражданское население </w:t>
      </w:r>
    </w:p>
    <w:p w:rsidR="00F613C7" w:rsidRPr="00100E42" w:rsidRDefault="00F613C7" w:rsidP="00F613C7">
      <w:pPr>
        <w:rPr>
          <w:sz w:val="20"/>
          <w:szCs w:val="20"/>
        </w:rPr>
      </w:pPr>
      <w:r w:rsidRPr="00100E42">
        <w:rPr>
          <w:sz w:val="20"/>
          <w:szCs w:val="20"/>
        </w:rPr>
        <w:t>5. Неизбирательное ведение боевых действий</w:t>
      </w:r>
    </w:p>
    <w:p w:rsidR="00F613C7" w:rsidRPr="00100E42" w:rsidRDefault="00F613C7" w:rsidP="00F613C7">
      <w:pPr>
        <w:rPr>
          <w:sz w:val="20"/>
          <w:szCs w:val="20"/>
        </w:rPr>
      </w:pPr>
      <w:r w:rsidRPr="00100E42">
        <w:rPr>
          <w:sz w:val="20"/>
          <w:szCs w:val="20"/>
        </w:rPr>
        <w:t>6. Вооруженные нападения на ядерные объекты</w:t>
      </w:r>
    </w:p>
    <w:p w:rsidR="00F613C7" w:rsidRPr="00100E42" w:rsidRDefault="00F613C7" w:rsidP="00F613C7">
      <w:pPr>
        <w:rPr>
          <w:sz w:val="20"/>
          <w:szCs w:val="20"/>
        </w:rPr>
      </w:pPr>
      <w:r w:rsidRPr="00100E42">
        <w:rPr>
          <w:sz w:val="20"/>
          <w:szCs w:val="20"/>
        </w:rPr>
        <w:t>7. Нападение на не обороняемые местности</w:t>
      </w:r>
    </w:p>
    <w:p w:rsidR="00F613C7" w:rsidRPr="00100E42" w:rsidRDefault="00F613C7" w:rsidP="00F613C7">
      <w:pPr>
        <w:rPr>
          <w:sz w:val="20"/>
          <w:szCs w:val="20"/>
        </w:rPr>
      </w:pPr>
      <w:r w:rsidRPr="00100E42">
        <w:rPr>
          <w:sz w:val="20"/>
          <w:szCs w:val="20"/>
        </w:rPr>
        <w:t>8. Нападение на раненых</w:t>
      </w:r>
    </w:p>
    <w:p w:rsidR="00F613C7" w:rsidRPr="00100E42" w:rsidRDefault="00F613C7" w:rsidP="00F613C7">
      <w:pPr>
        <w:rPr>
          <w:sz w:val="20"/>
          <w:szCs w:val="20"/>
        </w:rPr>
      </w:pPr>
      <w:r w:rsidRPr="00100E42">
        <w:rPr>
          <w:sz w:val="20"/>
          <w:szCs w:val="20"/>
        </w:rPr>
        <w:t>9. Использование медицинской эмблемы в военных целях</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Если невозможно провести расследование и наказать виновных на основании действующего национального законодательства, то вступают в силу международные соглашения. Хотя Международный трибунал по военным преступлениям существует давно, но по-настоящему эффективно действовать он стал лишь недавно. В последние годы состоялись трибуналы, рассмотревшие военные преступления, совершенные на территориях Руанды, Боснии и Герцеговины. В результате были названы виновные за гибель гражданского населения в ходе этих конфликтов.</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Хотелось бы упомянуть и об одном примере использования национального законодательства для рассмотрения военных преступлений, в частности, на территории России. Речь идет об умышленном убийстве журналистки Натальи Алякиной-Мрозек. Она вместе со своим мужем была в служебной командировке в Чечне и, когда их машина уже проехала блок-пост, один из военнослужащих вдруг открыл огонь из крупнокалиберного пулемета по их машине. Наталья Алякина была убита. Это дело было передано в военную прокуратуру, и в Ставропольском крае произошло его рассмотрение в суде. Однако военнослужащий, который обвинялся в умышленном убийстве, получил лишь два года условно, и то это дело дошло до суда только благодаря тому, что муж Натальи Алякиной поклялся не оставить это без наказания, добивался через международные организации, через ОБСЕ, официальные межправительственные каналы возбуждения дела. Однако огромнейшее количество военных преступлений оказывается не только без должного юридического рассмотрения, но и без определенных судебных процессов, по ним не выносятся вообще никаких решений.</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Одна из международных организаций, которая занимается собственно проведением в жизнь положений МГП, организация, которая во многом содействовала принятию Женевских конвенций, которая сегодня добивается выполнения норм МГП, – это Международный Комитет Красного Креста. В своей деятельности МККК руководствуется семью основными принципами: гуманностью, беспристрастностью, нейтральностью, независимостью, добровольной службой, единством и универсальностью. Я бы хотел остановиться на трех аспектах. Это гуманность, беспристрастность и нейтральность.</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Надо сказать, что МККК – уникальная организация. Это организация, которая финансируется швейцарским правительством, главная цель которой – оказывать в первую очередь медицинскую и гуманитарную помощь странам или народам, или различным группам, вовлеченным и пострадавшим от вооруженных конфликтов. В принципе, движение Красного Креста носит национальный характер. В России действует Российский Красный Крест, по такому же принципу национальные движения Красного Креста действуют и в других государствах. Где-то активнее где-то нет: в США и в Великобритании, например, очень активно, в других странах – чуть слабее. Тем не менее, движение Красного Креста весьма популярно. Но представьте себе вооруженный конфликт между двумя вовлеченными сторонами. Даже признавая, что медперсонал пользуется определенной защитой, естественно, к определенным национальным обществам Красного Креста в ходе конфликта существует недружелюбное отношение. Представителей национальных обществ Красного Креста могут не допускать в определенные зоны проведения боевых действий. Поэтому МККК – единственная организация, которая в своей деятельности придерживается принципа нейтральности и беспристрастности, единственная организация, на деле доказавшая, что она может работать в любой точке мира, не вмешиваясь ни в какие политические и экономические вопросы. В данном случае причины войны не являются для нее критерием. Главный критерий – разобраться в том, кому следует оказать гуманитарную помощь и в каком объеме.</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 Основные принципы МККК:</w:t>
      </w:r>
    </w:p>
    <w:p w:rsidR="00F613C7" w:rsidRPr="00100E42" w:rsidRDefault="00F613C7" w:rsidP="00F613C7">
      <w:pPr>
        <w:rPr>
          <w:sz w:val="20"/>
          <w:szCs w:val="20"/>
        </w:rPr>
      </w:pPr>
      <w:r w:rsidRPr="00100E42">
        <w:rPr>
          <w:sz w:val="20"/>
          <w:szCs w:val="20"/>
        </w:rPr>
        <w:lastRenderedPageBreak/>
        <w:t>• гуманность</w:t>
      </w:r>
    </w:p>
    <w:p w:rsidR="00F613C7" w:rsidRPr="00100E42" w:rsidRDefault="00F613C7" w:rsidP="00F613C7">
      <w:pPr>
        <w:rPr>
          <w:sz w:val="20"/>
          <w:szCs w:val="20"/>
        </w:rPr>
      </w:pPr>
      <w:r w:rsidRPr="00100E42">
        <w:rPr>
          <w:sz w:val="20"/>
          <w:szCs w:val="20"/>
        </w:rPr>
        <w:t>• беспристрастность</w:t>
      </w:r>
    </w:p>
    <w:p w:rsidR="00F613C7" w:rsidRPr="00100E42" w:rsidRDefault="00F613C7" w:rsidP="00F613C7">
      <w:pPr>
        <w:rPr>
          <w:sz w:val="20"/>
          <w:szCs w:val="20"/>
        </w:rPr>
      </w:pPr>
      <w:r w:rsidRPr="00100E42">
        <w:rPr>
          <w:sz w:val="20"/>
          <w:szCs w:val="20"/>
        </w:rPr>
        <w:t>• нейтральность</w:t>
      </w:r>
    </w:p>
    <w:p w:rsidR="00F613C7" w:rsidRPr="00100E42" w:rsidRDefault="00F613C7" w:rsidP="00F613C7">
      <w:pPr>
        <w:rPr>
          <w:sz w:val="20"/>
          <w:szCs w:val="20"/>
        </w:rPr>
      </w:pPr>
      <w:r w:rsidRPr="00100E42">
        <w:rPr>
          <w:sz w:val="20"/>
          <w:szCs w:val="20"/>
        </w:rPr>
        <w:t>• независимость</w:t>
      </w:r>
    </w:p>
    <w:p w:rsidR="00F613C7" w:rsidRPr="00100E42" w:rsidRDefault="00F613C7" w:rsidP="00F613C7">
      <w:pPr>
        <w:rPr>
          <w:sz w:val="20"/>
          <w:szCs w:val="20"/>
        </w:rPr>
      </w:pPr>
      <w:r w:rsidRPr="00100E42">
        <w:rPr>
          <w:sz w:val="20"/>
          <w:szCs w:val="20"/>
        </w:rPr>
        <w:t xml:space="preserve">• добровольная служба </w:t>
      </w:r>
    </w:p>
    <w:p w:rsidR="00F613C7" w:rsidRPr="00100E42" w:rsidRDefault="00F613C7" w:rsidP="00F613C7">
      <w:pPr>
        <w:rPr>
          <w:sz w:val="20"/>
          <w:szCs w:val="20"/>
        </w:rPr>
      </w:pPr>
      <w:r w:rsidRPr="00100E42">
        <w:rPr>
          <w:sz w:val="20"/>
          <w:szCs w:val="20"/>
        </w:rPr>
        <w:t>• единство</w:t>
      </w:r>
    </w:p>
    <w:p w:rsidR="00F613C7" w:rsidRPr="00100E42" w:rsidRDefault="00F613C7" w:rsidP="00F613C7">
      <w:pPr>
        <w:rPr>
          <w:sz w:val="20"/>
          <w:szCs w:val="20"/>
        </w:rPr>
      </w:pPr>
      <w:r w:rsidRPr="00100E42">
        <w:rPr>
          <w:sz w:val="20"/>
          <w:szCs w:val="20"/>
        </w:rPr>
        <w:t>• универсальность</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Наряду с МККК в зоне вооруженного конфликта работают и другие международные организации, с которыми приходится сталкиваться журналистам. Это миротворческие силы ООН, это Организация безопасности и сотрудничества в Европе – ОБСЕ, это такие неправительственные международные гуманитарные организации как “Врачи без границ”, “Международная амнистия”, “Репортеры без границ” и ряд других неправительственных организаций, цель которых – оказать содействие в первую очередь гражданскому населению, которое вовлекается в вооруженный конфликт.</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 </w:t>
      </w:r>
      <w:r w:rsidR="00100E42" w:rsidRPr="00100E42">
        <w:rPr>
          <w:sz w:val="20"/>
          <w:szCs w:val="20"/>
        </w:rPr>
        <w:t xml:space="preserve">                         </w:t>
      </w:r>
      <w:r w:rsidRPr="00100E42">
        <w:rPr>
          <w:b/>
          <w:sz w:val="20"/>
          <w:szCs w:val="20"/>
        </w:rPr>
        <w:t>Виды защиты, предоставляемой МГП журналистам</w:t>
      </w:r>
    </w:p>
    <w:p w:rsidR="00F613C7" w:rsidRPr="00100E42" w:rsidRDefault="00F613C7" w:rsidP="00F613C7">
      <w:pPr>
        <w:rPr>
          <w:sz w:val="20"/>
          <w:szCs w:val="20"/>
        </w:rPr>
      </w:pPr>
      <w:r w:rsidRPr="00100E42">
        <w:rPr>
          <w:sz w:val="20"/>
          <w:szCs w:val="20"/>
        </w:rPr>
        <w:t>Статья 79 Дополнительного протокола № 1 регламентирует защиту, предоставляемую журналистам. Следует обратить внимание на первый и второй параграфы данной статьи, которая говорит о предоставлении защиты журналистам как гражданским лицам. Дело в том, что после второй мировой войны ООН со своей стороны предлагала установить определенные положения о защите журналистов. В частности, ООН предлагала сделать специальные опознавательные знаки для журналистов, ввести определенный учет журналистов, создать базу данных, создать международную организацию, которая могла бы регулировать направление журналистов в различные “горячие точки”.</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Но сами журналисты, многие международные журналистские организации выступили против инициатив ООН. Одной из причин, почему журналисты были против такой защиты, являлось опасение, что подобная защита на самом деле будет определенным инструментом давления на журналистов, будет препятствовать их профессиональной работе в зоне вооруженных конфликтов. Надо сказать, что эти опасения были небезосновательны, поскольку огромное количество примеров на международном уровне подтверждали, что осуществлялись попытки не допускать журналистов к освещению тех или иных проблем, связанных с вооруженным конфликтом.</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Скажем больше, для любых военачальников, для любых руководителей вооруженных формирований, которые вовлечены в конфликт, главная цель – не допустить журналистов в те места, где проводятся боевые операции. Почему? Журналисты могут увидеть то, что военные как раз не хотели бы показывать мировому сообществу, а именно – неизбирательный характер проведения боевых действий, нарушение норм МГП, уничтожение гражданского населения и многие другие действия, за которые, в принципе, необходимо нести правовую ответственность. Поэтому каждый политик, каждый военачальник, который участвует в вооруженном конфликте, ставит своей задачей не допустить туда журналистов. Тем не менее, журналисты настояли на том, чтобы эти специальные методы по защите журналистов не были приняты.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Журналисты также посчитали, что специальные опознавательные знаки, предлагавшиеся ООН, станут наоборот, привлекать внимание снайперов, внимание определенных сил, которые будут стремиться уничтожить в первую очередь именно журналистов. И в этом был определенный резон.</w:t>
      </w:r>
    </w:p>
    <w:p w:rsidR="00F613C7" w:rsidRPr="00100E42" w:rsidRDefault="00F613C7" w:rsidP="00F613C7">
      <w:pPr>
        <w:rPr>
          <w:sz w:val="20"/>
          <w:szCs w:val="20"/>
        </w:rPr>
      </w:pPr>
      <w:r w:rsidRPr="00100E42">
        <w:rPr>
          <w:sz w:val="20"/>
          <w:szCs w:val="20"/>
        </w:rPr>
        <w:t>Под воздействием многих международных журналистских организаций такие положения о специальной защите для журналистов не были приняты. Единственное, что сегодня реально предоставляет защиту журналистам в зоне вооруженного конфликта, это нормы МГП, которые говорят о том, что журналисту оказывается защита, как и любому гражданскому лицу. Таким образом, на журналиста распространяются все те нормы МГП, которые бы распространялись на каждое гражданское лицо. То есть если журналист захватывается в плен, ему должна быть обязательно предоставлена защита, судебные гарантии, что при первой возможности он должен быть выдан тому государству, которому он принадлежит, и многие другие положения.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Но хотелось бы отметить и другое. Многие журналисты порой забывают об ином положении МГП, которое указывает, что журналист утрачивает право на защиту как гражданское лицо, если он становится комбатантом, то есть начинает принимать участие в вооруженных действиях, или находится рядом с военными объектами.</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Порой военное командование предлагает помощь журналисту, говорит, например, садись в наш бронетранспортер, вместе доедем из одной точки в другую. Но потом этот бронетранспортер попадает в засаду, и, естественно, никто не будет разбираться, журналист находился в этом бронетранспортере или военнослужащий. Скорее всего, журналист будет уничтожен вместе с другими комбатантами. То же самое следует отнести и к желанию журналистов использовать военную форму, камуфляж для сохранения гражданского костюма и удобства. Но дает лишний повод принять журналиста за обычного военнослужащего с вытекающими последствиями.</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Наконец, третье, – в любом случае не разрешается журналисту брать в руки оружие, если он начинает помогать той или иной вооруженной группировке. Согласно МГП, в такой ситуации – это уже не журналист, а военнослужащий, который в данном случае занимается не своей прямой обязанностью, а становится участником вооруженного формирования.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Следующий вопрос, который тоже очень актуален и злободневен сегодня, – это свобода перемещения журналиста в зоне вооруженного конфликта. Может ли, например, журналист просто приехать в зону боевых действий, свободно перемещаться там, собирать информацию? С одной стороны, никто не говорит, что этого нельзя делать. С другой – каждое командование пытается установить какие-то ограничения: или вводит комендантский час, или специальные пропуска – делается все для того, чтобы посторонний не присутствовал там, где он может увидеть то, что ему не хотят показывать. Это тоже вносит определенные сложности в работу журналиста в зоне конфликта, в применение положений МГП о защите журналиста как гражданского лица.</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Многие вооруженные формирования, например, требуют от журналиста проходить процедуру аккредитации, то есть аккредитоваться при том или ином штабе, при той или иной политической группе или при той или иной армии. Для чего? Опять-таки, для того, чтобы контролировать журналиста.</w:t>
      </w:r>
    </w:p>
    <w:p w:rsidR="00F613C7" w:rsidRPr="00100E42" w:rsidRDefault="00F613C7" w:rsidP="00F613C7">
      <w:pPr>
        <w:rPr>
          <w:sz w:val="20"/>
          <w:szCs w:val="20"/>
        </w:rPr>
      </w:pPr>
      <w:r w:rsidRPr="00100E42">
        <w:rPr>
          <w:sz w:val="20"/>
          <w:szCs w:val="20"/>
        </w:rPr>
        <w:lastRenderedPageBreak/>
        <w:t>Наконец, вопрос, который тоже становится крайне актуальным сегодня – это обвинение журналистов в шпионаже. Например, чеченский конфликт оставил для нас огромное количество свидетельств, когда самое частое обвинение, которое делалось в адрес журналистов, – обвинение в шпионской, разведывательной деятельности.</w:t>
      </w:r>
    </w:p>
    <w:p w:rsidR="00F613C7" w:rsidRPr="00100E42" w:rsidRDefault="00F613C7" w:rsidP="00F613C7">
      <w:pPr>
        <w:rPr>
          <w:sz w:val="20"/>
          <w:szCs w:val="20"/>
        </w:rPr>
      </w:pPr>
      <w:r w:rsidRPr="00100E42">
        <w:rPr>
          <w:sz w:val="20"/>
          <w:szCs w:val="20"/>
        </w:rPr>
        <w:t>Статья 79 - «Меры по защите журналистов»</w:t>
      </w:r>
    </w:p>
    <w:p w:rsidR="00F613C7" w:rsidRPr="00100E42" w:rsidRDefault="00F613C7" w:rsidP="00F613C7">
      <w:pPr>
        <w:rPr>
          <w:sz w:val="20"/>
          <w:szCs w:val="20"/>
        </w:rPr>
      </w:pPr>
      <w:r w:rsidRPr="00100E42">
        <w:rPr>
          <w:sz w:val="20"/>
          <w:szCs w:val="20"/>
        </w:rPr>
        <w:t>Журналист, находящийся в опасной командировке в районе вооруженного конфликта, будучи гражданским лицом, пользуется в полном объеме защитой, предоставляемой международным гуманитарным правом гражданским лицам.</w:t>
      </w:r>
    </w:p>
    <w:p w:rsidR="00F613C7" w:rsidRPr="00100E42" w:rsidRDefault="00F613C7" w:rsidP="00F613C7">
      <w:pPr>
        <w:rPr>
          <w:sz w:val="20"/>
          <w:szCs w:val="20"/>
        </w:rPr>
      </w:pPr>
      <w:r w:rsidRPr="00100E42">
        <w:rPr>
          <w:sz w:val="20"/>
          <w:szCs w:val="20"/>
        </w:rPr>
        <w:t>Существует так называемое удостоверение журналиста, находящегося в опасной командировке. Это удостоверение, считается общепризнанным международным документом и позволяет идентифицировать личность журналиста в зоне вооруженного конфликта. Международные гуманитарные организации рекомендуют журналистам перед тем, как отправляться в зону вооруженного конфликта, оформлять данное удостоверение. Его можно получить в различных журналистских организациях или в международных гуманитарных организациях для того, чтобы легче было понять, что это именно журналист, а не шпион, разведчик, который занимается не своими прямыми обязанностями.</w:t>
      </w:r>
    </w:p>
    <w:p w:rsidR="00F613C7" w:rsidRPr="00100E42" w:rsidRDefault="00F613C7" w:rsidP="00F613C7">
      <w:pPr>
        <w:rPr>
          <w:sz w:val="20"/>
          <w:szCs w:val="20"/>
        </w:rPr>
      </w:pPr>
      <w:r w:rsidRPr="00100E42">
        <w:rPr>
          <w:sz w:val="20"/>
          <w:szCs w:val="20"/>
        </w:rPr>
        <w:t>И еще один вопрос, который требует освещения в связи с МГП. Это – использование новой современной техники для сбора и передачи информации. Надо сказать, что следующий век, скорее всего, станет веком информационных, психологических войн. В качестве примера можно привести инцидент, который произошел буквально два дня тому назад в одной из южно-азиатских стран, когда жители ее столицы поехали на Рождество в другие города. В это время по радио кто-то сообщил о том, что одна из коммерческих фирм выбросила радиоактивные отходы на одну из городских свалок, которая находится в зоне оживленной автострады. В тот же момент началась паника, следствием которой стал ряд крупных дорожно-транспортных происшествий, повлекших значительное число погибших.</w:t>
      </w:r>
    </w:p>
    <w:p w:rsidR="00F613C7" w:rsidRPr="00100E42" w:rsidRDefault="00F613C7" w:rsidP="00F613C7">
      <w:pPr>
        <w:rPr>
          <w:sz w:val="20"/>
          <w:szCs w:val="20"/>
        </w:rPr>
      </w:pPr>
      <w:r w:rsidRPr="00100E42">
        <w:rPr>
          <w:sz w:val="20"/>
          <w:szCs w:val="20"/>
        </w:rPr>
        <w:t>Одно сообщение способно привести к огромным жертвам, создать атмосферу паники. То же самое можно достигнуть и с помощью более совершенных средств сбора и передачи информации, которые по своей силе воздействия могут вызвать большие последствия, чем, скажем, прямое применение обычных вооружений. Все это является существенным вопросом и во многом, приведет к тому, что и Женевские конвенции, и Гаагские конвенции будут, вероятно, в начале следующего века пересмотрены и дополнены специальными положениями, которые будут регулировать именно применение информационных и психологических средств ведения войны.</w:t>
      </w:r>
    </w:p>
    <w:p w:rsidR="00F613C7" w:rsidRPr="00100E42" w:rsidRDefault="00F613C7" w:rsidP="00F613C7">
      <w:pPr>
        <w:rPr>
          <w:sz w:val="20"/>
          <w:szCs w:val="20"/>
        </w:rPr>
      </w:pPr>
      <w:r w:rsidRPr="00100E42">
        <w:rPr>
          <w:sz w:val="20"/>
          <w:szCs w:val="20"/>
        </w:rPr>
        <w:t>В качестве примера можно рассказать и об одном техническом изобретении, которое применяется уже на практике, в частности, журналистами телекомпании “Би-би-си” – одной из ведущих мировых информационных служб, которая освещает события в различных “горячих точках”. Речь идет о портативных телевизионных камерах, совмещенных с портативной спутниковой антенной. В данном случае такая камера вместе с антенной позволяет телеоператору вести прямые телевизионные трансляции непосредственно из зоны боевых действий. Портативная спутниковая антенна позволяет ее установить (спрятать) за каким-либо естественным укрытием, и телеоператор вести прямую трансляцию непосредственно с линии фронта. Можно только представить, какой психологический эффект это способно оказать, к каким привести последствиям!</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Многие специалисты сегодня очень серьезно исследуют такое явление, как эффект “Си-эн-эн”. Что это значит? Прямые трансляции, организуемые этой компанией из зоны боевых действий, оказывают воздействие на политиков, на тех, кто принимает решения. И порой характер этих решений не всегда правильный, поспешный, решения принимаются под воздействием телевизионного изображения. Таким образом, у политики очень лимитировано сегодня время на принятие адекватного решения, на то, чтобы </w:t>
      </w:r>
      <w:r w:rsidRPr="00100E42">
        <w:rPr>
          <w:sz w:val="20"/>
          <w:szCs w:val="20"/>
        </w:rPr>
        <w:lastRenderedPageBreak/>
        <w:t>правильно реагировать на ту или иную ситуацию. И порой политики или те, кто отвечают за те или иные решения, могут допускать серьезные ошибки, и в связи с этим встает вопрос у исследователей, какое значение этот эффект может оказать на будущее не только какой-то отдельной страны, но и на будущее планеты и характер вооруженных конфликтов?</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И, наконец, последнее, на чем мне хотелось остановиться, – это существование, помимо современных портативных телевизионных камер с портативными спутниковыми антеннами, современных компьютеров, которые позволяют изменять телевизионное изображение в режиме реального времени. Проще говоря, некое заинтересованное лицо (организация) может произвести различные манипуляции – или добавить к тому изображению, которое поступает из зоны конфликта, какие-то дополнительные предметы, или что-то убрать, представив телезрителям уже видоизмененное изображение, что тоже может оказать совершенно иное воздействие на принятие решений, на характер формирования общественного мнения.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Может быть, сейчас, после этого небольшого выступления, вы по-прежнему будете считать, что МГП является несколько “экзотическим” правом и отличается от привычных для вас норм международного или национального публичного права. Тем не менее, это право действует, хотя, может быть, не так эффективно, как хотелось бы. Механизмы выполнения МГП, в принципе, вырабатываются, они начинают уже применяться. Хотя, с другой стороны, сегодня многие страны, несмотря на то, что подписали и ратифицировали Женевские конвенции и вроде бы официально заявляют, что выполняют положения МГП, на деле, конечно, стараются всячески избегать этого.</w:t>
      </w:r>
    </w:p>
    <w:p w:rsidR="00F613C7" w:rsidRPr="00100E42" w:rsidRDefault="00F613C7" w:rsidP="00F613C7">
      <w:pPr>
        <w:rPr>
          <w:sz w:val="20"/>
          <w:szCs w:val="20"/>
        </w:rPr>
      </w:pPr>
    </w:p>
    <w:p w:rsidR="008F5FE5" w:rsidRPr="00100E42" w:rsidRDefault="00F613C7" w:rsidP="00F613C7">
      <w:pPr>
        <w:rPr>
          <w:sz w:val="20"/>
          <w:szCs w:val="20"/>
        </w:rPr>
      </w:pPr>
      <w:r w:rsidRPr="00100E42">
        <w:rPr>
          <w:sz w:val="20"/>
          <w:szCs w:val="20"/>
        </w:rPr>
        <w:t>В качестве примеров двойственного отношения к МГП можно привести ряд семинаров, конференций, в которых мне приходится принимать участие, где чаще всего оказываешься за одним столом вместе с юристами и военными, преподавателями из различных военных вузов или просто командующими частей. И на конференциях, конечно, наблюдается чуть ли не идеальная атмосфера, когда сами военные говорят о том, насколько замечательны положения МГП и как здорово, что они есть. Но когда дело доходит до практического выполнения, поступает, к примеру, приказ из Генерального штаба, чаще всего военные руководствуются именно этим приказом, а не нормами МГП. Возможно, это связано с тем, что журналисты на настоящем этапе еще недостаточно активно анализируют последствия неприменения МГП, может быть, в недостаточной степени содействуют его применению в жизни.</w:t>
      </w:r>
    </w:p>
    <w:p w:rsidR="00F613C7" w:rsidRPr="00100E42" w:rsidRDefault="00100E42" w:rsidP="00F613C7">
      <w:pPr>
        <w:rPr>
          <w:b/>
          <w:sz w:val="20"/>
          <w:szCs w:val="20"/>
        </w:rPr>
      </w:pPr>
      <w:r w:rsidRPr="00236826">
        <w:rPr>
          <w:b/>
          <w:sz w:val="20"/>
          <w:szCs w:val="20"/>
        </w:rPr>
        <w:t xml:space="preserve">                                                 </w:t>
      </w:r>
      <w:r w:rsidR="00F613C7" w:rsidRPr="00100E42">
        <w:rPr>
          <w:b/>
          <w:sz w:val="20"/>
          <w:szCs w:val="20"/>
        </w:rPr>
        <w:t>Право войны</w:t>
      </w:r>
    </w:p>
    <w:p w:rsidR="00F613C7" w:rsidRPr="00100E42" w:rsidRDefault="00F613C7" w:rsidP="00F613C7">
      <w:pPr>
        <w:rPr>
          <w:sz w:val="20"/>
          <w:szCs w:val="20"/>
        </w:rPr>
      </w:pPr>
      <w:r w:rsidRPr="00100E42">
        <w:rPr>
          <w:sz w:val="20"/>
          <w:szCs w:val="20"/>
        </w:rPr>
        <w:t xml:space="preserve">отдел международного права (см.), имеющий своим предметом обусловленные войной отношения между государствами. Война, значительно изменяя обычные в мирное время отношения между народами, рано привлекла внимание исследователей и побудила их выделить международное право в особую область правоведения (Альберико Джентили, в конце </w:t>
      </w:r>
      <w:r w:rsidRPr="00100E42">
        <w:rPr>
          <w:sz w:val="20"/>
          <w:szCs w:val="20"/>
          <w:lang w:val="en-US"/>
        </w:rPr>
        <w:t>XVI</w:t>
      </w:r>
      <w:r w:rsidRPr="00100E42">
        <w:rPr>
          <w:sz w:val="20"/>
          <w:szCs w:val="20"/>
        </w:rPr>
        <w:t xml:space="preserve"> века). С тех пор в научных системах война рассматривается как средство восстановления нарушенных и выяснения спорных правоотношений, т. е. как юридический процесс между государствами. Основанием такого взгляда было общераспространенное у первобытных народов, господствовавшее и в средневековой Европе представление, что правовые споры могут и должны решаться путем физического состязания. Войны, которые велись в защиту права, считались справедливыми, законными (</w:t>
      </w:r>
      <w:r w:rsidRPr="00100E42">
        <w:rPr>
          <w:sz w:val="20"/>
          <w:szCs w:val="20"/>
          <w:lang w:val="en-US"/>
        </w:rPr>
        <w:t>bellum</w:t>
      </w:r>
      <w:r w:rsidRPr="00100E42">
        <w:rPr>
          <w:sz w:val="20"/>
          <w:szCs w:val="20"/>
        </w:rPr>
        <w:t xml:space="preserve"> </w:t>
      </w:r>
      <w:r w:rsidRPr="00100E42">
        <w:rPr>
          <w:sz w:val="20"/>
          <w:szCs w:val="20"/>
          <w:lang w:val="en-US"/>
        </w:rPr>
        <w:t>iustum</w:t>
      </w:r>
      <w:r w:rsidRPr="00100E42">
        <w:rPr>
          <w:sz w:val="20"/>
          <w:szCs w:val="20"/>
        </w:rPr>
        <w:t xml:space="preserve">, </w:t>
      </w:r>
      <w:r w:rsidRPr="00100E42">
        <w:rPr>
          <w:sz w:val="20"/>
          <w:szCs w:val="20"/>
          <w:lang w:val="en-US"/>
        </w:rPr>
        <w:t>bellum</w:t>
      </w:r>
      <w:r w:rsidRPr="00100E42">
        <w:rPr>
          <w:sz w:val="20"/>
          <w:szCs w:val="20"/>
        </w:rPr>
        <w:t xml:space="preserve"> </w:t>
      </w:r>
      <w:r w:rsidRPr="00100E42">
        <w:rPr>
          <w:sz w:val="20"/>
          <w:szCs w:val="20"/>
          <w:lang w:val="en-US"/>
        </w:rPr>
        <w:t>legitimum</w:t>
      </w:r>
      <w:r w:rsidRPr="00100E42">
        <w:rPr>
          <w:sz w:val="20"/>
          <w:szCs w:val="20"/>
        </w:rPr>
        <w:t>); все остальные признавались правонарушешем и в свою очередь служили законным поводом (</w:t>
      </w:r>
      <w:r w:rsidRPr="00100E42">
        <w:rPr>
          <w:sz w:val="20"/>
          <w:szCs w:val="20"/>
          <w:lang w:val="en-US"/>
        </w:rPr>
        <w:t>iusta</w:t>
      </w:r>
      <w:r w:rsidRPr="00100E42">
        <w:rPr>
          <w:sz w:val="20"/>
          <w:szCs w:val="20"/>
        </w:rPr>
        <w:t xml:space="preserve"> </w:t>
      </w:r>
      <w:r w:rsidRPr="00100E42">
        <w:rPr>
          <w:sz w:val="20"/>
          <w:szCs w:val="20"/>
          <w:lang w:val="en-US"/>
        </w:rPr>
        <w:t>causa</w:t>
      </w:r>
      <w:r w:rsidRPr="00100E42">
        <w:rPr>
          <w:sz w:val="20"/>
          <w:szCs w:val="20"/>
        </w:rPr>
        <w:t xml:space="preserve">) для объявления войны. Широкие рамки "естественного права" давали, однако, возможность включить любую войну в разряд справедливых. С победой положительно-правовой школы войны в защиту интересов хотя бы наиболее жизненных, но не получивших еще юридической санкции, должны были перейти в разряд незаконных. Такой взгляд на правомерность войны, в зависимости от вызвавших ее причин, продержался до последнего времени и служит объяснением </w:t>
      </w:r>
      <w:r w:rsidRPr="00100E42">
        <w:rPr>
          <w:sz w:val="20"/>
          <w:szCs w:val="20"/>
        </w:rPr>
        <w:lastRenderedPageBreak/>
        <w:t>существующего доныне обычая оправдывать предпринятую войну ссылкой на совершенное противником правонарушение. Но разделение войн на справедливые и несправедливые в настоящее время оставлено, как не имеющее никакого юридического значения: каковы бы ни были причины войны, ее последствия и применяемое к ней П. войны одинаковы. Вместе с тем должно было потерять почву и представление о войне, как о юридическом процессе. Даже войны, предпринятые в защиту права, не ограничиваются восстановлением правовых отношений в прежнем виде, но, в случае удачи, идут дальше первоначальной цели и приводят к созданию нового права. Поэтому, вернее было бы уподобить войну не юридическому процессу, а насильственному перевороту в существующем правопорядке. Подобно революции, война может иногда служить охраной права от посягательств со стороны тех, над кем нет высшей юридической власти; но чаще она ведет к разрушению старых правовых отношений и замене их новыми, находящимися в большем соответствии с изменившимся отношением политических сил. Продолжающееся поныне обращение к войне, как правосозидающей силе, служит доказательством, что державы еще не в состоянии заранее рассчитать свои силы и соответственно им идти навстречу новым запросам правовой жизни. Когда П. получит способность быстро приноравливаться к интересам и справедливым требованиям каждого члена международной общины, войны могут стать излишними. К достижению этой конечной цели международное П. стремится двумя путями: 1) сокращением случаев произвольного обращения к войне (замена войны другими средствами) и 2) ограничением произвола при выборе самих средств войны (гуманизация войны). Писатели высказываются в пользу того или другого пути, в зависимости от усвоенного ими взгляда на природу войны. Одни видят в войне вечное божественное установление (Жозеф де Мэстр), благодетельно двигающее человечество по пути прогресса и не допускающее его погрязнуть в эгоизме и заботах о материальном благосостоянии (граф Мольтке, Меркель, Людер и другие германские публицисты после войны 1870—71 гг.). Идеализируя войну, они не находят нужным и возможным стремиться к ее устранению и довольствуются ее гуманизацией, не заходя и в этом направлении очень далеко. Другие, держась более реального взгляда на природу войны (большинство интернационалистов) требуют, помимо гуманизации, постепенной замены войны иными средствами борьбы, причем некоторые считают это достижимым и при настоящих условиях международной жизни (утописты вечного мира), другие — лишь в отдаленном будущем.</w:t>
      </w:r>
    </w:p>
    <w:p w:rsidR="00F613C7" w:rsidRPr="00100E42" w:rsidRDefault="00F613C7" w:rsidP="00F613C7">
      <w:pPr>
        <w:rPr>
          <w:sz w:val="20"/>
          <w:szCs w:val="20"/>
        </w:rPr>
      </w:pPr>
      <w:r w:rsidRPr="00100E42">
        <w:rPr>
          <w:sz w:val="20"/>
          <w:szCs w:val="20"/>
        </w:rPr>
        <w:t>1. Замена и устранение войны с давних времен составляло мечту моралистов и философов (см. Мир вечный). Международное П., после безуспешных попыток ограничить обращение к войне случаями правонарушений ("справедливая война"), и притом наиболее тяжелых (нарушение так назыв. основных прав государств), обратилось к другим средствам. Оно установило для некоторых случаев обязательное обращение к добрым услугам или посредничеству третьих держав (напр., в случае столкновения с Турцией или по поводу владений в бассейне реки Конго). Сделан ряд попыток ввести обязательное обращение к международному суду, который со временем может заменить все войны, возбуждаемые правовыми спорами (см. Третейский суд). Наконец, новейшее международное П. ограничило случаи произвольного обращения к войне, создав так назыв. вечно нейтральные государства и гарантировав их нейтралитет (см. Нейтралитет). За указанными незначительными и немногочисленными исключениями, государства пользуются в настоящее время неограниченным правом по своему усмотрению обращаться к войне для защиты своих прав или интересов.</w:t>
      </w:r>
    </w:p>
    <w:p w:rsidR="00F613C7" w:rsidRPr="00100E42" w:rsidRDefault="00F613C7" w:rsidP="00F613C7">
      <w:pPr>
        <w:rPr>
          <w:sz w:val="20"/>
          <w:szCs w:val="20"/>
        </w:rPr>
      </w:pPr>
      <w:r w:rsidRPr="00100E42">
        <w:rPr>
          <w:sz w:val="20"/>
          <w:szCs w:val="20"/>
        </w:rPr>
        <w:t>2. Гуманизация войны. Не имея пока возможности устранить войну из своей области, международное П. считается с ней, как с существующим фактом, и заботится о том, чтобы смягчить ее наиболее грубые проявления и вредные последствия. Совокупность этих мер составляет П. войны в тесном смысле, или так наз. законы и обычаи войны (</w:t>
      </w:r>
      <w:r w:rsidRPr="00100E42">
        <w:rPr>
          <w:sz w:val="20"/>
          <w:szCs w:val="20"/>
          <w:lang w:val="en-US"/>
        </w:rPr>
        <w:t>Kriegsmanier</w:t>
      </w:r>
      <w:r w:rsidRPr="00100E42">
        <w:rPr>
          <w:sz w:val="20"/>
          <w:szCs w:val="20"/>
        </w:rPr>
        <w:t>). Последние создаются взаимодействием противоположных факторов — военных соображений и требований гуманности. Война имеет своей ближайшей целью отнять у противника возможность дальнейшего сопротивления и этим путем заставить его признать чужую волю. Цель эта не меняется, но к достижению ее ведут различные средства. Все попытки вывести П. войны из понятия военной цели (Людер, Иенс и др.) оказались безуспешными: для этой цели все средства безразличны, и грубейший произвол может найти в ней свое оправдание. К такому же произволу ведет широкое толкование, даваемое понятию военной необходимости (</w:t>
      </w:r>
      <w:r w:rsidRPr="00100E42">
        <w:rPr>
          <w:sz w:val="20"/>
          <w:szCs w:val="20"/>
          <w:lang w:val="en-US"/>
        </w:rPr>
        <w:t>raison</w:t>
      </w:r>
      <w:r w:rsidRPr="00100E42">
        <w:rPr>
          <w:sz w:val="20"/>
          <w:szCs w:val="20"/>
        </w:rPr>
        <w:t xml:space="preserve"> </w:t>
      </w:r>
      <w:r w:rsidRPr="00100E42">
        <w:rPr>
          <w:sz w:val="20"/>
          <w:szCs w:val="20"/>
          <w:lang w:val="en-US"/>
        </w:rPr>
        <w:t>de</w:t>
      </w:r>
      <w:r w:rsidRPr="00100E42">
        <w:rPr>
          <w:sz w:val="20"/>
          <w:szCs w:val="20"/>
        </w:rPr>
        <w:t xml:space="preserve"> </w:t>
      </w:r>
      <w:r w:rsidRPr="00100E42">
        <w:rPr>
          <w:sz w:val="20"/>
          <w:szCs w:val="20"/>
          <w:lang w:val="en-US"/>
        </w:rPr>
        <w:t>guerre</w:t>
      </w:r>
      <w:r w:rsidRPr="00100E42">
        <w:rPr>
          <w:sz w:val="20"/>
          <w:szCs w:val="20"/>
        </w:rPr>
        <w:t xml:space="preserve">, </w:t>
      </w:r>
      <w:r w:rsidRPr="00100E42">
        <w:rPr>
          <w:sz w:val="20"/>
          <w:szCs w:val="20"/>
          <w:lang w:val="en-US"/>
        </w:rPr>
        <w:t>Kriegsraison</w:t>
      </w:r>
      <w:r w:rsidRPr="00100E42">
        <w:rPr>
          <w:sz w:val="20"/>
          <w:szCs w:val="20"/>
        </w:rPr>
        <w:t xml:space="preserve">). Понятие это должно быть ограничено случаями необходимой обороны и служить оправданием не правонарушения, </w:t>
      </w:r>
      <w:r w:rsidRPr="00100E42">
        <w:rPr>
          <w:sz w:val="20"/>
          <w:szCs w:val="20"/>
        </w:rPr>
        <w:lastRenderedPageBreak/>
        <w:t>а лишь его ненаказуемости; в противном случае, произвольно отступая от П. войны, воюющие стороны всегда могут сослаться на это легко растяжимое понятие. Действительные ограничения военного произвола надо искать не в самой войне, а вне ее. Их ставят требования гуманности, прогрессивно возрастающие вместе с общим культурным ростом человечества. П. войны может служить, поэтому, верным показателем культурного развития. В каждую данную эпоху его состояние определяется взаимным отношением указанных выше двух факторов; всякое изменение в их соотношении имеет своим последствием изменение П. войны. Рост последнего обусловлен ростом гуманности и культуры; их завоевания постепенно суживают сферу войны и в будущем могут привести к полному уничтожению войны в ее современной форме.</w:t>
      </w:r>
    </w:p>
    <w:p w:rsidR="00F613C7" w:rsidRPr="00100E42" w:rsidRDefault="00F613C7" w:rsidP="00F613C7">
      <w:pPr>
        <w:rPr>
          <w:sz w:val="20"/>
          <w:szCs w:val="20"/>
        </w:rPr>
      </w:pPr>
      <w:r w:rsidRPr="00100E42">
        <w:rPr>
          <w:sz w:val="20"/>
          <w:szCs w:val="20"/>
        </w:rPr>
        <w:t>Исторический рост П. войны совершался медленно, с неоднократными задержками и даже попятными движениями. Образование этого права начинается еще в до государственном быту, в отношениях междуродовых и междуплеменных. Уже на этой ступени культурной жизни мы встречаем некоторые обычаи, создание которых потребовало долговременного психического труда; но впоследствии они казались столь простыми и общераспространенными, что признаны за "естественное П.", данное помимо всякого опыта. Таковы правила: не начинать войны без предварительного формального объявления ее, уважать неприкосновенность герольдов, не нарушать данного слова или клятвенного обещания. В них кроются зачатки не только военного права, но также посольского и договорного. Война, подчиненная известным правовым требованиям, выделяется из понятия разбоя; военное время отделяется от мирного, создается возможность правомерного перехода от одного к другому; при помощи договоров правовые отношения получают дальнейшее развитие. С образованием государственной власти П. войны крепнет, получая более твердую почву: сильная власть дисциплинирует войско и тем облегчает соблюдение П. Нормы, выработанные в междуплеменных отношениях, усваиваются государством и применяются к столковениям междугосударственным. П. войны необходимо предполагает некоторую общность правовых воззрений. Известный минимум ее существует и между народами, различными в отношениях культурном, национальном и религиозном; но несходство правовых воззрений обусловливает крайнюю суровость и жестокость войн между такими народами (войны евреев в Ханаане, германцев и славян — с римской империей, гуннов и монголов — с осешими уже народами Европы, христиан — с мусульманами, современных европейцев — с народами Африки и Азии). У народов, связанных культурно национальной общностью, П. войны, наоборот, значительно смягчается и расширяется в целую систему норм. Такое П. войны было известно в древности государствам Греции, Индии, Италии, позже — народам мусульманским и народам христианским. Индийский сборник законов Ману (см.) содержит в книгах 7-й и 10-й весьма подробные постановления, дающие известную охрану как личности, так и имуществу мирных жителей-землепашцев, и устанавливающие между самими сражающимися (из касты воинов) некоторые правила рыцарской войны: не дозволяется умерщвление раненых, молящих о пощаде и лишенных возможности защищаться, употребление зазубренных или отравленных стрел и т. п.; неприятелю, занявшему страну, предписывается сохранение местного правового порядка. Отголоски индусского П. войны встречаются и в позднейших памятниках — Панчатантре и Гитопадеше. Арриан свидетельствует, что эти нормы действительно применялись. В Италии, среди латинских племен, также выработалось свое П. войны (см. Фециальное П.). Здесь война впервые выступает со всеми признаками юридического процесса: к войне можно прибегнуть лишь для защиты права и не иначе, как после отказа противника дать требуемое удовлетворение; объявление войны строго регламентировано; воюющие стороны во время войны совершенно равноправны, и к ним одинаково применяется институт постлиминиума (см.). Заключенные с противником договоры о перемирии, капитуляции и проч. не должны быть нарушаемы; исполнение их обеспечивается заложниками. Само название П. войны (</w:t>
      </w:r>
      <w:r w:rsidRPr="00100E42">
        <w:rPr>
          <w:sz w:val="20"/>
          <w:szCs w:val="20"/>
          <w:lang w:val="en-US"/>
        </w:rPr>
        <w:t>ius</w:t>
      </w:r>
      <w:r w:rsidRPr="00100E42">
        <w:rPr>
          <w:sz w:val="20"/>
          <w:szCs w:val="20"/>
        </w:rPr>
        <w:t xml:space="preserve"> </w:t>
      </w:r>
      <w:r w:rsidRPr="00100E42">
        <w:rPr>
          <w:sz w:val="20"/>
          <w:szCs w:val="20"/>
          <w:lang w:val="en-US"/>
        </w:rPr>
        <w:t>belli</w:t>
      </w:r>
      <w:r w:rsidRPr="00100E42">
        <w:rPr>
          <w:sz w:val="20"/>
          <w:szCs w:val="20"/>
        </w:rPr>
        <w:t>), противополагаемое П. мира (</w:t>
      </w:r>
      <w:r w:rsidRPr="00100E42">
        <w:rPr>
          <w:sz w:val="20"/>
          <w:szCs w:val="20"/>
          <w:lang w:val="en-US"/>
        </w:rPr>
        <w:t>ius</w:t>
      </w:r>
      <w:r w:rsidRPr="00100E42">
        <w:rPr>
          <w:sz w:val="20"/>
          <w:szCs w:val="20"/>
        </w:rPr>
        <w:t xml:space="preserve"> </w:t>
      </w:r>
      <w:r w:rsidRPr="00100E42">
        <w:rPr>
          <w:sz w:val="20"/>
          <w:szCs w:val="20"/>
          <w:lang w:val="en-US"/>
        </w:rPr>
        <w:t>pacis</w:t>
      </w:r>
      <w:r w:rsidRPr="00100E42">
        <w:rPr>
          <w:sz w:val="20"/>
          <w:szCs w:val="20"/>
        </w:rPr>
        <w:t xml:space="preserve">), перешло к нам из Рима. Образовавшееся на месте латинских государств единое римское государство усвоило выработанное предшествующей жизнью П. войны, но частые столкновения с соседними иноплеменными народами значительно видоизменили его. Военные обычаи греческих государств оказали известное влияние. Устанавливается более или менее однообразное П. войны на всем пространстве, занятом народами греко-римской образованности. Сочинения Полибия и римских историков дают богатый материал для суждения о нем. Цицерон делает попытку теоретической разработки П. войны. По античному воззрению, отразившемуся и в литературных работах нового времени, сильнейшая сторона получала </w:t>
      </w:r>
      <w:r w:rsidRPr="00100E42">
        <w:rPr>
          <w:sz w:val="20"/>
          <w:szCs w:val="20"/>
        </w:rPr>
        <w:lastRenderedPageBreak/>
        <w:t xml:space="preserve">безграничное П. распоряжаться жизнью и имуществом побежденного противника. Пользование этим П. умерялось политическими соображениями и было различно соответственно целям, ради которых предпринималась война. Бесполезное истребление населения сменяется установлением рабства, которому подпадает сначала все население, потом одни только военнопленные; но и они могли получить свободу, уплатив выкуп; страна разоряется, если не выкупает себя данью; все имущество населения, с переходом его в руки противника, становится, на правах добычи (см.), собственностью последнего. Мудрая политика римского государства по возможности щадила, однако, покоренные страны и их население. С </w:t>
      </w:r>
      <w:r w:rsidRPr="00100E42">
        <w:rPr>
          <w:sz w:val="20"/>
          <w:szCs w:val="20"/>
          <w:lang w:val="en-US"/>
        </w:rPr>
        <w:t>I</w:t>
      </w:r>
      <w:r w:rsidRPr="00100E42">
        <w:rPr>
          <w:sz w:val="20"/>
          <w:szCs w:val="20"/>
        </w:rPr>
        <w:t xml:space="preserve"> века до Р. Хр. войны между равноправными политическими союзами прекращаются, а с ними теряется и сознание о П. войны. Рим имеет дело внутри государства — с междоусобными войнами и восстаниями провинции, вне его пределов — с варварскими народами; все столкновения отличаются крайней ожесточенностью; П. войны не находит применения ни здесь, ни там.</w:t>
      </w:r>
    </w:p>
    <w:p w:rsidR="00F613C7" w:rsidRPr="00100E42" w:rsidRDefault="00F613C7" w:rsidP="00F613C7">
      <w:pPr>
        <w:rPr>
          <w:sz w:val="20"/>
          <w:szCs w:val="20"/>
        </w:rPr>
      </w:pPr>
      <w:r w:rsidRPr="00100E42">
        <w:rPr>
          <w:sz w:val="20"/>
          <w:szCs w:val="20"/>
        </w:rPr>
        <w:t xml:space="preserve">Средние века. Варварские народы, разрушившие римскую империю, имели свои обычаи войны; но слабость культурного развития, в связи с отсутствием прочной государственной организации, держала П. войны этих народов на низком уровне. Усвоить начала античного П. они не могли, так как римляне в столкновениях с ними не придерживались его. Особенной суровостью отличались военные обычаи норманнов. С принятием христианства, под влиянием римской церкви, хранительницы античных преданий, нравы несколько смягчаются; создается культурно-религиозное единство народов Западной Европы и с тем вместе "христианское" П. войны. Христиане первых веков избегали служить в войсках, считая убийство врага даже в открытой войне преступным (Василий Вел., Тертуллиан, Ориген, Лактанций). Став с </w:t>
      </w:r>
      <w:r w:rsidRPr="00100E42">
        <w:rPr>
          <w:sz w:val="20"/>
          <w:szCs w:val="20"/>
          <w:lang w:val="en-US"/>
        </w:rPr>
        <w:t>IV</w:t>
      </w:r>
      <w:r w:rsidRPr="00100E42">
        <w:rPr>
          <w:sz w:val="20"/>
          <w:szCs w:val="20"/>
        </w:rPr>
        <w:t xml:space="preserve"> в. государственной религией, христианство дало войне свою санкцию (оправдание войны бл. Августином), под условием, чтобы она была предпринята с целью упрочить господство мира. Войны оборонительные считались справедливыми. В средние века решение вопроса о справедливости войны предоставлялось совести каждого отдельного участника; протестантство подчинило совесть государственной воле, признав справедливой всякую войну, предпринятую правительством. Запрещение активного участия в войне ограничено было одним духовенством, но, при непрерывных войнах средних веков, и это ограничение плохо соблюдалось. Церковь, однако, не отказалась от своего призвания водворять мир: некоторые результаты были достигнуты ею путем установления Божьего мира (см. Мир Божий), нейтрализации церквей, монастырей и богоугодных заведений, покровительства мирному населению, в особенности духовенству, паломникам, учащимся. Позднее церковь принялась и за регулирование средств войны, запрещая употребление метательных снарядов, отравленного оружия; благодаря ей, в войнах между христианскими народами прекратился обычай обращать пленных в рабство: пленные освобождались за выкуп, иногда на честное слово до представления выкупа; выкупная сумма определена была обычаем в размере годового дохода пленника. В установлении этой практики видную роль играло рыцарство. Сословная и космополитическая организация последнего, в связи с некоторыми культурными привычками высшего сословия, сделала возможным образование целого свода правил добропорядочной войны (</w:t>
      </w:r>
      <w:r w:rsidRPr="00100E42">
        <w:rPr>
          <w:sz w:val="20"/>
          <w:szCs w:val="20"/>
          <w:lang w:val="en-US"/>
        </w:rPr>
        <w:t>bonne</w:t>
      </w:r>
      <w:r w:rsidRPr="00100E42">
        <w:rPr>
          <w:sz w:val="20"/>
          <w:szCs w:val="20"/>
        </w:rPr>
        <w:t xml:space="preserve"> </w:t>
      </w:r>
      <w:r w:rsidRPr="00100E42">
        <w:rPr>
          <w:sz w:val="20"/>
          <w:szCs w:val="20"/>
          <w:lang w:val="en-US"/>
        </w:rPr>
        <w:t>guerre</w:t>
      </w:r>
      <w:r w:rsidRPr="00100E42">
        <w:rPr>
          <w:sz w:val="20"/>
          <w:szCs w:val="20"/>
        </w:rPr>
        <w:t>), основанных на понятии о рыцарской чести. Война не начиналась без объявления; обыкновенно противнику вручались размирные грамоты (</w:t>
      </w:r>
      <w:r w:rsidRPr="00100E42">
        <w:rPr>
          <w:sz w:val="20"/>
          <w:szCs w:val="20"/>
          <w:lang w:val="en-US"/>
        </w:rPr>
        <w:t>litterae</w:t>
      </w:r>
      <w:r w:rsidRPr="00100E42">
        <w:rPr>
          <w:sz w:val="20"/>
          <w:szCs w:val="20"/>
        </w:rPr>
        <w:t xml:space="preserve"> </w:t>
      </w:r>
      <w:r w:rsidRPr="00100E42">
        <w:rPr>
          <w:sz w:val="20"/>
          <w:szCs w:val="20"/>
          <w:lang w:val="en-US"/>
        </w:rPr>
        <w:t>diffidationis</w:t>
      </w:r>
      <w:r w:rsidRPr="00100E42">
        <w:rPr>
          <w:sz w:val="20"/>
          <w:szCs w:val="20"/>
        </w:rPr>
        <w:t xml:space="preserve">, </w:t>
      </w:r>
      <w:r w:rsidRPr="00100E42">
        <w:rPr>
          <w:sz w:val="20"/>
          <w:szCs w:val="20"/>
          <w:lang w:val="en-US"/>
        </w:rPr>
        <w:t>lettres</w:t>
      </w:r>
      <w:r w:rsidRPr="00100E42">
        <w:rPr>
          <w:sz w:val="20"/>
          <w:szCs w:val="20"/>
        </w:rPr>
        <w:t xml:space="preserve"> </w:t>
      </w:r>
      <w:r w:rsidRPr="00100E42">
        <w:rPr>
          <w:sz w:val="20"/>
          <w:szCs w:val="20"/>
          <w:lang w:val="en-US"/>
        </w:rPr>
        <w:t>de</w:t>
      </w:r>
      <w:r w:rsidRPr="00100E42">
        <w:rPr>
          <w:sz w:val="20"/>
          <w:szCs w:val="20"/>
        </w:rPr>
        <w:t xml:space="preserve"> </w:t>
      </w:r>
      <w:r w:rsidRPr="00100E42">
        <w:rPr>
          <w:sz w:val="20"/>
          <w:szCs w:val="20"/>
          <w:lang w:val="en-US"/>
        </w:rPr>
        <w:t>deffyance</w:t>
      </w:r>
      <w:r w:rsidRPr="00100E42">
        <w:rPr>
          <w:sz w:val="20"/>
          <w:szCs w:val="20"/>
        </w:rPr>
        <w:t>) и давался трехдневный срок для представления удовлетворения. Личность герольда была неприкосновенной; капитуляции и другие договоры строго соблюдались; столкновения нередко кончались, вместо войны, поединками. Влияние рыцарства на смягчение обычаев войны не следует, однако, преувеличивать. Правила рыцарской войны применялисьлишь в отношениях рыцарей между собой; к войску из крестьян рыцари относились с презрением и крайней жестокостью. Со второй половины средних веков устанавливается обычай, по которому недвижимая собственность, поскольку она уцелела от разорения, остается за прежним владельцем; право добычи ограничено движимым имуществом неприятеля. Христианское П. войны изложено в своих главных основаниях уже в декрете Грациана (</w:t>
      </w:r>
      <w:r w:rsidRPr="00100E42">
        <w:rPr>
          <w:sz w:val="20"/>
          <w:szCs w:val="20"/>
          <w:lang w:val="en-US"/>
        </w:rPr>
        <w:t>causa</w:t>
      </w:r>
      <w:r w:rsidRPr="00100E42">
        <w:rPr>
          <w:sz w:val="20"/>
          <w:szCs w:val="20"/>
        </w:rPr>
        <w:t xml:space="preserve"> :23: </w:t>
      </w:r>
      <w:r w:rsidRPr="00100E42">
        <w:rPr>
          <w:sz w:val="20"/>
          <w:szCs w:val="20"/>
          <w:lang w:val="en-US"/>
        </w:rPr>
        <w:t>de</w:t>
      </w:r>
      <w:r w:rsidRPr="00100E42">
        <w:rPr>
          <w:sz w:val="20"/>
          <w:szCs w:val="20"/>
        </w:rPr>
        <w:t xml:space="preserve"> </w:t>
      </w:r>
      <w:r w:rsidRPr="00100E42">
        <w:rPr>
          <w:sz w:val="20"/>
          <w:szCs w:val="20"/>
          <w:lang w:val="en-US"/>
        </w:rPr>
        <w:t>re</w:t>
      </w:r>
      <w:r w:rsidRPr="00100E42">
        <w:rPr>
          <w:sz w:val="20"/>
          <w:szCs w:val="20"/>
        </w:rPr>
        <w:t xml:space="preserve"> </w:t>
      </w:r>
      <w:r w:rsidRPr="00100E42">
        <w:rPr>
          <w:sz w:val="20"/>
          <w:szCs w:val="20"/>
          <w:lang w:val="en-US"/>
        </w:rPr>
        <w:t>militari</w:t>
      </w:r>
      <w:r w:rsidRPr="00100E42">
        <w:rPr>
          <w:sz w:val="20"/>
          <w:szCs w:val="20"/>
        </w:rPr>
        <w:t xml:space="preserve"> </w:t>
      </w:r>
      <w:r w:rsidRPr="00100E42">
        <w:rPr>
          <w:sz w:val="20"/>
          <w:szCs w:val="20"/>
          <w:lang w:val="en-US"/>
        </w:rPr>
        <w:t>et</w:t>
      </w:r>
      <w:r w:rsidRPr="00100E42">
        <w:rPr>
          <w:sz w:val="20"/>
          <w:szCs w:val="20"/>
        </w:rPr>
        <w:t xml:space="preserve"> </w:t>
      </w:r>
      <w:r w:rsidRPr="00100E42">
        <w:rPr>
          <w:sz w:val="20"/>
          <w:szCs w:val="20"/>
          <w:lang w:val="en-US"/>
        </w:rPr>
        <w:t>bello</w:t>
      </w:r>
      <w:r w:rsidRPr="00100E42">
        <w:rPr>
          <w:sz w:val="20"/>
          <w:szCs w:val="20"/>
        </w:rPr>
        <w:t xml:space="preserve">) и развивалось последующими канонистами-толкователями и папскими декреталиями. В то же самое время вырабатываются и первые правила морской войны: регламентируется каперство (см. Капер), устанавливаются призовые суды (см.), нейтральная собственность получает охрану (см. Нейтралитет). Христианское П. войны применялось лишь в отношениях между народами, составлявшими так наз. </w:t>
      </w:r>
      <w:r w:rsidRPr="00100E42">
        <w:rPr>
          <w:sz w:val="20"/>
          <w:szCs w:val="20"/>
          <w:lang w:val="en-US"/>
        </w:rPr>
        <w:t>respublica</w:t>
      </w:r>
      <w:r w:rsidRPr="00100E42">
        <w:rPr>
          <w:sz w:val="20"/>
          <w:szCs w:val="20"/>
        </w:rPr>
        <w:t xml:space="preserve"> </w:t>
      </w:r>
      <w:r w:rsidRPr="00100E42">
        <w:rPr>
          <w:sz w:val="20"/>
          <w:szCs w:val="20"/>
          <w:lang w:val="en-US"/>
        </w:rPr>
        <w:t>christiana</w:t>
      </w:r>
      <w:r w:rsidRPr="00100E42">
        <w:rPr>
          <w:sz w:val="20"/>
          <w:szCs w:val="20"/>
        </w:rPr>
        <w:t xml:space="preserve">; в отношениях к язычникам и мусульманам, а равно и к христианам еретикам, произвол </w:t>
      </w:r>
      <w:r w:rsidRPr="00100E42">
        <w:rPr>
          <w:sz w:val="20"/>
          <w:szCs w:val="20"/>
        </w:rPr>
        <w:lastRenderedPageBreak/>
        <w:t xml:space="preserve">не был ограничен никакими правовыми нормами. Интерес католической церкви мог служить оправданием всякого насилия, даже вероломства. Возвышеннее и гуманнее, в этом отношении, было мусульманское П. войны. Оно также покоилось на религиозной основе и выделении общества правоверных (дар-уль-ислам) из среды остальных, неправоверных народов (дар-уль-харб). В обществе правоверных, из которого еретики исключаются, должен существовать вечный мир. С прочими народами правоверные ведут священную войну (джихад, газават), истребительную — с язычниками, более гуманную — с народами, признающими откровенные книги (евреи, христиане). Война объявляется в форме требования принять ислам или платить в пользу правоверных поголовную дань. Герольды на войне пользуются неприкосновенностью, заключенные с неверными договоры не нарушаются; вероломство, отравление колодцев и обычное на Востоке отрезывание носа и ушей запрещаются; военнопленные подлежат избиению или обращаются в рабство (могут быть выкуплены), но победитель обязан щадить женщин, детей, старцев и калек; захваченная военная добыча распределяется предводителем; грабеж со стороны отдельных воинов не допускается. Основные начала мусульманского П. войны изложены уже в коране, но подробную юридическую разработку они получили в арабской литературе </w:t>
      </w:r>
      <w:r w:rsidRPr="00100E42">
        <w:rPr>
          <w:sz w:val="20"/>
          <w:szCs w:val="20"/>
          <w:lang w:val="en-US"/>
        </w:rPr>
        <w:t>XII</w:t>
      </w:r>
      <w:r w:rsidRPr="00100E42">
        <w:rPr>
          <w:sz w:val="20"/>
          <w:szCs w:val="20"/>
        </w:rPr>
        <w:t xml:space="preserve"> — </w:t>
      </w:r>
      <w:r w:rsidRPr="00100E42">
        <w:rPr>
          <w:sz w:val="20"/>
          <w:szCs w:val="20"/>
          <w:lang w:val="en-US"/>
        </w:rPr>
        <w:t>XIII</w:t>
      </w:r>
      <w:r w:rsidRPr="00100E42">
        <w:rPr>
          <w:sz w:val="20"/>
          <w:szCs w:val="20"/>
        </w:rPr>
        <w:t xml:space="preserve"> вв. Наибольшей известностью пользовалось руководство "Викая" (</w:t>
      </w:r>
      <w:r w:rsidRPr="00100E42">
        <w:rPr>
          <w:sz w:val="20"/>
          <w:szCs w:val="20"/>
          <w:lang w:val="en-US"/>
        </w:rPr>
        <w:t>Vikay</w:t>
      </w:r>
      <w:r w:rsidRPr="00100E42">
        <w:rPr>
          <w:sz w:val="20"/>
          <w:szCs w:val="20"/>
        </w:rPr>
        <w:t>â</w:t>
      </w:r>
      <w:r w:rsidRPr="00100E42">
        <w:rPr>
          <w:sz w:val="20"/>
          <w:szCs w:val="20"/>
          <w:lang w:val="en-US"/>
        </w:rPr>
        <w:t>h</w:t>
      </w:r>
      <w:r w:rsidRPr="00100E42">
        <w:rPr>
          <w:sz w:val="20"/>
          <w:szCs w:val="20"/>
        </w:rPr>
        <w:t xml:space="preserve">), составленное в Испании ок. 1280 г. (автор — </w:t>
      </w:r>
      <w:r w:rsidRPr="00100E42">
        <w:rPr>
          <w:sz w:val="20"/>
          <w:szCs w:val="20"/>
          <w:lang w:val="en-US"/>
        </w:rPr>
        <w:t>Borhan</w:t>
      </w:r>
      <w:r w:rsidRPr="00100E42">
        <w:rPr>
          <w:sz w:val="20"/>
          <w:szCs w:val="20"/>
        </w:rPr>
        <w:t>-</w:t>
      </w:r>
      <w:r w:rsidRPr="00100E42">
        <w:rPr>
          <w:sz w:val="20"/>
          <w:szCs w:val="20"/>
          <w:lang w:val="en-US"/>
        </w:rPr>
        <w:t>el</w:t>
      </w:r>
      <w:r w:rsidRPr="00100E42">
        <w:rPr>
          <w:sz w:val="20"/>
          <w:szCs w:val="20"/>
        </w:rPr>
        <w:t>-</w:t>
      </w:r>
      <w:r w:rsidRPr="00100E42">
        <w:rPr>
          <w:sz w:val="20"/>
          <w:szCs w:val="20"/>
          <w:lang w:val="en-US"/>
        </w:rPr>
        <w:t>Sher</w:t>
      </w:r>
      <w:r w:rsidRPr="00100E42">
        <w:rPr>
          <w:sz w:val="20"/>
          <w:szCs w:val="20"/>
        </w:rPr>
        <w:t>î</w:t>
      </w:r>
      <w:r w:rsidRPr="00100E42">
        <w:rPr>
          <w:sz w:val="20"/>
          <w:szCs w:val="20"/>
          <w:lang w:val="en-US"/>
        </w:rPr>
        <w:t>ah</w:t>
      </w:r>
      <w:r w:rsidRPr="00100E42">
        <w:rPr>
          <w:sz w:val="20"/>
          <w:szCs w:val="20"/>
        </w:rPr>
        <w:t>-</w:t>
      </w:r>
      <w:r w:rsidRPr="00100E42">
        <w:rPr>
          <w:sz w:val="20"/>
          <w:szCs w:val="20"/>
          <w:lang w:val="en-US"/>
        </w:rPr>
        <w:t>Mahm</w:t>
      </w:r>
      <w:r w:rsidRPr="00100E42">
        <w:rPr>
          <w:sz w:val="20"/>
          <w:szCs w:val="20"/>
        </w:rPr>
        <w:t>û</w:t>
      </w:r>
      <w:r w:rsidRPr="00100E42">
        <w:rPr>
          <w:sz w:val="20"/>
          <w:szCs w:val="20"/>
          <w:lang w:val="en-US"/>
        </w:rPr>
        <w:t>d</w:t>
      </w:r>
      <w:r w:rsidRPr="00100E42">
        <w:rPr>
          <w:sz w:val="20"/>
          <w:szCs w:val="20"/>
        </w:rPr>
        <w:t>-</w:t>
      </w:r>
      <w:r w:rsidRPr="00100E42">
        <w:rPr>
          <w:sz w:val="20"/>
          <w:szCs w:val="20"/>
          <w:lang w:val="en-US"/>
        </w:rPr>
        <w:t>el</w:t>
      </w:r>
      <w:r w:rsidRPr="00100E42">
        <w:rPr>
          <w:sz w:val="20"/>
          <w:szCs w:val="20"/>
        </w:rPr>
        <w:t>-</w:t>
      </w:r>
      <w:r w:rsidRPr="00100E42">
        <w:rPr>
          <w:sz w:val="20"/>
          <w:szCs w:val="20"/>
          <w:lang w:val="en-US"/>
        </w:rPr>
        <w:t>Mahb</w:t>
      </w:r>
      <w:r w:rsidRPr="00100E42">
        <w:rPr>
          <w:sz w:val="20"/>
          <w:szCs w:val="20"/>
        </w:rPr>
        <w:t>û</w:t>
      </w:r>
      <w:r w:rsidRPr="00100E42">
        <w:rPr>
          <w:sz w:val="20"/>
          <w:szCs w:val="20"/>
          <w:lang w:val="en-US"/>
        </w:rPr>
        <w:t>b</w:t>
      </w:r>
      <w:r w:rsidRPr="00100E42">
        <w:rPr>
          <w:sz w:val="20"/>
          <w:szCs w:val="20"/>
        </w:rPr>
        <w:t>) по образцу более раннему (</w:t>
      </w:r>
      <w:r w:rsidRPr="00100E42">
        <w:rPr>
          <w:sz w:val="20"/>
          <w:szCs w:val="20"/>
          <w:lang w:val="en-US"/>
        </w:rPr>
        <w:t>XII</w:t>
      </w:r>
      <w:r w:rsidRPr="00100E42">
        <w:rPr>
          <w:sz w:val="20"/>
          <w:szCs w:val="20"/>
        </w:rPr>
        <w:t xml:space="preserve"> в.) — "Хидая" (</w:t>
      </w:r>
      <w:r w:rsidRPr="00100E42">
        <w:rPr>
          <w:sz w:val="20"/>
          <w:szCs w:val="20"/>
          <w:lang w:val="en-US"/>
        </w:rPr>
        <w:t>Hid</w:t>
      </w:r>
      <w:r w:rsidRPr="00100E42">
        <w:rPr>
          <w:sz w:val="20"/>
          <w:szCs w:val="20"/>
        </w:rPr>
        <w:t>â</w:t>
      </w:r>
      <w:r w:rsidRPr="00100E42">
        <w:rPr>
          <w:sz w:val="20"/>
          <w:szCs w:val="20"/>
          <w:lang w:val="en-US"/>
        </w:rPr>
        <w:t>yah</w:t>
      </w:r>
      <w:r w:rsidRPr="00100E42">
        <w:rPr>
          <w:sz w:val="20"/>
          <w:szCs w:val="20"/>
        </w:rPr>
        <w:t>), в котором 10 глав посвящено правилам войны с неверными, включая и устройство завоеванных стран. В эпоху крестовых походов правовые воззрения христиан и мусульман встретились; умеренность и гуманность была на стороне сарацин; их П. войны повлияло на обычаи христианских народов, гуманизируя их.</w:t>
      </w:r>
    </w:p>
    <w:p w:rsidR="00F613C7" w:rsidRPr="00100E42" w:rsidRDefault="00F613C7" w:rsidP="00F613C7">
      <w:pPr>
        <w:rPr>
          <w:sz w:val="20"/>
          <w:szCs w:val="20"/>
        </w:rPr>
      </w:pPr>
      <w:r w:rsidRPr="00100E42">
        <w:rPr>
          <w:sz w:val="20"/>
          <w:szCs w:val="20"/>
        </w:rPr>
        <w:t>Новое время. Падение феодального строя и с ним вместе рыцарства, развитие торговли и городской жизни в связи с усилением государственной власти, вытеснение холодного оружия огнестрельным и введение постоянных войск — все эти культурные успехи заметно изменили характер войн в новое время и отразились на П. войны. Окрепшая государственная власть, заменив собой пошатнувшийся авторитет власти церковной, приняла на себя заботу об установлении и сохранение мира. Королевский, или земский мир (</w:t>
      </w:r>
      <w:r w:rsidRPr="00100E42">
        <w:rPr>
          <w:sz w:val="20"/>
          <w:szCs w:val="20"/>
          <w:lang w:val="en-US"/>
        </w:rPr>
        <w:t>tr</w:t>
      </w:r>
      <w:r w:rsidRPr="00100E42">
        <w:rPr>
          <w:sz w:val="20"/>
          <w:szCs w:val="20"/>
        </w:rPr>
        <w:t>ê</w:t>
      </w:r>
      <w:r w:rsidRPr="00100E42">
        <w:rPr>
          <w:sz w:val="20"/>
          <w:szCs w:val="20"/>
          <w:lang w:val="en-US"/>
        </w:rPr>
        <w:t>ve</w:t>
      </w:r>
      <w:r w:rsidRPr="00100E42">
        <w:rPr>
          <w:sz w:val="20"/>
          <w:szCs w:val="20"/>
        </w:rPr>
        <w:t xml:space="preserve"> </w:t>
      </w:r>
      <w:r w:rsidRPr="00100E42">
        <w:rPr>
          <w:sz w:val="20"/>
          <w:szCs w:val="20"/>
          <w:lang w:val="en-US"/>
        </w:rPr>
        <w:t>du</w:t>
      </w:r>
      <w:r w:rsidRPr="00100E42">
        <w:rPr>
          <w:sz w:val="20"/>
          <w:szCs w:val="20"/>
        </w:rPr>
        <w:t xml:space="preserve"> </w:t>
      </w:r>
      <w:r w:rsidRPr="00100E42">
        <w:rPr>
          <w:sz w:val="20"/>
          <w:szCs w:val="20"/>
          <w:lang w:val="en-US"/>
        </w:rPr>
        <w:t>roy</w:t>
      </w:r>
      <w:r w:rsidRPr="00100E42">
        <w:rPr>
          <w:sz w:val="20"/>
          <w:szCs w:val="20"/>
        </w:rPr>
        <w:t xml:space="preserve">, </w:t>
      </w:r>
      <w:r w:rsidRPr="00100E42">
        <w:rPr>
          <w:sz w:val="20"/>
          <w:szCs w:val="20"/>
          <w:lang w:val="en-US"/>
        </w:rPr>
        <w:t>quarautaine</w:t>
      </w:r>
      <w:r w:rsidRPr="00100E42">
        <w:rPr>
          <w:sz w:val="20"/>
          <w:szCs w:val="20"/>
        </w:rPr>
        <w:t>-</w:t>
      </w:r>
      <w:r w:rsidRPr="00100E42">
        <w:rPr>
          <w:sz w:val="20"/>
          <w:szCs w:val="20"/>
          <w:lang w:val="en-US"/>
        </w:rPr>
        <w:t>le</w:t>
      </w:r>
      <w:r w:rsidRPr="00100E42">
        <w:rPr>
          <w:sz w:val="20"/>
          <w:szCs w:val="20"/>
        </w:rPr>
        <w:t>-</w:t>
      </w:r>
      <w:r w:rsidRPr="00100E42">
        <w:rPr>
          <w:sz w:val="20"/>
          <w:szCs w:val="20"/>
          <w:lang w:val="en-US"/>
        </w:rPr>
        <w:t>roy</w:t>
      </w:r>
      <w:r w:rsidRPr="00100E42">
        <w:rPr>
          <w:sz w:val="20"/>
          <w:szCs w:val="20"/>
        </w:rPr>
        <w:t xml:space="preserve">, </w:t>
      </w:r>
      <w:r w:rsidRPr="00100E42">
        <w:rPr>
          <w:sz w:val="20"/>
          <w:szCs w:val="20"/>
          <w:lang w:val="en-US"/>
        </w:rPr>
        <w:t>Landfrieden</w:t>
      </w:r>
      <w:r w:rsidRPr="00100E42">
        <w:rPr>
          <w:sz w:val="20"/>
          <w:szCs w:val="20"/>
        </w:rPr>
        <w:t xml:space="preserve">) довершила дело, начатое установлением мира Божия: оказавшийся недостижимым для всего христианства мир был водворен в пределах отдельных государств. Замиренные внутри, новые государства стремились ко всеобщему замирению Европы. Государи, постепенно ограничивая принадлежавшее вассалам П. войны, требовали прекращения между ними войн, сперва лишь на время так наз. королевской войны (с внешним врагом), потом и в мирное время, заставляя их обращаться для решения своих споров к суду. Войны внутри государства, или междоусобные — подданных между собой (так наз. частные войны, </w:t>
      </w:r>
      <w:r w:rsidRPr="00100E42">
        <w:rPr>
          <w:sz w:val="20"/>
          <w:szCs w:val="20"/>
          <w:lang w:val="en-US"/>
        </w:rPr>
        <w:t>bella</w:t>
      </w:r>
      <w:r w:rsidRPr="00100E42">
        <w:rPr>
          <w:sz w:val="20"/>
          <w:szCs w:val="20"/>
        </w:rPr>
        <w:t xml:space="preserve"> </w:t>
      </w:r>
      <w:r w:rsidRPr="00100E42">
        <w:rPr>
          <w:sz w:val="20"/>
          <w:szCs w:val="20"/>
          <w:lang w:val="en-US"/>
        </w:rPr>
        <w:t>privata</w:t>
      </w:r>
      <w:r w:rsidRPr="00100E42">
        <w:rPr>
          <w:sz w:val="20"/>
          <w:szCs w:val="20"/>
        </w:rPr>
        <w:t xml:space="preserve">) и против правительства (так наз. смешанные войны, </w:t>
      </w:r>
      <w:r w:rsidRPr="00100E42">
        <w:rPr>
          <w:sz w:val="20"/>
          <w:szCs w:val="20"/>
          <w:lang w:val="en-US"/>
        </w:rPr>
        <w:t>bella</w:t>
      </w:r>
      <w:r w:rsidRPr="00100E42">
        <w:rPr>
          <w:sz w:val="20"/>
          <w:szCs w:val="20"/>
        </w:rPr>
        <w:t xml:space="preserve"> </w:t>
      </w:r>
      <w:r w:rsidRPr="00100E42">
        <w:rPr>
          <w:sz w:val="20"/>
          <w:szCs w:val="20"/>
          <w:lang w:val="en-US"/>
        </w:rPr>
        <w:t>mixta</w:t>
      </w:r>
      <w:r w:rsidRPr="00100E42">
        <w:rPr>
          <w:sz w:val="20"/>
          <w:szCs w:val="20"/>
        </w:rPr>
        <w:t xml:space="preserve">) — перешли в разряд преступлений, караемых уголовным законом. Войной правомерной с этого времени признается лишь вооруженное столкновение между государствами (так наз. публичные войны, </w:t>
      </w:r>
      <w:r w:rsidRPr="00100E42">
        <w:rPr>
          <w:sz w:val="20"/>
          <w:szCs w:val="20"/>
          <w:lang w:val="en-US"/>
        </w:rPr>
        <w:t>bella</w:t>
      </w:r>
      <w:r w:rsidRPr="00100E42">
        <w:rPr>
          <w:sz w:val="20"/>
          <w:szCs w:val="20"/>
        </w:rPr>
        <w:t xml:space="preserve"> </w:t>
      </w:r>
      <w:r w:rsidRPr="00100E42">
        <w:rPr>
          <w:sz w:val="20"/>
          <w:szCs w:val="20"/>
          <w:lang w:val="en-US"/>
        </w:rPr>
        <w:t>publica</w:t>
      </w:r>
      <w:r w:rsidRPr="00100E42">
        <w:rPr>
          <w:sz w:val="20"/>
          <w:szCs w:val="20"/>
        </w:rPr>
        <w:t xml:space="preserve">). В литературе, однако, такой взгляд утвердился только на исходе </w:t>
      </w:r>
      <w:r w:rsidRPr="00100E42">
        <w:rPr>
          <w:sz w:val="20"/>
          <w:szCs w:val="20"/>
          <w:lang w:val="en-US"/>
        </w:rPr>
        <w:t>XVII</w:t>
      </w:r>
      <w:r w:rsidRPr="00100E42">
        <w:rPr>
          <w:sz w:val="20"/>
          <w:szCs w:val="20"/>
        </w:rPr>
        <w:t xml:space="preserve"> в.; Гуго Гроций различал еще войны частные, публичные и смешанные. Водворяя внутренний мир, государственная власть опиралась на постоянное войско. Случайный состав его требовал, а наемная служба в нем давал возможность строгой регламентации поведения солдат. Первые военные регламенты заботятся главным образом о дисциплине войска в мирное время, ограждая собственных подданных и их имущество от насилий и грабежа наемных солдат; позднее эти правила, тоже в целях поддержания дисциплины, получили применение и на неприятельской территории, во время походов. Для наблюдения за исполнением регламентов и решения всех юридических вопросов, связанных с военной службой, при войсках учреждена была должность аудиторов — военных юристов. Они сопровождали войско в походах, принимали участие в заключении договоров с предводителями неприятельских войск и имели много случаев высказываться по вопросам международного права. Им принадлежат первые исследования по П. войны в новое время (после работ средневековых богословов и канонистов). Таковы аудитор войск импер. Карла </w:t>
      </w:r>
      <w:r w:rsidRPr="00100E42">
        <w:rPr>
          <w:sz w:val="20"/>
          <w:szCs w:val="20"/>
          <w:lang w:val="en-US"/>
        </w:rPr>
        <w:t>V</w:t>
      </w:r>
      <w:r w:rsidRPr="00100E42">
        <w:rPr>
          <w:sz w:val="20"/>
          <w:szCs w:val="20"/>
        </w:rPr>
        <w:t xml:space="preserve"> в Италии, позднее военный советник Филиппа </w:t>
      </w:r>
      <w:r w:rsidRPr="00100E42">
        <w:rPr>
          <w:sz w:val="20"/>
          <w:szCs w:val="20"/>
          <w:lang w:val="en-US"/>
        </w:rPr>
        <w:t>II</w:t>
      </w:r>
      <w:r w:rsidRPr="00100E42">
        <w:rPr>
          <w:sz w:val="20"/>
          <w:szCs w:val="20"/>
        </w:rPr>
        <w:t xml:space="preserve"> Испанского, итальянец Пьерино Белли (</w:t>
      </w:r>
      <w:r w:rsidRPr="00100E42">
        <w:rPr>
          <w:sz w:val="20"/>
          <w:szCs w:val="20"/>
          <w:lang w:val="en-US"/>
        </w:rPr>
        <w:t>Belli</w:t>
      </w:r>
      <w:r w:rsidRPr="00100E42">
        <w:rPr>
          <w:sz w:val="20"/>
          <w:szCs w:val="20"/>
        </w:rPr>
        <w:t>, "</w:t>
      </w:r>
      <w:r w:rsidRPr="00100E42">
        <w:rPr>
          <w:sz w:val="20"/>
          <w:szCs w:val="20"/>
          <w:lang w:val="en-US"/>
        </w:rPr>
        <w:t>De</w:t>
      </w:r>
      <w:r w:rsidRPr="00100E42">
        <w:rPr>
          <w:sz w:val="20"/>
          <w:szCs w:val="20"/>
        </w:rPr>
        <w:t xml:space="preserve"> </w:t>
      </w:r>
      <w:r w:rsidRPr="00100E42">
        <w:rPr>
          <w:sz w:val="20"/>
          <w:szCs w:val="20"/>
          <w:lang w:val="en-US"/>
        </w:rPr>
        <w:t>re</w:t>
      </w:r>
      <w:r w:rsidRPr="00100E42">
        <w:rPr>
          <w:sz w:val="20"/>
          <w:szCs w:val="20"/>
        </w:rPr>
        <w:t xml:space="preserve"> </w:t>
      </w:r>
      <w:r w:rsidRPr="00100E42">
        <w:rPr>
          <w:sz w:val="20"/>
          <w:szCs w:val="20"/>
          <w:lang w:val="en-US"/>
        </w:rPr>
        <w:t>militari</w:t>
      </w:r>
      <w:r w:rsidRPr="00100E42">
        <w:rPr>
          <w:sz w:val="20"/>
          <w:szCs w:val="20"/>
        </w:rPr>
        <w:t xml:space="preserve"> </w:t>
      </w:r>
      <w:r w:rsidRPr="00100E42">
        <w:rPr>
          <w:sz w:val="20"/>
          <w:szCs w:val="20"/>
          <w:lang w:val="en-US"/>
        </w:rPr>
        <w:t>et</w:t>
      </w:r>
      <w:r w:rsidRPr="00100E42">
        <w:rPr>
          <w:sz w:val="20"/>
          <w:szCs w:val="20"/>
        </w:rPr>
        <w:t xml:space="preserve"> </w:t>
      </w:r>
      <w:r w:rsidRPr="00100E42">
        <w:rPr>
          <w:sz w:val="20"/>
          <w:szCs w:val="20"/>
          <w:lang w:val="en-US"/>
        </w:rPr>
        <w:t>bello</w:t>
      </w:r>
      <w:r w:rsidRPr="00100E42">
        <w:rPr>
          <w:sz w:val="20"/>
          <w:szCs w:val="20"/>
        </w:rPr>
        <w:t xml:space="preserve">", Венеция, 1563) и генеральный аудитор бельгийских войск Филиппа </w:t>
      </w:r>
      <w:r w:rsidRPr="00100E42">
        <w:rPr>
          <w:sz w:val="20"/>
          <w:szCs w:val="20"/>
          <w:lang w:val="en-US"/>
        </w:rPr>
        <w:t>II</w:t>
      </w:r>
      <w:r w:rsidRPr="00100E42">
        <w:rPr>
          <w:sz w:val="20"/>
          <w:szCs w:val="20"/>
        </w:rPr>
        <w:t>, уроженец испанских Нидерландов, Валтасар Аяла (</w:t>
      </w:r>
      <w:r w:rsidRPr="00100E42">
        <w:rPr>
          <w:sz w:val="20"/>
          <w:szCs w:val="20"/>
          <w:lang w:val="en-US"/>
        </w:rPr>
        <w:t>Ayala</w:t>
      </w:r>
      <w:r w:rsidRPr="00100E42">
        <w:rPr>
          <w:sz w:val="20"/>
          <w:szCs w:val="20"/>
        </w:rPr>
        <w:t>, "</w:t>
      </w:r>
      <w:r w:rsidRPr="00100E42">
        <w:rPr>
          <w:sz w:val="20"/>
          <w:szCs w:val="20"/>
          <w:lang w:val="en-US"/>
        </w:rPr>
        <w:t>De</w:t>
      </w:r>
      <w:r w:rsidRPr="00100E42">
        <w:rPr>
          <w:sz w:val="20"/>
          <w:szCs w:val="20"/>
        </w:rPr>
        <w:t xml:space="preserve"> </w:t>
      </w:r>
      <w:r w:rsidRPr="00100E42">
        <w:rPr>
          <w:sz w:val="20"/>
          <w:szCs w:val="20"/>
          <w:lang w:val="en-US"/>
        </w:rPr>
        <w:t>iure</w:t>
      </w:r>
      <w:r w:rsidRPr="00100E42">
        <w:rPr>
          <w:sz w:val="20"/>
          <w:szCs w:val="20"/>
        </w:rPr>
        <w:t xml:space="preserve"> </w:t>
      </w:r>
      <w:r w:rsidRPr="00100E42">
        <w:rPr>
          <w:sz w:val="20"/>
          <w:szCs w:val="20"/>
          <w:lang w:val="en-US"/>
        </w:rPr>
        <w:t>et</w:t>
      </w:r>
      <w:r w:rsidRPr="00100E42">
        <w:rPr>
          <w:sz w:val="20"/>
          <w:szCs w:val="20"/>
        </w:rPr>
        <w:t xml:space="preserve"> </w:t>
      </w:r>
      <w:r w:rsidRPr="00100E42">
        <w:rPr>
          <w:sz w:val="20"/>
          <w:szCs w:val="20"/>
          <w:lang w:val="en-US"/>
        </w:rPr>
        <w:t>ofticcis</w:t>
      </w:r>
      <w:r w:rsidRPr="00100E42">
        <w:rPr>
          <w:sz w:val="20"/>
          <w:szCs w:val="20"/>
        </w:rPr>
        <w:t xml:space="preserve"> </w:t>
      </w:r>
      <w:r w:rsidRPr="00100E42">
        <w:rPr>
          <w:sz w:val="20"/>
          <w:szCs w:val="20"/>
          <w:lang w:val="en-US"/>
        </w:rPr>
        <w:t>bellicis</w:t>
      </w:r>
      <w:r w:rsidRPr="00100E42">
        <w:rPr>
          <w:sz w:val="20"/>
          <w:szCs w:val="20"/>
        </w:rPr>
        <w:t xml:space="preserve"> </w:t>
      </w:r>
      <w:r w:rsidRPr="00100E42">
        <w:rPr>
          <w:sz w:val="20"/>
          <w:szCs w:val="20"/>
          <w:lang w:val="en-US"/>
        </w:rPr>
        <w:t>et</w:t>
      </w:r>
      <w:r w:rsidRPr="00100E42">
        <w:rPr>
          <w:sz w:val="20"/>
          <w:szCs w:val="20"/>
        </w:rPr>
        <w:t xml:space="preserve"> </w:t>
      </w:r>
      <w:r w:rsidRPr="00100E42">
        <w:rPr>
          <w:sz w:val="20"/>
          <w:szCs w:val="20"/>
          <w:lang w:val="en-US"/>
        </w:rPr>
        <w:t>disciplina</w:t>
      </w:r>
      <w:r w:rsidRPr="00100E42">
        <w:rPr>
          <w:sz w:val="20"/>
          <w:szCs w:val="20"/>
        </w:rPr>
        <w:t xml:space="preserve"> </w:t>
      </w:r>
      <w:r w:rsidRPr="00100E42">
        <w:rPr>
          <w:sz w:val="20"/>
          <w:szCs w:val="20"/>
          <w:lang w:val="en-US"/>
        </w:rPr>
        <w:t>millitari</w:t>
      </w:r>
      <w:r w:rsidRPr="00100E42">
        <w:rPr>
          <w:sz w:val="20"/>
          <w:szCs w:val="20"/>
        </w:rPr>
        <w:t xml:space="preserve">", Дуэ, 1582). На их трудах отразилось влияние возродившейся античной литературы: П. войны строится ими на строгих правовых воззрениях и суровой военной практике римлян. Представления последних о безграничном праве </w:t>
      </w:r>
      <w:r w:rsidRPr="00100E42">
        <w:rPr>
          <w:sz w:val="20"/>
          <w:szCs w:val="20"/>
        </w:rPr>
        <w:lastRenderedPageBreak/>
        <w:t>победителя укоренились в новой литературе и долго тяготели над ней. По общему убеждению этого времени, военный произвол по отношению к лицам и имуществу неприятелей не имеет юридических границ; государство, предпринявшее правомерную войну, в праве руководиться исключительно лишь своими политическими соображениями. Гуго Гроций довольствуется установлением умеряющих начал (</w:t>
      </w:r>
      <w:r w:rsidRPr="00100E42">
        <w:rPr>
          <w:sz w:val="20"/>
          <w:szCs w:val="20"/>
          <w:lang w:val="en-US"/>
        </w:rPr>
        <w:t>temperamenta</w:t>
      </w:r>
      <w:r w:rsidRPr="00100E42">
        <w:rPr>
          <w:sz w:val="20"/>
          <w:szCs w:val="20"/>
        </w:rPr>
        <w:t>) чисто нравственного порядка (</w:t>
      </w:r>
      <w:r w:rsidRPr="00100E42">
        <w:rPr>
          <w:sz w:val="20"/>
          <w:szCs w:val="20"/>
          <w:lang w:val="en-US"/>
        </w:rPr>
        <w:t>non</w:t>
      </w:r>
      <w:r w:rsidRPr="00100E42">
        <w:rPr>
          <w:sz w:val="20"/>
          <w:szCs w:val="20"/>
        </w:rPr>
        <w:t xml:space="preserve"> </w:t>
      </w:r>
      <w:r w:rsidRPr="00100E42">
        <w:rPr>
          <w:sz w:val="20"/>
          <w:szCs w:val="20"/>
          <w:lang w:val="en-US"/>
        </w:rPr>
        <w:t>id</w:t>
      </w:r>
      <w:r w:rsidRPr="00100E42">
        <w:rPr>
          <w:sz w:val="20"/>
          <w:szCs w:val="20"/>
        </w:rPr>
        <w:t xml:space="preserve">, </w:t>
      </w:r>
      <w:r w:rsidRPr="00100E42">
        <w:rPr>
          <w:sz w:val="20"/>
          <w:szCs w:val="20"/>
          <w:lang w:val="en-US"/>
        </w:rPr>
        <w:t>quod</w:t>
      </w:r>
      <w:r w:rsidRPr="00100E42">
        <w:rPr>
          <w:sz w:val="20"/>
          <w:szCs w:val="20"/>
        </w:rPr>
        <w:t xml:space="preserve"> </w:t>
      </w:r>
      <w:r w:rsidRPr="00100E42">
        <w:rPr>
          <w:sz w:val="20"/>
          <w:szCs w:val="20"/>
          <w:lang w:val="en-US"/>
        </w:rPr>
        <w:t>humanae</w:t>
      </w:r>
      <w:r w:rsidRPr="00100E42">
        <w:rPr>
          <w:sz w:val="20"/>
          <w:szCs w:val="20"/>
        </w:rPr>
        <w:t xml:space="preserve"> </w:t>
      </w:r>
      <w:r w:rsidRPr="00100E42">
        <w:rPr>
          <w:sz w:val="20"/>
          <w:szCs w:val="20"/>
          <w:lang w:val="en-US"/>
        </w:rPr>
        <w:t>leges</w:t>
      </w:r>
      <w:r w:rsidRPr="00100E42">
        <w:rPr>
          <w:sz w:val="20"/>
          <w:szCs w:val="20"/>
        </w:rPr>
        <w:t xml:space="preserve"> </w:t>
      </w:r>
      <w:r w:rsidRPr="00100E42">
        <w:rPr>
          <w:sz w:val="20"/>
          <w:szCs w:val="20"/>
          <w:lang w:val="en-US"/>
        </w:rPr>
        <w:t>permtitunt</w:t>
      </w:r>
      <w:r w:rsidRPr="00100E42">
        <w:rPr>
          <w:sz w:val="20"/>
          <w:szCs w:val="20"/>
        </w:rPr>
        <w:t xml:space="preserve">, </w:t>
      </w:r>
      <w:r w:rsidRPr="00100E42">
        <w:rPr>
          <w:sz w:val="20"/>
          <w:szCs w:val="20"/>
          <w:lang w:val="en-US"/>
        </w:rPr>
        <w:t>sed</w:t>
      </w:r>
      <w:r w:rsidRPr="00100E42">
        <w:rPr>
          <w:sz w:val="20"/>
          <w:szCs w:val="20"/>
        </w:rPr>
        <w:t xml:space="preserve">... </w:t>
      </w:r>
      <w:r w:rsidRPr="00100E42">
        <w:rPr>
          <w:sz w:val="20"/>
          <w:szCs w:val="20"/>
          <w:lang w:val="en-US"/>
        </w:rPr>
        <w:t>quod</w:t>
      </w:r>
      <w:r w:rsidRPr="00100E42">
        <w:rPr>
          <w:sz w:val="20"/>
          <w:szCs w:val="20"/>
        </w:rPr>
        <w:t xml:space="preserve"> </w:t>
      </w:r>
      <w:r w:rsidRPr="00100E42">
        <w:rPr>
          <w:sz w:val="20"/>
          <w:szCs w:val="20"/>
          <w:lang w:val="en-US"/>
        </w:rPr>
        <w:t>fas</w:t>
      </w:r>
      <w:r w:rsidRPr="00100E42">
        <w:rPr>
          <w:sz w:val="20"/>
          <w:szCs w:val="20"/>
        </w:rPr>
        <w:t xml:space="preserve"> </w:t>
      </w:r>
      <w:r w:rsidRPr="00100E42">
        <w:rPr>
          <w:sz w:val="20"/>
          <w:szCs w:val="20"/>
          <w:lang w:val="en-US"/>
        </w:rPr>
        <w:t>et</w:t>
      </w:r>
      <w:r w:rsidRPr="00100E42">
        <w:rPr>
          <w:sz w:val="20"/>
          <w:szCs w:val="20"/>
        </w:rPr>
        <w:t xml:space="preserve"> </w:t>
      </w:r>
      <w:r w:rsidRPr="00100E42">
        <w:rPr>
          <w:sz w:val="20"/>
          <w:szCs w:val="20"/>
          <w:lang w:val="en-US"/>
        </w:rPr>
        <w:t>pium</w:t>
      </w:r>
      <w:r w:rsidRPr="00100E42">
        <w:rPr>
          <w:sz w:val="20"/>
          <w:szCs w:val="20"/>
        </w:rPr>
        <w:t xml:space="preserve"> </w:t>
      </w:r>
      <w:r w:rsidRPr="00100E42">
        <w:rPr>
          <w:sz w:val="20"/>
          <w:szCs w:val="20"/>
          <w:lang w:val="en-US"/>
        </w:rPr>
        <w:t>est</w:t>
      </w:r>
      <w:r w:rsidRPr="00100E42">
        <w:rPr>
          <w:sz w:val="20"/>
          <w:szCs w:val="20"/>
        </w:rPr>
        <w:t>), вытекающих из чувства человеколюбия (</w:t>
      </w:r>
      <w:r w:rsidRPr="00100E42">
        <w:rPr>
          <w:sz w:val="20"/>
          <w:szCs w:val="20"/>
          <w:lang w:val="en-US"/>
        </w:rPr>
        <w:t>humanitatis</w:t>
      </w:r>
      <w:r w:rsidRPr="00100E42">
        <w:rPr>
          <w:sz w:val="20"/>
          <w:szCs w:val="20"/>
        </w:rPr>
        <w:t xml:space="preserve"> </w:t>
      </w:r>
      <w:r w:rsidRPr="00100E42">
        <w:rPr>
          <w:sz w:val="20"/>
          <w:szCs w:val="20"/>
          <w:lang w:val="en-US"/>
        </w:rPr>
        <w:t>intuitu</w:t>
      </w:r>
      <w:r w:rsidRPr="00100E42">
        <w:rPr>
          <w:sz w:val="20"/>
          <w:szCs w:val="20"/>
        </w:rPr>
        <w:t xml:space="preserve">). Теория держится такого взгляда и в </w:t>
      </w:r>
      <w:r w:rsidRPr="00100E42">
        <w:rPr>
          <w:sz w:val="20"/>
          <w:szCs w:val="20"/>
          <w:lang w:val="en-US"/>
        </w:rPr>
        <w:t>XVIII</w:t>
      </w:r>
      <w:r w:rsidRPr="00100E42">
        <w:rPr>
          <w:sz w:val="20"/>
          <w:szCs w:val="20"/>
        </w:rPr>
        <w:t xml:space="preserve"> в. (Корнелис фан Бейнкерсгук), оставаясь далеко позади практики, успевшей в течение </w:t>
      </w:r>
      <w:r w:rsidRPr="00100E42">
        <w:rPr>
          <w:sz w:val="20"/>
          <w:szCs w:val="20"/>
          <w:lang w:val="en-US"/>
        </w:rPr>
        <w:t>XVII</w:t>
      </w:r>
      <w:r w:rsidRPr="00100E42">
        <w:rPr>
          <w:sz w:val="20"/>
          <w:szCs w:val="20"/>
        </w:rPr>
        <w:t xml:space="preserve"> — </w:t>
      </w:r>
      <w:r w:rsidRPr="00100E42">
        <w:rPr>
          <w:sz w:val="20"/>
          <w:szCs w:val="20"/>
          <w:lang w:val="en-US"/>
        </w:rPr>
        <w:t>XVIII</w:t>
      </w:r>
      <w:r w:rsidRPr="00100E42">
        <w:rPr>
          <w:sz w:val="20"/>
          <w:szCs w:val="20"/>
        </w:rPr>
        <w:t xml:space="preserve"> вв. дать место требованиям права и на войне. Так, предводители войск нередко вступают между собой в соглашения с целью смягчить суровые последствия войны; создаются обычаи цивилизованной войны, отступление от которых требует всякий раз оправдания особыми соображениями военной необходимости (</w:t>
      </w:r>
      <w:r w:rsidRPr="00100E42">
        <w:rPr>
          <w:sz w:val="20"/>
          <w:szCs w:val="20"/>
          <w:lang w:val="en-US"/>
        </w:rPr>
        <w:t>raison</w:t>
      </w:r>
      <w:r w:rsidRPr="00100E42">
        <w:rPr>
          <w:sz w:val="20"/>
          <w:szCs w:val="20"/>
        </w:rPr>
        <w:t xml:space="preserve"> </w:t>
      </w:r>
      <w:r w:rsidRPr="00100E42">
        <w:rPr>
          <w:sz w:val="20"/>
          <w:szCs w:val="20"/>
          <w:lang w:val="en-US"/>
        </w:rPr>
        <w:t>de</w:t>
      </w:r>
      <w:r w:rsidRPr="00100E42">
        <w:rPr>
          <w:sz w:val="20"/>
          <w:szCs w:val="20"/>
        </w:rPr>
        <w:t xml:space="preserve"> </w:t>
      </w:r>
      <w:r w:rsidRPr="00100E42">
        <w:rPr>
          <w:sz w:val="20"/>
          <w:szCs w:val="20"/>
          <w:lang w:val="en-US"/>
        </w:rPr>
        <w:t>guerre</w:t>
      </w:r>
      <w:r w:rsidRPr="00100E42">
        <w:rPr>
          <w:sz w:val="20"/>
          <w:szCs w:val="20"/>
        </w:rPr>
        <w:t xml:space="preserve">) — понятия, развивающегося в </w:t>
      </w:r>
      <w:r w:rsidRPr="00100E42">
        <w:rPr>
          <w:sz w:val="20"/>
          <w:szCs w:val="20"/>
          <w:lang w:val="en-US"/>
        </w:rPr>
        <w:t>XVIII</w:t>
      </w:r>
      <w:r w:rsidRPr="00100E42">
        <w:rPr>
          <w:sz w:val="20"/>
          <w:szCs w:val="20"/>
        </w:rPr>
        <w:t xml:space="preserve"> в. и имеющего в это время еще весьма широкий смысл. Сознание наличности П. войны проявляется во взаимных обвинениях воюющих сторон в несоблюдении обычаев войны, в протестах, обращенных к нейтральным, в стремлении воюющих опровергнуть взводимые на них обвинения (много документов этого рода собрано Мозером в его "</w:t>
      </w:r>
      <w:r w:rsidRPr="00100E42">
        <w:rPr>
          <w:sz w:val="20"/>
          <w:szCs w:val="20"/>
          <w:lang w:val="en-US"/>
        </w:rPr>
        <w:t>Beitr</w:t>
      </w:r>
      <w:r w:rsidRPr="00100E42">
        <w:rPr>
          <w:sz w:val="20"/>
          <w:szCs w:val="20"/>
        </w:rPr>
        <w:t>ä</w:t>
      </w:r>
      <w:r w:rsidRPr="00100E42">
        <w:rPr>
          <w:sz w:val="20"/>
          <w:szCs w:val="20"/>
          <w:lang w:val="en-US"/>
        </w:rPr>
        <w:t>ge</w:t>
      </w:r>
      <w:r w:rsidRPr="00100E42">
        <w:rPr>
          <w:sz w:val="20"/>
          <w:szCs w:val="20"/>
        </w:rPr>
        <w:t xml:space="preserve"> </w:t>
      </w:r>
      <w:r w:rsidRPr="00100E42">
        <w:rPr>
          <w:sz w:val="20"/>
          <w:szCs w:val="20"/>
          <w:lang w:val="en-US"/>
        </w:rPr>
        <w:t>zu</w:t>
      </w:r>
      <w:r w:rsidRPr="00100E42">
        <w:rPr>
          <w:sz w:val="20"/>
          <w:szCs w:val="20"/>
        </w:rPr>
        <w:t xml:space="preserve"> </w:t>
      </w:r>
      <w:r w:rsidRPr="00100E42">
        <w:rPr>
          <w:sz w:val="20"/>
          <w:szCs w:val="20"/>
          <w:lang w:val="en-US"/>
        </w:rPr>
        <w:t>dem</w:t>
      </w:r>
      <w:r w:rsidRPr="00100E42">
        <w:rPr>
          <w:sz w:val="20"/>
          <w:szCs w:val="20"/>
        </w:rPr>
        <w:t xml:space="preserve"> </w:t>
      </w:r>
      <w:r w:rsidRPr="00100E42">
        <w:rPr>
          <w:sz w:val="20"/>
          <w:szCs w:val="20"/>
          <w:lang w:val="en-US"/>
        </w:rPr>
        <w:t>neuesten</w:t>
      </w:r>
      <w:r w:rsidRPr="00100E42">
        <w:rPr>
          <w:sz w:val="20"/>
          <w:szCs w:val="20"/>
        </w:rPr>
        <w:t xml:space="preserve"> </w:t>
      </w:r>
      <w:r w:rsidRPr="00100E42">
        <w:rPr>
          <w:sz w:val="20"/>
          <w:szCs w:val="20"/>
          <w:lang w:val="en-US"/>
        </w:rPr>
        <w:t>Europ</w:t>
      </w:r>
      <w:r w:rsidRPr="00100E42">
        <w:rPr>
          <w:sz w:val="20"/>
          <w:szCs w:val="20"/>
        </w:rPr>
        <w:t>ä</w:t>
      </w:r>
      <w:r w:rsidRPr="00100E42">
        <w:rPr>
          <w:sz w:val="20"/>
          <w:szCs w:val="20"/>
          <w:lang w:val="en-US"/>
        </w:rPr>
        <w:t>ischen</w:t>
      </w:r>
      <w:r w:rsidRPr="00100E42">
        <w:rPr>
          <w:sz w:val="20"/>
          <w:szCs w:val="20"/>
        </w:rPr>
        <w:t xml:space="preserve"> </w:t>
      </w:r>
      <w:r w:rsidRPr="00100E42">
        <w:rPr>
          <w:sz w:val="20"/>
          <w:szCs w:val="20"/>
          <w:lang w:val="en-US"/>
        </w:rPr>
        <w:t>V</w:t>
      </w:r>
      <w:r w:rsidRPr="00100E42">
        <w:rPr>
          <w:sz w:val="20"/>
          <w:szCs w:val="20"/>
        </w:rPr>
        <w:t>ö</w:t>
      </w:r>
      <w:r w:rsidRPr="00100E42">
        <w:rPr>
          <w:sz w:val="20"/>
          <w:szCs w:val="20"/>
          <w:lang w:val="en-US"/>
        </w:rPr>
        <w:t>lkerrecht</w:t>
      </w:r>
      <w:r w:rsidRPr="00100E42">
        <w:rPr>
          <w:sz w:val="20"/>
          <w:szCs w:val="20"/>
        </w:rPr>
        <w:t xml:space="preserve"> </w:t>
      </w:r>
      <w:r w:rsidRPr="00100E42">
        <w:rPr>
          <w:sz w:val="20"/>
          <w:szCs w:val="20"/>
          <w:lang w:val="en-US"/>
        </w:rPr>
        <w:t>in</w:t>
      </w:r>
      <w:r w:rsidRPr="00100E42">
        <w:rPr>
          <w:sz w:val="20"/>
          <w:szCs w:val="20"/>
        </w:rPr>
        <w:t xml:space="preserve"> </w:t>
      </w:r>
      <w:r w:rsidRPr="00100E42">
        <w:rPr>
          <w:sz w:val="20"/>
          <w:szCs w:val="20"/>
          <w:lang w:val="en-US"/>
        </w:rPr>
        <w:t>Kriegs</w:t>
      </w:r>
      <w:r w:rsidRPr="00100E42">
        <w:rPr>
          <w:sz w:val="20"/>
          <w:szCs w:val="20"/>
        </w:rPr>
        <w:t>-</w:t>
      </w:r>
      <w:r w:rsidRPr="00100E42">
        <w:rPr>
          <w:sz w:val="20"/>
          <w:szCs w:val="20"/>
          <w:lang w:val="en-US"/>
        </w:rPr>
        <w:t>Zeiten</w:t>
      </w:r>
      <w:r w:rsidRPr="00100E42">
        <w:rPr>
          <w:sz w:val="20"/>
          <w:szCs w:val="20"/>
        </w:rPr>
        <w:t xml:space="preserve">", Тюбинген, 1780). Личность мирных жителей уважается; имущество продолжает еще рассматриваться как законная добыча победителя, но обоюдный интерес заставляет входить иногда в сделку, по которой неприятель отказывается от принаддежащего ему права добычи, получая от населения определенный денежный выкуп (см. Контрибуция). Выкуп по-прежнему продолжает применяться ик военнопленным, но рядом с ним все более и более входит в употребление обычай размена по рангу и числу, с доплатой за непокрытый излишек. Соглашениями, заключенными во время войны, смягчается участь больных и раненых; точнее определяются права нейтральных в морской войне ("вооруженные нейтралитеты"). С конца </w:t>
      </w:r>
      <w:r w:rsidRPr="00100E42">
        <w:rPr>
          <w:sz w:val="20"/>
          <w:szCs w:val="20"/>
          <w:lang w:val="en-US"/>
        </w:rPr>
        <w:t>XVIII</w:t>
      </w:r>
      <w:r w:rsidRPr="00100E42">
        <w:rPr>
          <w:sz w:val="20"/>
          <w:szCs w:val="20"/>
        </w:rPr>
        <w:t xml:space="preserve"> в. входят в обычай реквизиции (см.). В это время к общеевропейской международной жизни примыкает Россия, введшая у себя постоянное войско и военное законодательство по западному образцу (см. Воинский устав, Военное и Военно-морское законодательство). Предшествующая историческая жизнь подготовила ее к усвоению выработанного западными народами П. войны. Русские военные обычаи не были суровее западно-европейских. Война начиналась объявлением ее врагу, которому возвращались заключенные с ним мирные договоры (ввержение крестных или докончальных грамот), причем начало войны иногда отлагалось до истечения месячного срока; был известен также и обычай Божьего мира. Соглашениями устанавливалась иногда неприкосновенность мирных жителей ("не воевати ляхом русское челяди ни Руси Лядьской" — соглашение 1229 г. между Даниилом Галицким и Конрадом Мазовецким), особенно купцов (договор Новгорода с Литвой 1440 г.), которых и обычай считает неприкосновенными ("хоти полки ходят, а гостю путь не затворен, гость идет на обе стороны без всяких зацепок" — говорят бояре Ивана </w:t>
      </w:r>
      <w:r w:rsidRPr="00100E42">
        <w:rPr>
          <w:sz w:val="20"/>
          <w:szCs w:val="20"/>
          <w:lang w:val="en-US"/>
        </w:rPr>
        <w:t>III</w:t>
      </w:r>
      <w:r w:rsidRPr="00100E42">
        <w:rPr>
          <w:sz w:val="20"/>
          <w:szCs w:val="20"/>
        </w:rPr>
        <w:t xml:space="preserve"> литовским послам). Пленные обращались в рабство, от которого их освобождало обращение в православие (по Судебнику, Уложению и Указу 1684 г.); но практика знала как выкуп (для выкупа русских пленных существовал "полоняничный сбор"), так и размен, а также полное обоюдное освобождение пленных по окончании войны без всяких расчетов (современная практика).</w:t>
      </w:r>
    </w:p>
    <w:p w:rsidR="00F613C7" w:rsidRPr="00100E42" w:rsidRDefault="00F613C7" w:rsidP="00F613C7">
      <w:pPr>
        <w:rPr>
          <w:sz w:val="20"/>
          <w:szCs w:val="20"/>
        </w:rPr>
      </w:pPr>
      <w:r w:rsidRPr="00100E42">
        <w:rPr>
          <w:sz w:val="20"/>
          <w:szCs w:val="20"/>
        </w:rPr>
        <w:t xml:space="preserve">Успехи П. войны особенно заметны в </w:t>
      </w:r>
      <w:r w:rsidRPr="00100E42">
        <w:rPr>
          <w:sz w:val="20"/>
          <w:szCs w:val="20"/>
          <w:lang w:val="en-US"/>
        </w:rPr>
        <w:t>XIX</w:t>
      </w:r>
      <w:r w:rsidRPr="00100E42">
        <w:rPr>
          <w:sz w:val="20"/>
          <w:szCs w:val="20"/>
        </w:rPr>
        <w:t xml:space="preserve"> в., под влиянием космополитических и гуманистических стремлений, характеризующих школу естественного права в </w:t>
      </w:r>
      <w:r w:rsidRPr="00100E42">
        <w:rPr>
          <w:sz w:val="20"/>
          <w:szCs w:val="20"/>
          <w:lang w:val="en-US"/>
        </w:rPr>
        <w:t>XVIII</w:t>
      </w:r>
      <w:r w:rsidRPr="00100E42">
        <w:rPr>
          <w:sz w:val="20"/>
          <w:szCs w:val="20"/>
        </w:rPr>
        <w:t xml:space="preserve"> в. Строгое разграничение отношений публичного и частного права, в связи с отделением личности от государства, сказалось на П. войны усвоением положения, что "война есть отношение государства к государству, а не индивида к индивиду" (Порталис), и что врагами являются государства, а не частные лица (Руссо). Мысль эта была выводом из наблюдений над смягчившейся практикой войны, но затем, в свою очередь, оказала влияние на изменение П. войны. Из нее, как логическое требование, вытекало признание неприкосновенности мирного населения и частной собственности неприятеля: объектом войны должны были служить с этих пор лишь военные силы государства (комбатанты) и государственная собственность. Практика, однако, не сделала всех обусловливаемых этими началами логических выводов. Другое положение, получившее широкое признание в </w:t>
      </w:r>
      <w:r w:rsidRPr="00100E42">
        <w:rPr>
          <w:sz w:val="20"/>
          <w:szCs w:val="20"/>
          <w:lang w:val="en-US"/>
        </w:rPr>
        <w:t>XIX</w:t>
      </w:r>
      <w:r w:rsidRPr="00100E42">
        <w:rPr>
          <w:sz w:val="20"/>
          <w:szCs w:val="20"/>
        </w:rPr>
        <w:t xml:space="preserve"> в., было выставлено еще Монтескье, как основное требование международного права в формуле: "Народы во время войны должны причинять друг другу возможно меньше зла". К нему сводятся все мероприятия, направленные к гуманизации войны — запрещение всякой бесполезной жестокости, не </w:t>
      </w:r>
      <w:r w:rsidRPr="00100E42">
        <w:rPr>
          <w:sz w:val="20"/>
          <w:szCs w:val="20"/>
        </w:rPr>
        <w:lastRenderedPageBreak/>
        <w:t xml:space="preserve">вызываемой достижением ближайшей военной цели, а также смягчение участи военнопленных, больных и раненых воинов. Гуманизации войны в </w:t>
      </w:r>
      <w:r w:rsidRPr="00100E42">
        <w:rPr>
          <w:sz w:val="20"/>
          <w:szCs w:val="20"/>
          <w:lang w:val="en-US"/>
        </w:rPr>
        <w:t>XIX</w:t>
      </w:r>
      <w:r w:rsidRPr="00100E42">
        <w:rPr>
          <w:sz w:val="20"/>
          <w:szCs w:val="20"/>
        </w:rPr>
        <w:t xml:space="preserve"> в. значительно содействовал изменившийся состав войска, которое, благодаря введению всеобщей воинской повинности, из сословного превратилось в народное. В руках государства оно является одним из орудий воспитания народа; ему, поэтому, должна быть привита привычка уважать жизнь и имущество мирных граждан. Мирные нравы народа, в свою очередь, отражаются на войске, вышедшем из его среды, и налагают отпечаток гуманности на поведение каждого воина. Благотворное действие оказали также новейшие военные усовершенствования; сократив продолжительность войн, они препятствуют огрубению нравов и не дают развиться взаимному ожесточению. Прогресс П. войны в </w:t>
      </w:r>
      <w:r w:rsidRPr="00100E42">
        <w:rPr>
          <w:sz w:val="20"/>
          <w:szCs w:val="20"/>
          <w:lang w:val="en-US"/>
        </w:rPr>
        <w:t>XIX</w:t>
      </w:r>
      <w:r w:rsidRPr="00100E42">
        <w:rPr>
          <w:sz w:val="20"/>
          <w:szCs w:val="20"/>
        </w:rPr>
        <w:t xml:space="preserve"> в. проявился, наконец, в стремлении заменить шаткие и неясные нормы обычного права точными правилами, санкционированными в договорах между руководящими державами. С этих пор является возможность следить за последовательным ходом развития П. войны по актам международно-законодательного характера; раньше приходилось черпать его нормы из военной практики, внутреннего законодательства и случайных соглашений между отдельными государствами. Общими международными актами определены: парижской декларацией 1856 г. (см. Париж. мирный договор) — отношения воюющих и нейтральных держав в морской войне; женевской конвенцией 1864 г. (см.) — участь больных и раненых воинов во время сухопутной войны; С.-Петербургской конвенцией 1868 г. (см.) — употребление разрывных пуль. Сделана была даже попытка привести в систему все сухопутное П. войны. Пример такой кодификации уже существовал в полевой инструкции, составленной по поручению президента Линкольна, в 1863 г., проф. Либером (см.) для войск Северо-Американских Штатов и получившей, по обсуждении ее в особой военной комиссии, законодательную санкцию. Успешное применение ее в войне с южными штатами вызвало всеобщее доверие к ней и навело на мысль о возможности создать инструкцию, которая могла бы быть принята всеми государствами, как обязательный международный закон. Франко-прусская война 1870—71 гг. обратила внимание держав на неопределенность современных обычаев войны. По личной инициативе императора Александра </w:t>
      </w:r>
      <w:r w:rsidRPr="00100E42">
        <w:rPr>
          <w:sz w:val="20"/>
          <w:szCs w:val="20"/>
          <w:lang w:val="en-US"/>
        </w:rPr>
        <w:t>II</w:t>
      </w:r>
      <w:r w:rsidRPr="00100E42">
        <w:rPr>
          <w:sz w:val="20"/>
          <w:szCs w:val="20"/>
        </w:rPr>
        <w:t xml:space="preserve"> в 1874 г. созвана была брюссельская конференция, с целью кодифицировать законы и обычаи сухопутной войны; нормы морского военного права, по настоянию Англии, из программы конференции были исключены. На конференции, заседавшей с 15 (27) июля по 15 (27) августа, представлены были все более значительные государства Европы, в числе 15; среди представителей преобладал военный элемент. Русский проект, служивший программой, одни находили излишне гуманным, в ущерб свободе военных операций (Людер), другие упрекали в отсталости (Люкас). На конференции возобладало первое мнение. Особая комиссия выработала проект "Декларации о законах и обычаях войны", существенно изменив и сократив русский проект; но и в таком виде он не получил общего одобрения конференции, которая постановила все протоколы своих заседаний представить на усмотрение участвовавших в ней держав. Русское правительство, надеясь созвать новую конференцию, обратилось к последним с просьбой прислать свои замечания на проект декларации. За решительным отказом Англии от дальнейшего участия в пересмотре П. войны и ввиду событий на Балканском полуострове, мысль о созыве конференции была оставлена. Не имея обязательной силы в отношениях между государствами, брюссельская декларация оказала, однако, большое влияние на дальнейшее развитие П. войны, в смысле установления однообразной практики. На основании ее в отдельных странах выработаны инструкции, получившие законодательную санкцию, и составлены руководства для изучения П. войны в военно-учебных заведениях. В России указом 12 мая 1877 г. предписано было военному начальству "сообразоваться в своих распоряжениях с общим духом начал, выставленных Брюссельской конференцией 1874 г., насколько они применимы по отношению к Турции и согласны с особенной целью настоящей войны" (ст. 12). В то же время капит. Шуновским составлено было краткое руководство П. войны, в форме вопросов и ответов: "Законы и правила войны по международному праву" ("Военный Сборник", 1877, июнь). Рядом с проектом декларации по своему авторитету стоит "Руководство законов сухопутной войны" ("</w:t>
      </w:r>
      <w:r w:rsidRPr="00100E42">
        <w:rPr>
          <w:sz w:val="20"/>
          <w:szCs w:val="20"/>
          <w:lang w:val="en-US"/>
        </w:rPr>
        <w:t>Manuel</w:t>
      </w:r>
      <w:r w:rsidRPr="00100E42">
        <w:rPr>
          <w:sz w:val="20"/>
          <w:szCs w:val="20"/>
        </w:rPr>
        <w:t xml:space="preserve"> </w:t>
      </w:r>
      <w:r w:rsidRPr="00100E42">
        <w:rPr>
          <w:sz w:val="20"/>
          <w:szCs w:val="20"/>
          <w:lang w:val="en-US"/>
        </w:rPr>
        <w:t>des</w:t>
      </w:r>
      <w:r w:rsidRPr="00100E42">
        <w:rPr>
          <w:sz w:val="20"/>
          <w:szCs w:val="20"/>
        </w:rPr>
        <w:t xml:space="preserve"> </w:t>
      </w:r>
      <w:r w:rsidRPr="00100E42">
        <w:rPr>
          <w:sz w:val="20"/>
          <w:szCs w:val="20"/>
          <w:lang w:val="en-US"/>
        </w:rPr>
        <w:t>lois</w:t>
      </w:r>
      <w:r w:rsidRPr="00100E42">
        <w:rPr>
          <w:sz w:val="20"/>
          <w:szCs w:val="20"/>
        </w:rPr>
        <w:t xml:space="preserve"> </w:t>
      </w:r>
      <w:r w:rsidRPr="00100E42">
        <w:rPr>
          <w:sz w:val="20"/>
          <w:szCs w:val="20"/>
          <w:lang w:val="en-US"/>
        </w:rPr>
        <w:t>de</w:t>
      </w:r>
      <w:r w:rsidRPr="00100E42">
        <w:rPr>
          <w:sz w:val="20"/>
          <w:szCs w:val="20"/>
        </w:rPr>
        <w:t xml:space="preserve"> </w:t>
      </w:r>
      <w:r w:rsidRPr="00100E42">
        <w:rPr>
          <w:sz w:val="20"/>
          <w:szCs w:val="20"/>
          <w:lang w:val="en-US"/>
        </w:rPr>
        <w:t>la</w:t>
      </w:r>
      <w:r w:rsidRPr="00100E42">
        <w:rPr>
          <w:sz w:val="20"/>
          <w:szCs w:val="20"/>
        </w:rPr>
        <w:t xml:space="preserve"> </w:t>
      </w:r>
      <w:r w:rsidRPr="00100E42">
        <w:rPr>
          <w:sz w:val="20"/>
          <w:szCs w:val="20"/>
          <w:lang w:val="en-US"/>
        </w:rPr>
        <w:t>guerre</w:t>
      </w:r>
      <w:r w:rsidRPr="00100E42">
        <w:rPr>
          <w:sz w:val="20"/>
          <w:szCs w:val="20"/>
        </w:rPr>
        <w:t xml:space="preserve"> </w:t>
      </w:r>
      <w:r w:rsidRPr="00100E42">
        <w:rPr>
          <w:sz w:val="20"/>
          <w:szCs w:val="20"/>
          <w:lang w:val="en-US"/>
        </w:rPr>
        <w:t>sur</w:t>
      </w:r>
      <w:r w:rsidRPr="00100E42">
        <w:rPr>
          <w:sz w:val="20"/>
          <w:szCs w:val="20"/>
        </w:rPr>
        <w:t xml:space="preserve"> </w:t>
      </w:r>
      <w:r w:rsidRPr="00100E42">
        <w:rPr>
          <w:sz w:val="20"/>
          <w:szCs w:val="20"/>
          <w:lang w:val="en-US"/>
        </w:rPr>
        <w:t>terre</w:t>
      </w:r>
      <w:r w:rsidRPr="00100E42">
        <w:rPr>
          <w:sz w:val="20"/>
          <w:szCs w:val="20"/>
        </w:rPr>
        <w:t xml:space="preserve">"), составленное комиссией института международная права (см.) и принятое единогласно в оксфордской сессии его, в 1880 г. "Оксфордское руководство" составлено на основании брюссельской декларации и полевых инструкций отдельных государств; оно выгодно отличается от них большей стройностью формы и полнотой содержания. Институт, имея в виду принятие его руководства отдельными правительствами в качестве готовой полевой инструкции, разослал его правительствам Европы и Америки и, до известной степени, </w:t>
      </w:r>
      <w:r w:rsidRPr="00100E42">
        <w:rPr>
          <w:sz w:val="20"/>
          <w:szCs w:val="20"/>
        </w:rPr>
        <w:lastRenderedPageBreak/>
        <w:t>достиг своей цели. Брюссельская декларация и оксфордское руководство являются лучшим выражением правовых взглядов нашего времени и в этом качестве могут быть рассматриваемы как наиболее авторитетный свод современного обычного П. сухопутной войны. В дальнейшем изложении дается его схема, дополненная правилами морской войны.</w:t>
      </w:r>
    </w:p>
    <w:p w:rsidR="00F613C7" w:rsidRPr="00100E42" w:rsidRDefault="00F613C7" w:rsidP="00F613C7">
      <w:pPr>
        <w:rPr>
          <w:sz w:val="20"/>
          <w:szCs w:val="20"/>
        </w:rPr>
      </w:pPr>
      <w:r w:rsidRPr="00100E42">
        <w:rPr>
          <w:sz w:val="20"/>
          <w:szCs w:val="20"/>
        </w:rPr>
        <w:t>А. Начало войны и ее ближайшие последствия. Война есть вооруженное столкновение между государствами. Каковы бы ни были ее причины и цели, она в настоящее время безразлично подлежит действию одних и тех же норм права. Соблюдение последних является необходимым условием правомерности войны. Правомочие воевать (субъективное П. войны) имеет только государство, но, при известных условиях, его может получить и восставшая против правительства часть населения, еще не успевшая организоваться в особое государство. Оно дается в форме признания воюющей стороной, благодаря которому мятеж, караемый уголовным законом, превращается в законную, с международной точки зрения, войну, со всеми вытекающими из нее правами и обязанностями. Современное положительное право не требует формального объявления войны (см.) противнику, довольствуясь публичным заявлением правительства, обращенным к своим подданным и к нейтральным державам. В заявлении указываются мотивы, побудившие предпринять войну (обыкновенно — одни лишь формально-юридические поводы). Объявление войны нередко заменяется ультиматумом (см.). Точное констатирование начального момента войны весьма важно, но не всегда возможно. С наступлением войны прекращаются все дипломатические сношения между воюющими державами; у консулов отнимаются их полномочия (</w:t>
      </w:r>
      <w:r w:rsidRPr="00100E42">
        <w:rPr>
          <w:sz w:val="20"/>
          <w:szCs w:val="20"/>
          <w:lang w:val="en-US"/>
        </w:rPr>
        <w:t>exequatur</w:t>
      </w:r>
      <w:r w:rsidRPr="00100E42">
        <w:rPr>
          <w:sz w:val="20"/>
          <w:szCs w:val="20"/>
        </w:rPr>
        <w:t>); охрана прав и интересов подданных, пребывающих в неприятельской стране, поручается представителю какой-нибудь нейтральной державы. Положительное право допускает поголовное изгнание подданных неприятеля (изгнание немцев из Франции в 1870 г. и греков из Турции в 1897 г.), но применение этой меры, редкое в войнах между цивилизованными государствами, является свидетельством крайнего возбуждения страстей. Иностранцам во всяком случае дается срок для выезда, имущество их остается неприкосновенным; неприятельские суда, находящиеся в территориальных водах противника и подлежавшие в прежнее время аресту (см. Эмбарго), свободно покидают страну. Вопрос о влиянии войны на международные обязательства воюющих держав не одинаково решается в литературе и на практике. Безусловно прекращаются договоры исключительно политического характера, и остаются в силе все договоры, устанавливающие нормы на случай войны или заключенные с участием и гарантией нейтральных держав. Прочие договоры практика считает прекратившимися и нуждающимися в возобновлении по окончании войны; но в литературе существует стремление признать их лишь приостановленными в своем действии на время войны.</w:t>
      </w:r>
    </w:p>
    <w:p w:rsidR="00F613C7" w:rsidRPr="00100E42" w:rsidRDefault="00F613C7" w:rsidP="00F613C7">
      <w:pPr>
        <w:rPr>
          <w:sz w:val="20"/>
          <w:szCs w:val="20"/>
        </w:rPr>
      </w:pPr>
      <w:r w:rsidRPr="00100E42">
        <w:rPr>
          <w:sz w:val="20"/>
          <w:szCs w:val="20"/>
        </w:rPr>
        <w:t xml:space="preserve">В. Военные действия. </w:t>
      </w:r>
      <w:r w:rsidRPr="00100E42">
        <w:rPr>
          <w:sz w:val="20"/>
          <w:szCs w:val="20"/>
          <w:lang w:val="en-US"/>
        </w:rPr>
        <w:t>I</w:t>
      </w:r>
      <w:r w:rsidRPr="00100E42">
        <w:rPr>
          <w:sz w:val="20"/>
          <w:szCs w:val="20"/>
        </w:rPr>
        <w:t>. Комбатанты. В войне принимает активное участие только вооруженная часть населения, так наз. комбатанты (сражающиеся). Только они имеют право на военные действия против неприятеля и могут наносить вред комбатантам противника средствами, дозволенными П. войны. Все остальное, так наз. мирное население (см.) только пассивно участвует в войне, неся ее тягости; оно обязано воздерживаться от всяких враждебных действий и под этим условием может рассчитывать на охрану своей жизни и имущества, а в противном случае этими же благами своими отвечает перед военно-уголовным судом неприятеля. Законными комбатантами признаются: 1) лица, служащие в войсках, входящих в состав постоянной военной организации государства (в армии и флоте), не исключая запасных войск (ландвер, см.) и ополчения государственного (см. соотв. статью; ландштурм, см.); 2) участвующие во вспомогательных партизанских отрядах (</w:t>
      </w:r>
      <w:r w:rsidRPr="00100E42">
        <w:rPr>
          <w:sz w:val="20"/>
          <w:szCs w:val="20"/>
          <w:lang w:val="en-US"/>
        </w:rPr>
        <w:t>guerillas</w:t>
      </w:r>
      <w:r w:rsidRPr="00100E42">
        <w:rPr>
          <w:sz w:val="20"/>
          <w:szCs w:val="20"/>
        </w:rPr>
        <w:t>) — вольные стрелки (</w:t>
      </w:r>
      <w:r w:rsidRPr="00100E42">
        <w:rPr>
          <w:sz w:val="20"/>
          <w:szCs w:val="20"/>
          <w:lang w:val="en-US"/>
        </w:rPr>
        <w:t>francs</w:t>
      </w:r>
      <w:r w:rsidRPr="00100E42">
        <w:rPr>
          <w:sz w:val="20"/>
          <w:szCs w:val="20"/>
        </w:rPr>
        <w:t>-</w:t>
      </w:r>
      <w:r w:rsidRPr="00100E42">
        <w:rPr>
          <w:sz w:val="20"/>
          <w:szCs w:val="20"/>
          <w:lang w:val="en-US"/>
        </w:rPr>
        <w:t>tireurs</w:t>
      </w:r>
      <w:r w:rsidRPr="00100E42">
        <w:rPr>
          <w:sz w:val="20"/>
          <w:szCs w:val="20"/>
        </w:rPr>
        <w:t xml:space="preserve">) и другие добровольцы, при соблюдении след. условий: а) они должны иметь во главе ответственное лицо, </w:t>
      </w:r>
      <w:r w:rsidRPr="00100E42">
        <w:rPr>
          <w:sz w:val="20"/>
          <w:szCs w:val="20"/>
          <w:lang w:val="en-US"/>
        </w:rPr>
        <w:t>b</w:t>
      </w:r>
      <w:r w:rsidRPr="00100E42">
        <w:rPr>
          <w:sz w:val="20"/>
          <w:szCs w:val="20"/>
        </w:rPr>
        <w:t xml:space="preserve">) носить мундир или иной видимый на расстоянии постоянный отличительный знак и </w:t>
      </w:r>
      <w:r w:rsidRPr="00100E42">
        <w:rPr>
          <w:sz w:val="20"/>
          <w:szCs w:val="20"/>
          <w:lang w:val="en-US"/>
        </w:rPr>
        <w:t>c</w:t>
      </w:r>
      <w:r w:rsidRPr="00100E42">
        <w:rPr>
          <w:sz w:val="20"/>
          <w:szCs w:val="20"/>
        </w:rPr>
        <w:t>) открыто носить оружие. При современной военной организации (см. Комплектование армии и флота) государства не нуждаются в этих вспомогательных отрядах, так как все население, способное носить оружие, до 42—46-летнего возраста, зачисляется в ополчение. 3) В случае поголовного восстания (</w:t>
      </w:r>
      <w:r w:rsidRPr="00100E42">
        <w:rPr>
          <w:sz w:val="20"/>
          <w:szCs w:val="20"/>
          <w:lang w:val="en-US"/>
        </w:rPr>
        <w:t>lev</w:t>
      </w:r>
      <w:r w:rsidRPr="00100E42">
        <w:rPr>
          <w:sz w:val="20"/>
          <w:szCs w:val="20"/>
        </w:rPr>
        <w:t>é</w:t>
      </w:r>
      <w:r w:rsidRPr="00100E42">
        <w:rPr>
          <w:sz w:val="20"/>
          <w:szCs w:val="20"/>
          <w:lang w:val="en-US"/>
        </w:rPr>
        <w:t>e</w:t>
      </w:r>
      <w:r w:rsidRPr="00100E42">
        <w:rPr>
          <w:sz w:val="20"/>
          <w:szCs w:val="20"/>
        </w:rPr>
        <w:t xml:space="preserve"> </w:t>
      </w:r>
      <w:r w:rsidRPr="00100E42">
        <w:rPr>
          <w:sz w:val="20"/>
          <w:szCs w:val="20"/>
          <w:lang w:val="en-US"/>
        </w:rPr>
        <w:t>en</w:t>
      </w:r>
      <w:r w:rsidRPr="00100E42">
        <w:rPr>
          <w:sz w:val="20"/>
          <w:szCs w:val="20"/>
        </w:rPr>
        <w:t xml:space="preserve"> </w:t>
      </w:r>
      <w:r w:rsidRPr="00100E42">
        <w:rPr>
          <w:sz w:val="20"/>
          <w:szCs w:val="20"/>
          <w:lang w:val="en-US"/>
        </w:rPr>
        <w:t>masse</w:t>
      </w:r>
      <w:r w:rsidRPr="00100E42">
        <w:rPr>
          <w:sz w:val="20"/>
          <w:szCs w:val="20"/>
        </w:rPr>
        <w:t xml:space="preserve">) брюссельская декларация признает право комбатантов. За всем населением не занятой еще неприятелем территории, по собственному почину взявшимся за оружие для отражения приближающегося врага, если оно не успело организоваться и удовлетворить указанным выше условиям; от него требуется только обязательное для всех комбатантов соблюдение законов и обычаев войны. Поголовное восстание неблагоприятно отзывается на успехах П. </w:t>
      </w:r>
      <w:r w:rsidRPr="00100E42">
        <w:rPr>
          <w:sz w:val="20"/>
          <w:szCs w:val="20"/>
        </w:rPr>
        <w:lastRenderedPageBreak/>
        <w:t xml:space="preserve">войны: оно приводит в движение все недисциплинированные народные силы, ведет к крайнему возбуждению страстей и всевозможным эксцессам, возвращаясь к прежней практике войны, не различавшей мирных жителей от комбатантов. Как средство обороны, поголовное восстание не приносит большой пользы, ввиду значительной зависимости успеха войны от знакомства с военной техникой; к нему должно прибегать лишь как к последнему средству, могущему спасти страну от порабощения. В нем нуждаются слабые государства, не полагающиеся на свои организованные военные силы. На брюссельской конференции, поэтому, представители таких государств настаивали на признании прав комбатантов за участниками неорганизованного поголовного восстания, между тем как делегаты могущественных держав отстаивали интересы дисциплины и правового порядка, жертвуя правом обороны, в котором для себя не предвидели надобности. Среднее положение между комбатантами и мирным населением занимают так наз. пассивные комбатанты — лица, принадлежащие к армии: полковые священники, врачи, интендантские и другие чиновники военного ведомства, поставщики, маркитанты (см.). Они не вправе принимать активного участия в военных действиях, но всецело разделяют участь комбатантов; только врачебный и санитарный персонал, отмеченный знаком красного креста (см.), пользуется неприкосновенностью (см. Женевская конвенция). Теряют право комбатантов и подлежат бесконтрольной власти захватившего их неприятеля: мародеры (см.), дезертиры (см. Побег со службы), лазутчики (см.) и шпионы (см.), а равно и все комбатанты, виновные в нарушении П. войны. </w:t>
      </w:r>
      <w:r w:rsidRPr="00100E42">
        <w:rPr>
          <w:sz w:val="20"/>
          <w:szCs w:val="20"/>
          <w:lang w:val="en-US"/>
        </w:rPr>
        <w:t>II</w:t>
      </w:r>
      <w:r w:rsidRPr="00100E42">
        <w:rPr>
          <w:sz w:val="20"/>
          <w:szCs w:val="20"/>
        </w:rPr>
        <w:t xml:space="preserve">. Средства, дозволенные П. войны, могут быть выведены из основного начала, формулированного СПб. конвенцией 1868 г., "что единственно законная цель, которую государства должны себе ставить в продолжение войны, есть ослабление военных сил неприятеля, и для достижения этого результата достаточно устранить от участия в сражениях возможно большее число человек", не причиняя им излишних страданий и не лишая их жизни. Главным средством воздействия на неприятеля служит открытая сила. Пользование ею должно быть ограничено указанными соображениями. Поэтому: 1) запрещается употребление оружия, без нужды отягчающего страдания лиц, уже неспособных сражаться (разрывные пули весом менее 400 г — на основании СПб. конвенции), или вызывающего неизбежную смерть (отравленное оружие); 2) не допускается умерщвление сдавшегося или обезоруженного неприятеля (в прежнее время практиковалось оповещение, что пощада не будет дана, и это значительно ожесточало борьбу); 3) употребление в войнах между цивилизованными государствами отрядов, составленных из полудиких племен, осуждается ввиду восстановления этим путем старой практики войны, со всеми ее зверствами; в положительном праве запрещения нет, но государство должно следить за тем, чтобы все его войска соблюдали законы и обычаи цивилизованной войны; 4) по отношению к укрепленным местам П. войны разрешает блокаду (см. Блокада военно-сухопутная), осаду (см. Осадная война) и бомбардирование (см.). Осажденные мирные жители разделяют участь комбатантов; церкви и общественные здания (библиотеки, музеи, учебные заведения, госпитали) не должны быть обстреливаемы, если не служат военнным целям. Особенно суровую практику ввели немцы во время войны 1870 г., не предупреждая жителей перед бомбардированием, направляя выстрелы не на одни только укрепления и не выпуская из осажденного места даже старцев, женщин и детей (исключение было сделано, по настоянию Швейцарии, только для Страсбурга); они хотели оказать через мирных жителей психическое давление на комбатантов. Эта практика имеет своих защитников (Ролэн-Жекмэн, Людер), которые находят ее даже более гуманной, так как смертью нескольких мирных граждан ускоряется сдача и спасается жизнь иногда многих тысяч комбатантов. Во время осады Парижа в 1870 г. Бисмарк не разрешил оставшимся в городе дипломатическим агентам сноситься со своими правительствами. Открытые города и селения подлежат атаке и бомбардированию лишь в том случае, если жители защищаются и оказывают сопротивление. Взятый штурмом город не может быть отдан войскам на разграбление. О блокаде морской см. соотв. ст. Кроме открытой силы на войне допускается и так наз. военная хитрость (см. соотв. статью; см. также Демонстрация военная), а равно шпионство и другие средства для получения сведений о расположении и состоянии неприятельских войск; но безусловно воспрещается вероломство (особенно изменническое убийство), употребление яда (тайно от неприятеля), злоупотребление парламентерским флагом и знаком красного креста. Лишенный возможности наносить вред, обезоруженный неприятель попадает в положение военнопленного (см.), ограниченного на время войны в свободе передвижения. Раненые и больные воины поставлены под особую охрану П. войны, вместе с врачебным и санитарным персоналом и зданиями, в которых помещаются (см. Женевская конвенция и Красный крест). Павшие на поле сражения </w:t>
      </w:r>
      <w:r w:rsidRPr="00100E42">
        <w:rPr>
          <w:sz w:val="20"/>
          <w:szCs w:val="20"/>
        </w:rPr>
        <w:lastRenderedPageBreak/>
        <w:t xml:space="preserve">тоже пользуются защитой П. войны: они не могут быть ограблены или изувечены и предаются земле лишь после того, как приняты все меры для констатирования их личности; отобранные у них документы и все другие сведения передаются их армии или правительству. </w:t>
      </w:r>
      <w:r w:rsidRPr="00100E42">
        <w:rPr>
          <w:sz w:val="20"/>
          <w:szCs w:val="20"/>
          <w:lang w:val="en-US"/>
        </w:rPr>
        <w:t>III</w:t>
      </w:r>
      <w:r w:rsidRPr="00100E42">
        <w:rPr>
          <w:sz w:val="20"/>
          <w:szCs w:val="20"/>
        </w:rPr>
        <w:t xml:space="preserve">. Неприятельская собственность во время войны может подлежать уничтожению или захвату. Бесполезное истребление неприятельского имущества безусловно запрещается, но допускается разрушение его, являющееся неизбежным следствием военных операций или оправдываемое военной необходимостью; нейтральное имущество в этих случаях разделяет ту же участь. Захват и присвоение вещей, принадлежащих неприятелю, называется добычей (см.). Право добычи в сухопутной войне ограничено ныне собственностью государства; частная собственность признается неприкосновенной, исключая вооружения комбатантов. В морской войне начало неприкосновенности частной собственности мирных жителей не успело еще получить признания, и морская добыча, или приз (см.), широко практикуется в современных войнах. Для захвата имущества неприятеля на море снаряжаются каперы (см.) и крейсеры (см. Крейсерство), которым предоставлено право осмотра и обыска даже нейтральных судов (см. Осмотр кораблей). Отбитый у неприятеля приз носит название реприза (см.). Для суждения о законности сделанных призов, воюющими учреждаются особые призовые суды (см.). </w:t>
      </w:r>
      <w:r w:rsidRPr="00100E42">
        <w:rPr>
          <w:sz w:val="20"/>
          <w:szCs w:val="20"/>
          <w:lang w:val="en-US"/>
        </w:rPr>
        <w:t>IV</w:t>
      </w:r>
      <w:r w:rsidRPr="00100E42">
        <w:rPr>
          <w:sz w:val="20"/>
          <w:szCs w:val="20"/>
        </w:rPr>
        <w:t>. Сношения между воюющими ("</w:t>
      </w:r>
      <w:r w:rsidRPr="00100E42">
        <w:rPr>
          <w:sz w:val="20"/>
          <w:szCs w:val="20"/>
          <w:lang w:val="en-US"/>
        </w:rPr>
        <w:t>commercia</w:t>
      </w:r>
      <w:r w:rsidRPr="00100E42">
        <w:rPr>
          <w:sz w:val="20"/>
          <w:szCs w:val="20"/>
        </w:rPr>
        <w:t xml:space="preserve"> </w:t>
      </w:r>
      <w:r w:rsidRPr="00100E42">
        <w:rPr>
          <w:sz w:val="20"/>
          <w:szCs w:val="20"/>
          <w:lang w:val="en-US"/>
        </w:rPr>
        <w:t>belli</w:t>
      </w:r>
      <w:r w:rsidRPr="00100E42">
        <w:rPr>
          <w:sz w:val="20"/>
          <w:szCs w:val="20"/>
        </w:rPr>
        <w:t>") строго регламентируются законодательством отдельных стран и допускаются, из опасения возможной измены, не иначе, как с особого каждый раз разрешения начальствующих лиц. Для беспрепятственного прохода через линии войск даются пропускные листы (</w:t>
      </w:r>
      <w:r w:rsidRPr="00100E42">
        <w:rPr>
          <w:sz w:val="20"/>
          <w:szCs w:val="20"/>
          <w:lang w:val="en-US"/>
        </w:rPr>
        <w:t>sauf</w:t>
      </w:r>
      <w:r w:rsidRPr="00100E42">
        <w:rPr>
          <w:sz w:val="20"/>
          <w:szCs w:val="20"/>
        </w:rPr>
        <w:t>-</w:t>
      </w:r>
      <w:r w:rsidRPr="00100E42">
        <w:rPr>
          <w:sz w:val="20"/>
          <w:szCs w:val="20"/>
          <w:lang w:val="en-US"/>
        </w:rPr>
        <w:t>conduits</w:t>
      </w:r>
      <w:r w:rsidRPr="00100E42">
        <w:rPr>
          <w:sz w:val="20"/>
          <w:szCs w:val="20"/>
        </w:rPr>
        <w:t xml:space="preserve">, </w:t>
      </w:r>
      <w:r w:rsidRPr="00100E42">
        <w:rPr>
          <w:sz w:val="20"/>
          <w:szCs w:val="20"/>
          <w:lang w:val="en-US"/>
        </w:rPr>
        <w:t>licences</w:t>
      </w:r>
      <w:r w:rsidRPr="00100E42">
        <w:rPr>
          <w:sz w:val="20"/>
          <w:szCs w:val="20"/>
        </w:rPr>
        <w:t>), для охраны лиц, зданий и учреждений — охранные листы, или конвой (</w:t>
      </w:r>
      <w:r w:rsidRPr="00100E42">
        <w:rPr>
          <w:sz w:val="20"/>
          <w:szCs w:val="20"/>
          <w:lang w:val="en-US"/>
        </w:rPr>
        <w:t>sauvegarde</w:t>
      </w:r>
      <w:r w:rsidRPr="00100E42">
        <w:rPr>
          <w:sz w:val="20"/>
          <w:szCs w:val="20"/>
        </w:rPr>
        <w:t xml:space="preserve">, </w:t>
      </w:r>
      <w:r w:rsidRPr="00100E42">
        <w:rPr>
          <w:sz w:val="20"/>
          <w:szCs w:val="20"/>
          <w:lang w:val="en-US"/>
        </w:rPr>
        <w:t>salva</w:t>
      </w:r>
      <w:r w:rsidRPr="00100E42">
        <w:rPr>
          <w:sz w:val="20"/>
          <w:szCs w:val="20"/>
        </w:rPr>
        <w:t xml:space="preserve"> </w:t>
      </w:r>
      <w:r w:rsidRPr="00100E42">
        <w:rPr>
          <w:sz w:val="20"/>
          <w:szCs w:val="20"/>
          <w:lang w:val="en-US"/>
        </w:rPr>
        <w:t>guardia</w:t>
      </w:r>
      <w:r w:rsidRPr="00100E42">
        <w:rPr>
          <w:sz w:val="20"/>
          <w:szCs w:val="20"/>
        </w:rPr>
        <w:t>). Переговоры между воюющими ведутся через посредство парламентеров (см.), пользующихся неприкосновенностью. Договоры, обыкновенно носящие название картелей (см.), могут быть заключаемы в продолжение всей войны. Необходимость издавна установила требование верности данному слову и в отношениях между воюющими (</w:t>
      </w:r>
      <w:r w:rsidRPr="00100E42">
        <w:rPr>
          <w:sz w:val="20"/>
          <w:szCs w:val="20"/>
          <w:lang w:val="en-US"/>
        </w:rPr>
        <w:t>fides</w:t>
      </w:r>
      <w:r w:rsidRPr="00100E42">
        <w:rPr>
          <w:sz w:val="20"/>
          <w:szCs w:val="20"/>
        </w:rPr>
        <w:t xml:space="preserve"> </w:t>
      </w:r>
      <w:r w:rsidRPr="00100E42">
        <w:rPr>
          <w:sz w:val="20"/>
          <w:szCs w:val="20"/>
          <w:lang w:val="en-US"/>
        </w:rPr>
        <w:t>etiam</w:t>
      </w:r>
      <w:r w:rsidRPr="00100E42">
        <w:rPr>
          <w:sz w:val="20"/>
          <w:szCs w:val="20"/>
        </w:rPr>
        <w:t xml:space="preserve"> </w:t>
      </w:r>
      <w:r w:rsidRPr="00100E42">
        <w:rPr>
          <w:sz w:val="20"/>
          <w:szCs w:val="20"/>
          <w:lang w:val="en-US"/>
        </w:rPr>
        <w:t>hosti</w:t>
      </w:r>
      <w:r w:rsidRPr="00100E42">
        <w:rPr>
          <w:sz w:val="20"/>
          <w:szCs w:val="20"/>
        </w:rPr>
        <w:t xml:space="preserve"> </w:t>
      </w:r>
      <w:r w:rsidRPr="00100E42">
        <w:rPr>
          <w:sz w:val="20"/>
          <w:szCs w:val="20"/>
          <w:lang w:val="en-US"/>
        </w:rPr>
        <w:t>servanda</w:t>
      </w:r>
      <w:r w:rsidRPr="00100E42">
        <w:rPr>
          <w:sz w:val="20"/>
          <w:szCs w:val="20"/>
        </w:rPr>
        <w:t>). Договоры, заключаемые военными властями, но обязывающие и правительства, чаще всего имеют своим предметом размен пленных, сдачу отряда или крепости (см. Капитуляция) и приостановку военных действий, или перемирие (см. Перемирие).</w:t>
      </w:r>
    </w:p>
    <w:p w:rsidR="00F613C7" w:rsidRPr="00100E42" w:rsidRDefault="00F613C7" w:rsidP="00F613C7">
      <w:pPr>
        <w:rPr>
          <w:sz w:val="20"/>
          <w:szCs w:val="20"/>
        </w:rPr>
      </w:pPr>
      <w:r w:rsidRPr="00100E42">
        <w:rPr>
          <w:sz w:val="20"/>
          <w:szCs w:val="20"/>
        </w:rPr>
        <w:t>С. Особыми нормами регулируется положение страны, занятой неприятельскими войсками (военная оккупация); они определяют права и обязанности оккупанта по отношению к управлению страной, к лицам и имуществу, находящимся на занятой территории (см. Занятие неприятельской страны). Имущество может подлежать контрибуциям (см.) и реквизициям (см.).</w:t>
      </w:r>
    </w:p>
    <w:p w:rsidR="00F613C7" w:rsidRPr="00100E42" w:rsidRDefault="00F613C7" w:rsidP="00F613C7">
      <w:pPr>
        <w:rPr>
          <w:sz w:val="20"/>
          <w:szCs w:val="20"/>
        </w:rPr>
      </w:pPr>
      <w:r w:rsidRPr="00100E42">
        <w:rPr>
          <w:sz w:val="20"/>
          <w:szCs w:val="20"/>
          <w:lang w:val="en-US"/>
        </w:rPr>
        <w:t>D</w:t>
      </w:r>
      <w:r w:rsidRPr="00100E42">
        <w:rPr>
          <w:sz w:val="20"/>
          <w:szCs w:val="20"/>
        </w:rPr>
        <w:t>. Санкцией П. войны служат репрессалии (см.), направленные против его нарушителей; характер их на войне гораздо суровее, чем в мирное время, и обращаться к ним следует лишь в исключительных обстоятельствах, рискуя в противном случае вернуться к прежнему варварскому способу ведения войны. Пользование репрессалиями доведено было до крайних пределов германской армией в войне 1870—71 гг.</w:t>
      </w:r>
    </w:p>
    <w:p w:rsidR="00F613C7" w:rsidRPr="00100E42" w:rsidRDefault="00F613C7" w:rsidP="00F613C7">
      <w:pPr>
        <w:rPr>
          <w:sz w:val="20"/>
          <w:szCs w:val="20"/>
        </w:rPr>
      </w:pPr>
      <w:r w:rsidRPr="00100E42">
        <w:rPr>
          <w:sz w:val="20"/>
          <w:szCs w:val="20"/>
          <w:lang w:val="en-US"/>
        </w:rPr>
        <w:t>E</w:t>
      </w:r>
      <w:r w:rsidRPr="00100E42">
        <w:rPr>
          <w:sz w:val="20"/>
          <w:szCs w:val="20"/>
        </w:rPr>
        <w:t>. Окончание войны и заключение мира. Начатая война не всегда прекращается с устранением вызвавших ее причин; результаты успешной войны редко ограничиваются восстановлением и укреплением правоотношений, существовавших до войны; наступающий после войны мир обыкновенно изменяет старое право и создает новое. Война может окончиться: 1) покорением (</w:t>
      </w:r>
      <w:r w:rsidRPr="00100E42">
        <w:rPr>
          <w:sz w:val="20"/>
          <w:szCs w:val="20"/>
          <w:lang w:val="en-US"/>
        </w:rPr>
        <w:t>debellatio</w:t>
      </w:r>
      <w:r w:rsidRPr="00100E42">
        <w:rPr>
          <w:sz w:val="20"/>
          <w:szCs w:val="20"/>
        </w:rPr>
        <w:t>), уничтожающим самостоятельное существование побежденного государства (см. Завоевание) ; 2) фактическим прекращением военных действгй (напр., война Испании с Францией в 1720 г., России с Персией — в 1801 г., Франции с Мексикой — в 1866 г.), причем молчаливым как бы согласием признается положение вещей, существующее в момент прекращения войны ("</w:t>
      </w:r>
      <w:r w:rsidRPr="00100E42">
        <w:rPr>
          <w:sz w:val="20"/>
          <w:szCs w:val="20"/>
          <w:lang w:val="en-US"/>
        </w:rPr>
        <w:t>uti</w:t>
      </w:r>
      <w:r w:rsidRPr="00100E42">
        <w:rPr>
          <w:sz w:val="20"/>
          <w:szCs w:val="20"/>
        </w:rPr>
        <w:t xml:space="preserve"> </w:t>
      </w:r>
      <w:r w:rsidRPr="00100E42">
        <w:rPr>
          <w:sz w:val="20"/>
          <w:szCs w:val="20"/>
          <w:lang w:val="en-US"/>
        </w:rPr>
        <w:t>possidetis</w:t>
      </w:r>
      <w:r w:rsidRPr="00100E42">
        <w:rPr>
          <w:sz w:val="20"/>
          <w:szCs w:val="20"/>
        </w:rPr>
        <w:t xml:space="preserve">"), этот способ затрудняет определение момента перехода от военного времени к мирному, что невыгодно отражается на отношениях воюющих друг к другу и к нейтральным; рано или поздно отношения точнее определяются договором (дипломатические сношения между Францией и Мексикой восстановлены были лишь в 1881 г.), или же новая война прерывает фактически установившийся мир. 3) Наиболе обычный способ окончания войны — заключение мирного договора (об условиях его заключения см. Договоры международные), в котором воюющие стороны, соответственно результатам войны, определившим взаимное отношение их сил, регулируют на будущее время свои притязания, превращая их в защищенные правом блага. Окончательному мирному трактату иногда предшествует прелиминарный договор (см.). Мирный договор </w:t>
      </w:r>
      <w:r w:rsidRPr="00100E42">
        <w:rPr>
          <w:sz w:val="20"/>
          <w:szCs w:val="20"/>
        </w:rPr>
        <w:lastRenderedPageBreak/>
        <w:t>может ограничиться простым восстановлением мирных отношений ("</w:t>
      </w:r>
      <w:r w:rsidRPr="00100E42">
        <w:rPr>
          <w:sz w:val="20"/>
          <w:szCs w:val="20"/>
          <w:lang w:val="en-US"/>
        </w:rPr>
        <w:t>paix</w:t>
      </w:r>
      <w:r w:rsidRPr="00100E42">
        <w:rPr>
          <w:sz w:val="20"/>
          <w:szCs w:val="20"/>
        </w:rPr>
        <w:t xml:space="preserve"> </w:t>
      </w:r>
      <w:r w:rsidRPr="00100E42">
        <w:rPr>
          <w:sz w:val="20"/>
          <w:szCs w:val="20"/>
          <w:lang w:val="en-US"/>
        </w:rPr>
        <w:t>pure</w:t>
      </w:r>
      <w:r w:rsidRPr="00100E42">
        <w:rPr>
          <w:sz w:val="20"/>
          <w:szCs w:val="20"/>
        </w:rPr>
        <w:t xml:space="preserve"> </w:t>
      </w:r>
      <w:r w:rsidRPr="00100E42">
        <w:rPr>
          <w:sz w:val="20"/>
          <w:szCs w:val="20"/>
          <w:lang w:val="en-US"/>
        </w:rPr>
        <w:t>et</w:t>
      </w:r>
      <w:r w:rsidRPr="00100E42">
        <w:rPr>
          <w:sz w:val="20"/>
          <w:szCs w:val="20"/>
        </w:rPr>
        <w:t xml:space="preserve"> </w:t>
      </w:r>
      <w:r w:rsidRPr="00100E42">
        <w:rPr>
          <w:sz w:val="20"/>
          <w:szCs w:val="20"/>
          <w:lang w:val="en-US"/>
        </w:rPr>
        <w:t>simple</w:t>
      </w:r>
      <w:r w:rsidRPr="00100E42">
        <w:rPr>
          <w:sz w:val="20"/>
          <w:szCs w:val="20"/>
        </w:rPr>
        <w:t>") на условиях, существовавших до войны (</w:t>
      </w:r>
      <w:r w:rsidRPr="00100E42">
        <w:rPr>
          <w:sz w:val="20"/>
          <w:szCs w:val="20"/>
          <w:lang w:val="en-US"/>
        </w:rPr>
        <w:t>status</w:t>
      </w:r>
      <w:r w:rsidRPr="00100E42">
        <w:rPr>
          <w:sz w:val="20"/>
          <w:szCs w:val="20"/>
        </w:rPr>
        <w:t xml:space="preserve"> </w:t>
      </w:r>
      <w:r w:rsidRPr="00100E42">
        <w:rPr>
          <w:sz w:val="20"/>
          <w:szCs w:val="20"/>
          <w:lang w:val="en-US"/>
        </w:rPr>
        <w:t>quo</w:t>
      </w:r>
      <w:r w:rsidRPr="00100E42">
        <w:rPr>
          <w:sz w:val="20"/>
          <w:szCs w:val="20"/>
        </w:rPr>
        <w:t xml:space="preserve"> </w:t>
      </w:r>
      <w:r w:rsidRPr="00100E42">
        <w:rPr>
          <w:sz w:val="20"/>
          <w:szCs w:val="20"/>
          <w:lang w:val="en-US"/>
        </w:rPr>
        <w:t>ante</w:t>
      </w:r>
      <w:r w:rsidRPr="00100E42">
        <w:rPr>
          <w:sz w:val="20"/>
          <w:szCs w:val="20"/>
        </w:rPr>
        <w:t xml:space="preserve"> </w:t>
      </w:r>
      <w:r w:rsidRPr="00100E42">
        <w:rPr>
          <w:sz w:val="20"/>
          <w:szCs w:val="20"/>
          <w:lang w:val="en-US"/>
        </w:rPr>
        <w:t>bellum</w:t>
      </w:r>
      <w:r w:rsidRPr="00100E42">
        <w:rPr>
          <w:sz w:val="20"/>
          <w:szCs w:val="20"/>
        </w:rPr>
        <w:t>); но обыкновенно подробные постановления регулируют будущие взаимные отношения контрагентов. Эти постановления могут быть или общего характера (подразумеваемые и без формального указания в договоре) — прекращение военных действий, освобождение пленных, забвение (амнистия) всех правонарушений, гражданских и уголовыых, имеющих непосредственную связь с окончившейся войной, — или специального, в особенности: уступка территории (см. Завоевание), иногда под условием плебисцита (см.), уплата военных издержек (см. Контрибуция), возобновление прежних договоров и заключение новых, регулирование спорных вопросов, вызвавших войну. Для решения более сложных вопросов (напр., урегулирования границ) учреждаются специальные комиссии. Исполнение мирного трактата или отдельных его статей может быть гарантировано третьими державами (см. Гарантия международная) или временным занятием части территории войсками контрагента. В связи с окончанием войны юристы излагают обыкновенно и учение о постлиминиуме (см.). Особый отдел П. войны составляют отношения воюющих государств к нейтральным, или так наз. право нейтралитета (см. Нейтралитет).</w:t>
      </w:r>
    </w:p>
    <w:p w:rsidR="00F613C7" w:rsidRPr="00100E42" w:rsidRDefault="00F613C7" w:rsidP="00F613C7">
      <w:pPr>
        <w:rPr>
          <w:sz w:val="20"/>
          <w:szCs w:val="20"/>
        </w:rPr>
      </w:pPr>
      <w:r w:rsidRPr="00100E42">
        <w:rPr>
          <w:sz w:val="20"/>
          <w:szCs w:val="20"/>
        </w:rPr>
        <w:t>Право объявления войны и заключения мира. В конституционных монархиях право объявления войны и заключения мира принадлежит монарху. Эта прерогатива ограничивается тем, что фактически война может быть возбранена отказом палат утвердить сверхсметный кредит на войну; но правительство может на свой страх заключить заем или позаимствовать из государственного казначейства сумму, необходимую для ведения войны, а впоследствии представить палатам отчет об обстоятельствах, вызвавших объявление войны, и просить об утверждении его действий. Так, напр., война Пруссии с Австрией 1866 г. была ведена без согласия прусских палат, но впоследствии и объявление войны, и издержки на ее ведение были утверждены путем особого закона (</w:t>
      </w:r>
      <w:r w:rsidRPr="00100E42">
        <w:rPr>
          <w:sz w:val="20"/>
          <w:szCs w:val="20"/>
          <w:lang w:val="en-US"/>
        </w:rPr>
        <w:t>Indemnit</w:t>
      </w:r>
      <w:r w:rsidRPr="00100E42">
        <w:rPr>
          <w:sz w:val="20"/>
          <w:szCs w:val="20"/>
        </w:rPr>
        <w:t>ä</w:t>
      </w:r>
      <w:r w:rsidRPr="00100E42">
        <w:rPr>
          <w:sz w:val="20"/>
          <w:szCs w:val="20"/>
          <w:lang w:val="en-US"/>
        </w:rPr>
        <w:t>t</w:t>
      </w:r>
      <w:r w:rsidRPr="00100E42">
        <w:rPr>
          <w:sz w:val="20"/>
          <w:szCs w:val="20"/>
        </w:rPr>
        <w:t>). Относительно заключения мира королевская прерогатива ничем не стеснена; монарх может прекратить военные действия во всякое время, когда находит это согласным с интересами страны, но, конечно, под ответственностью министров, которые заключили мир. Если, затем, мирный трактат касается территориальных изменений или изменяет в чем-либо юридическое положение граждан, или затрагивает интересы торговли, то все такие перемены должны быть утверждены палатами: иначе они недействительны. В республиканских государствах П. объявления войны и заключения мира осуществляется исполнительной властью сообща с законодательной. Во Франции президент республики не может объявить войны без предварительного согласия обеих палат. Мирные трактаты получают силу закона не иначе, как по утверждении обеих палат. В Северо-Американских Соединенных Штатах право объявления войны и заключения мира принадлежат конгрессу. Отдельные штаты союза не пользуются этим правом. В России вопросы об объявлении войны и заключении мира поступают на предварительное рассмотреие государственного совета, "когда, по усмотрению обстоятельств, могут они подлежать предварительному общему соображению". О принятых мерах возвещается во всенародное сведение Высочайшими манифестами.</w:t>
      </w:r>
    </w:p>
    <w:p w:rsidR="00F613C7" w:rsidRPr="00100E42" w:rsidRDefault="00F613C7" w:rsidP="00F613C7">
      <w:pPr>
        <w:rPr>
          <w:sz w:val="20"/>
          <w:szCs w:val="20"/>
        </w:rPr>
      </w:pPr>
    </w:p>
    <w:p w:rsidR="00F613C7" w:rsidRPr="00100E42" w:rsidRDefault="00F613C7" w:rsidP="00F613C7">
      <w:pPr>
        <w:pStyle w:val="a3"/>
        <w:rPr>
          <w:sz w:val="20"/>
          <w:szCs w:val="20"/>
        </w:rPr>
      </w:pPr>
      <w:r w:rsidRPr="00100E42">
        <w:rPr>
          <w:sz w:val="20"/>
          <w:szCs w:val="20"/>
        </w:rPr>
        <w:t>Правовые последствия начала войны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III Гаагская конвенция об открытии военных действий 1907 года устанавливает, что военные действия между государствами не должны начинаться без предварительного и недвусмысленного предупреждения, которое может иметь форму либо мотивированного объявления войны, либо ультиматума с условным объявлением войны. Эта норма продолжает действовать и в современных условиях. Вместе с тем следует иметь в виду, что в соответствии с определением агрессии, принятым Генеральной Ассамблеей ООН в 1974 году, факт объявления войны, которая не является актом самообороны согласно ст. 51 Устава ООН, не превращает войну противоправную в войну законную, а представляет собой акт агрессии. Сам факт объявления войны становится международным преступлением. Однако соблюдение норм права вооруженных конфликтов обязательно независимо от того, объявлена война или нет.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 xml:space="preserve">Объявление войны (или состояние войны) входит в компетенцию высших органов государственной власти каждой страны.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Объявление войны, даже если оно не сопровождается боевыми действиями, влечет за собой начало юридического состояния войны. Вместе с тем фактическое начало военных действий между государствами не обязательно ведет к наступлению состояния войны. Начало войны означает конец мирных отношений между воюющими государствами, что влечет за собой разрыв дипломатических и, как правило, консульских отношений. Персонал дипломатического и консульского представительств вправе покинуть территорию неприятельского государства. При этом государство пребывания, согласно Венской конвенции о дипломатических сношениях 1961 года, обязано оказать содействие, необходимое для возможно скорейшего выезда пользующихся привилегиями и иммунитетами лиц, и предоставить в случае необходимости в их распоряжение средства передвижения. Представление интересов одного воюющего государства и его граждан в другом поручается третьему, обычно нейтральному, государству, которое поддерживает дипломатические отношения с обоими воюющими государствами. Так, во время второй мировой войны германские интересы в СССР представляла Швеция; она же представляла интересы СССР в Германии. Через нейтральное государство, как правило, поддерживается связь между воюющими сторонами.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Начало войны влияет на действие международных договоров, связывающих воюющие государства. Политические, экономические и иные договоры, рассчитанные на мирное время, прекращают свое действие. С началом военных действий происходит фактическое осуществление предписаний правил ведения войны.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 отношении граждан неприятельской стороны, находящихся на территории государства, применяются разного рода ограничения. Эти лица могут быть принуждены к проживанию на период войны в определенном районе либо интернированы.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Имущество, принадлежащее непосредственно неприятельскому государству, конфискуется (за исключением имущества дипломатического и консульского представительств). Имущество граждан неприятельского государства в принципе считается неприкосновенным. Судам дается определенный срок, чтобы они покинули порты и воды неприятельского государства (этот срок называется “индульт”), по истечении которого суда подлежат конфискации.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Военные действия развертываются в определенных пространственных пределах, именуемых театром войны, под которым понимается вся территория воюющих государств (сухопутная, морская и воздушная), на которой они потенциально могут вести военные операции. Театр военных действий — это территория, на которой вооруженные силы воюющих фактически ведут военные действия. Территория (сухопутная, морская, воздушная) нейтральных и других невоюющих государств не должна использоваться в качестве театра военных действий. В соответствии с международными договорами в театр военных действий не могут быть превращены: а) некоторые международные проливы (например, Магелланов пролив по Договору 1981 г. между Аргентиной и Чили); б) международные каналы (например, Суэцкий канал согласно Константинопольской конвенции 1888 г.); в) отдельные острова и архипелаги (например, Аландские острова в соответствии с Мирным договором между победителями во второй мировой войне и Финляндией 1947 г., архипелаг Шпицбергена в соответствии с Парижским договором о Шпицбергене 1920 г.); отдельные </w:t>
      </w:r>
      <w:r w:rsidRPr="00100E42">
        <w:rPr>
          <w:sz w:val="20"/>
          <w:szCs w:val="20"/>
        </w:rPr>
        <w:lastRenderedPageBreak/>
        <w:t xml:space="preserve">континенты (например, Антарктика в соответствии с Договором 1959 г.). Согласно Договору по космосу 1967 года, в театр военных действий нельзя включать Луну и другие небесные тела. Из театра военных действий может быть исключена часть государственной территории воюющей стороны в целях образования специальных зон, предусмотренных нормами права вооруженных конфликтов (например, санитарные зоны и местности). Что касается безъядерных зон, то они в целом не исключаются из сферы вооруженного конфликта, однако не могут быть театром ядерной войны. </w:t>
      </w:r>
    </w:p>
    <w:p w:rsidR="00F613C7" w:rsidRPr="00100E42" w:rsidRDefault="00F613C7" w:rsidP="00F613C7">
      <w:pPr>
        <w:rPr>
          <w:sz w:val="20"/>
          <w:szCs w:val="20"/>
        </w:rPr>
      </w:pPr>
    </w:p>
    <w:p w:rsidR="00F613C7" w:rsidRPr="00100E42" w:rsidRDefault="00F613C7" w:rsidP="00F613C7">
      <w:pPr>
        <w:pStyle w:val="1"/>
        <w:rPr>
          <w:sz w:val="20"/>
          <w:szCs w:val="20"/>
        </w:rPr>
      </w:pPr>
      <w:r w:rsidRPr="00100E42">
        <w:rPr>
          <w:sz w:val="20"/>
          <w:szCs w:val="20"/>
        </w:rPr>
        <w:t>Нейтралитет во время войны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Под нейтралитетом во время войны понимается правовое положение государства, при котором оно не участвует в войне и не оказывает непосредственной помощи воюющим. Права и обязанности нейтральных государств во время войны, воюющих сторон в отношении нейтральных государств, а также физических лиц как нейтральных, так и воюющих государств регламентируются V Гаагской конвенцией о правах и обязанностях нейтральных держав и лиц в случае сухопутной войны 1907 года, в соответствии с которой территория нейтрального государства является неприкосновенной и не может быть превращена в театр военных действий. Воюющим государствам запрещается проводить через территорию нейтрального государства войска и военные транспорты. Нейтральное государство не должно разрешать воюющим создавать, устанавливать или размещать на своей территории радиостанции и другие средства связи и технические приспособления. Однако оно может разрешать воюющим (на равных началах) пользоваться своими средствами связи. </w:t>
      </w:r>
    </w:p>
    <w:p w:rsidR="00F613C7" w:rsidRPr="00100E42" w:rsidRDefault="00F613C7" w:rsidP="00F613C7">
      <w:pPr>
        <w:rPr>
          <w:sz w:val="20"/>
          <w:szCs w:val="20"/>
        </w:rPr>
      </w:pPr>
      <w:r w:rsidRPr="00100E42">
        <w:rPr>
          <w:sz w:val="20"/>
          <w:szCs w:val="20"/>
        </w:rPr>
        <w:t xml:space="preserve">Нейтральное государство не должно снабжать воюющих оружием, военными и другими материалами. Вместе с тем оно не обязано препятствовать вывозу (или транзиту) из мест боевых действий за счет того или другого из воюющих оружия, боеприпасов на условиях взаимности и одинакового отношения к воюющим. </w:t>
      </w:r>
    </w:p>
    <w:p w:rsidR="00F613C7" w:rsidRPr="00100E42" w:rsidRDefault="00F613C7" w:rsidP="00F613C7">
      <w:pPr>
        <w:rPr>
          <w:sz w:val="20"/>
          <w:szCs w:val="20"/>
        </w:rPr>
      </w:pPr>
      <w:r w:rsidRPr="00100E42">
        <w:rPr>
          <w:sz w:val="20"/>
          <w:szCs w:val="20"/>
        </w:rPr>
        <w:t xml:space="preserve">Нейтральное государство вправе отражать покушения на его нейтралитет с помощью своих вооруженных сил.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Если войска одной из воюющих сторон окажутся на территории нейтрального государства, оно обязано интернировать их и разместить вдали от театра военных действий. Расходы по содержанию интернированных возмещаются после окончания войны в соответствии с соглашением между заинтересованными сторонами.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Нейтральное государство вправе разрешить перевозку по своей территории раненых и больных воюющих сторон при условии отсутствия в транспортах оружия и боеприпасов.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Нейтральное государство обязано не допускать открытия вербовочных пунктов и формирования на своей территории военных отрядов для воюющих. Вместе с тем нейтральное государство не несет ответственности, если его граждане в одиночку переходят границу и вступают в армию воюющих.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Нейтралитет в морской войне регулируется XIII Гаагской конвенцией о правах и обязанностях нейтральных держав в случае морской войны 1907 года, согласно которой в территориальных водах нейтрального государства запрещаются любые военные действия со стороны воюющих. Нейтральное государство обязано не допускать снаряжения или вооружения одной из сторон любого судна, а также его выхода из </w:t>
      </w:r>
      <w:r w:rsidRPr="00100E42">
        <w:rPr>
          <w:sz w:val="20"/>
          <w:szCs w:val="20"/>
        </w:rPr>
        <w:lastRenderedPageBreak/>
        <w:t xml:space="preserve">территориальных вод, если есть основания полагать, что оно примет участие в боевых действиях на стороне одного из воюющих. Что касается допуска и пребывания военных судов в территориальных водах нейтрального государства, то последнее решает эти вопросы на основе одинакового отношения ко всем воюющим. Оно устанавливает разумный срок их пребывания, по истечении которого может потребовать, чтобы они покинули территориальные воды. Находясь в территориальных водах нейтрального государства, военные суда могут пополнять свои запасы по лимитам мирного временя, брать столько топлива, сколько необходимо для достижения ближайшего порта своей страны. Специальных международных соглашений, определяющих правовой режим нейтралитета в условиях воздушной войны, не существует. На воздушную войну распространяются общие правила нейтралитета, изложенные в действующих конвенциях. В обобщенном виде их содержание можно сформулировать следующим образом. Воздушное пространство над территорией нейтрального государства неприкосновенно. Запрещаются пролет через него летательных аппаратов воюющих сторон, преследование противника или вступление с ним в бой. Приземлившиеся военные самолеты задерживаются, а экипаж интернируется до конца войны. Воюющим сторонам запрещается транспортировать через воздушное пространство нейтрального государства войска и военное имущество. Однако допускается транспортировка на самолетах больных и раненых воюющих сторон. </w:t>
      </w:r>
    </w:p>
    <w:p w:rsidR="00F613C7" w:rsidRPr="00100E42" w:rsidRDefault="00F613C7" w:rsidP="00F613C7">
      <w:pPr>
        <w:rPr>
          <w:sz w:val="20"/>
          <w:szCs w:val="20"/>
        </w:rPr>
      </w:pPr>
    </w:p>
    <w:p w:rsidR="00F613C7" w:rsidRPr="00100E42" w:rsidRDefault="00F613C7" w:rsidP="00F613C7">
      <w:pPr>
        <w:pStyle w:val="1"/>
        <w:rPr>
          <w:sz w:val="20"/>
          <w:szCs w:val="20"/>
        </w:rPr>
      </w:pPr>
      <w:r w:rsidRPr="00100E42">
        <w:rPr>
          <w:sz w:val="20"/>
          <w:szCs w:val="20"/>
        </w:rPr>
        <w:t>Правовое положение участников вооруженных конфликтов</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 вооруженном конфликте международного характера воюющие стороны представлены прежде всего своими вооруженными силами. Согласно Дополнительному протоколу I к Женевским конвенциям 1949 года, вооруженные силы воюющих сторон “состоят из всех организованных вооруженных сил, групп и подразделений, находящихся под командованием лица, ответственного перед этой стороной за поведение своих подчиненных, даже если эта сторона представлена правительством или властью, не признанными противной стороной. Такие вооруженные силы подчиняются внутренней дисциплинарной системе, которая, среди прочего, обеспечивает соблюдение норм международного права, применяемых в период вооруженных конфликтов” (п. 1 ст. 43).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Участников вооруженных конфликтов можно условно разделить на две группы: сражающиеся (комбатанты) и несражающиеся (некомбатанты). Согласно Дополнительному протоколу I, лица, входящие в состав вооруженных сил стороны, находящейся в конфликте, и принимающие непосредственное участие в боевых действиях, являются комбатантами. Только за комбатантами признается право применять военную силу. К ним самим допустимо применение в ходе боевых действий высшей меры насилия, то есть физического уничтожения. Комбатанты, оказавшиеся во власти противника, вправе требовать обращения с ними как с военнопленными.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К несражающимся относится личный состав, правомерно находящийся в структуре вооруженных сил воюющей стороны, оказывающий ей всестороннюю помощь в достижении успехов в боевых действиях, но не прини-мающий непосредственного участия в этих действиях. Некомбатанты не должны участвовать в боевых действиях. Это интендантский и медицинский персонал, корреспонденты и репортеры, духовенство и др. Несражающиеся не могут быть непосредственным объектом вооруженного нападения противника. В то же время оружие, имеющееся у них, они обязаны использовать исключительно в целях самообороны и защиты вверенного им имущества. </w:t>
      </w:r>
    </w:p>
    <w:p w:rsidR="00F613C7" w:rsidRPr="00100E42" w:rsidRDefault="00F613C7" w:rsidP="00F613C7">
      <w:pPr>
        <w:rPr>
          <w:sz w:val="20"/>
          <w:szCs w:val="20"/>
        </w:rPr>
      </w:pPr>
      <w:r w:rsidRPr="00100E42">
        <w:rPr>
          <w:sz w:val="20"/>
          <w:szCs w:val="20"/>
        </w:rPr>
        <w:t xml:space="preserve">Таким образом, деление вооруженных сил на сражающихся и несражающихся основывается на их непосредственном участии в боевых действиях с оружием в руках от имени и в интересах той воюющей стороны, в вооруженные силы которой они правомерно включены.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Поскольку партизанская война квалифицируется современным международным правом как правомерная форма борьбы против агрессора, колониальной зависимости и иностранной оккупации, за партизанами, согласно Женевским конвенциям 1949 года, признается статус комбатанта, если они имеют во главе лицо, ответственное за своих подчиненных, имеют отличительный знак, открыто носят оружие, соблюдают в ходе боевых действий законы и обычаи войны. Дополнительный протокол I конкретизирует некоторые из этих положений. Так, в целях усиления защиты гражданского населения уточняется положение об открытом ношении оружия. Согласно ст. 44 Дополнительного протокола I, комбатант, с тем чтобы отличаться от гражданского населения, должен открыто носить оружие: а) во время каждого военного столкновения; б) в то время, когда он находится на виду у противника в ходе развертывания в боевые порядки, предшествующего началу нападения, в котором он должен принять участие. </w:t>
      </w:r>
    </w:p>
    <w:p w:rsidR="00F613C7" w:rsidRPr="00100E42" w:rsidRDefault="00F613C7" w:rsidP="00F613C7">
      <w:pPr>
        <w:rPr>
          <w:sz w:val="20"/>
          <w:szCs w:val="20"/>
        </w:rPr>
      </w:pPr>
      <w:r w:rsidRPr="00100E42">
        <w:rPr>
          <w:sz w:val="20"/>
          <w:szCs w:val="20"/>
        </w:rPr>
        <w:t xml:space="preserve">В свете современного международного права статусом комбатанта обладают и бойцы национально-освободительных движений. </w:t>
      </w:r>
    </w:p>
    <w:p w:rsidR="00F613C7" w:rsidRPr="00100E42" w:rsidRDefault="00F613C7" w:rsidP="00F613C7">
      <w:pPr>
        <w:rPr>
          <w:sz w:val="20"/>
          <w:szCs w:val="20"/>
        </w:rPr>
      </w:pPr>
      <w:r w:rsidRPr="00100E42">
        <w:rPr>
          <w:sz w:val="20"/>
          <w:szCs w:val="20"/>
        </w:rPr>
        <w:t xml:space="preserve">На практике нередко возникает необходимость в разграничении таких категорий, как военный шпион и военный разведчик, доброволец и наемник.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Военный шпион (лазутчик) — это, согласно ст. XXIX Приложения к IV Гаагской конвенции 1907 года, “такое лицо, которое, действуя тайным образом или под ложным предлогом, собирает или старается собрать сведения в районе действия одного из воюющих с намерением сообщить таковые противной стороне”. Статья 46 Дополнительного протокола I, уточняя правовой статус военного шпиона, закрепляет норму, согласно которой лицо из состава вооруженных сил, “попадающее во власть противной стороны в то время, когда оно занимается шпионажем, не имеет права на статус военнопленного и с ним могут обращаться как со шпионом”. Если лицо из состава вооруженных сил собирает сведения на территории, контролируемой противной стороной, и носит при этом “форменную одежду своих вооруженных сил” или “не действует обманным путем или преднамеренно не прибегает к тайным методам”, то такое лицо не считается шпионом, а квалифицируется как военный разведчик. Другими словами, военный разведчик — это лицо, собирающее сведения в районе действия противника и носящее форму своей армии, то есть не скрывающее своего подлинного лица. В случае, если это лицо попадет в руки противника, на него должен распространяться режим военного плена.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Доброволец — это лицо, добровольно поступающее в действующую армию одной из воюющих сторон. Согласно V Гаагской конвенции 1907 года, отдельные лица могут “переходить границу, чтобы поступить на службу одного из воюющих”. В той же конвенции устанавливается, что если отдельное лицо добровольно вступает в армию одного из воюющих государств, то оно утрачивает статус лица нейтрального государства.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 точки зрения современного международного права, осуждающего колониализм и агрессивные войны, действия добровольца будут правомерными, если он вступает в армию, ведущую войну в защиту своей страны от иностранного порабощения. Вступление в такую армию гражданина другого государства не означает нарушения норм права вооруженных конфликтов.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Наемник — это лицо, добровольно вступающее • воинские формирования, ведущие вооруженную борьбу в защиту противоправных колониальных, расистских и иных подобных режимов, против национально-</w:t>
      </w:r>
      <w:r w:rsidRPr="00100E42">
        <w:rPr>
          <w:sz w:val="20"/>
          <w:szCs w:val="20"/>
        </w:rPr>
        <w:lastRenderedPageBreak/>
        <w:t xml:space="preserve">освободительных движений. Наемник не пользуется покровительством норм права вооруженных конфликтов. Он не имеет права на статус комбатанта, военнопленного.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Содержание понятия “наемник” раскрывается в ст. 47 Дополнительного протокола I. В соответствии с этой статьей наемник — это лицо, которое специально завербовано на месте или за границей для того, чтобы сражаться в вооруженном конфликте, и фактически принимает непосредственное участие в военных действиях, руководствуясь главным образом желанием получить личную выгоду, и которому в действительности обещано стороной или по поручению стороны, находящейся в конфликте, материальное вознаграждение, существенно превышающее вознаграждение, обещанное или выплачиваемое комбатантам такого же ранга и с такими же функциями из числа личного состава вооруженных сил данной стороны. Наемник не является ни гражданином стороны, находящейся в конфликте, ни лицом, постоянно проживающим на территории, контролируемой стороной, находящейся в конфликте. Он не входит в личный состав вооруженных сил стороны, находящейся в конфликте, и не послан государством, которое неявляется стороной, находящейся в конфликте, для выполнения официальных обязанностей в качестве лица из состава его вооруженных сил.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Приведенное определение позволяет установить более четкое отличие наемника от добровольца, а также провести различие между наемниками и военными советниками, не принимающими непосредственного участия в военных действиях и направленными на службу в иностранную армию по соглашению между государствами.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 декабре 1989 года в рамках ООН была принята Конвенция о запрещении вербовки, использования, финансирования и обучения наемников. В отличие от Дополнительного протокола I, Конвенция 1989 года к категории наемников относит не только лиц, непосредственно участвующих в вооруженных конфликтах, но и, что существенно важно, лиц, завербованных для участия в заранее запланированных актах насилия, направленных на свержение правительства какого-либо государства, подрыв его конституционного порядка или нарушение его территориальной целостности и неприкосновенности. Согласно Конвенции, государства не должны заниматься вербовкой, использованием, финансированием и обучением наемников, в том числе в целях, противоречащих праву народов на самоопределение, как оно толкуется международным правом, и обязаны запрещать и предотвращать подобные действия.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Конвенция 1989 года вводит ряд новых составов преступлений, связанных с наемничеством. Преступными и подлежащими наказанию в соответствии с Конвенцией являются действия не только самих наемников, но и лиц, осуществляющих вербовку, использование, финансирование и обучение наемников, а также попытки совершения указанных действий и соучастие в их совершении. Каждое государство— участник Конвенции обязано установить его юрисдикцию над любым из приведенных выше преступлений, если .обвиняемый в преступлении находится на его территории и оно не выдает его другому государству, обращающемуся с требованием о выдаче преступника. </w:t>
      </w:r>
    </w:p>
    <w:p w:rsidR="00F613C7" w:rsidRPr="00100E42" w:rsidRDefault="00F613C7" w:rsidP="00F613C7">
      <w:pPr>
        <w:rPr>
          <w:sz w:val="20"/>
          <w:szCs w:val="20"/>
        </w:rPr>
      </w:pPr>
    </w:p>
    <w:p w:rsidR="00F613C7" w:rsidRPr="00100E42" w:rsidRDefault="00F613C7" w:rsidP="00F613C7">
      <w:pPr>
        <w:pStyle w:val="1"/>
        <w:rPr>
          <w:sz w:val="20"/>
          <w:szCs w:val="20"/>
        </w:rPr>
      </w:pPr>
      <w:r w:rsidRPr="00100E42">
        <w:rPr>
          <w:sz w:val="20"/>
          <w:szCs w:val="20"/>
        </w:rPr>
        <w:t>Военная оккупация</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От других видов пребывания войск на иностранной территории военная оккупация отличается совокупностью присущих ей признаков. Это такой вид временного пребывания значительных воинских </w:t>
      </w:r>
      <w:r w:rsidRPr="00100E42">
        <w:rPr>
          <w:sz w:val="20"/>
          <w:szCs w:val="20"/>
        </w:rPr>
        <w:lastRenderedPageBreak/>
        <w:t xml:space="preserve">формирований на территории иностранного государства в условиях состояния войны между этим государством и государством принадлежности таких формирований, при котором прекращается эффективное осуществление власти правительством того государства, которому принадлежит занятая территория, а административная власть осуществляется в пределах, определенных международным правом, высшими командными инстанциями воинских формирований. </w:t>
      </w:r>
    </w:p>
    <w:p w:rsidR="00F613C7" w:rsidRPr="00100E42" w:rsidRDefault="00F613C7" w:rsidP="00F613C7">
      <w:pPr>
        <w:rPr>
          <w:sz w:val="20"/>
          <w:szCs w:val="20"/>
        </w:rPr>
      </w:pPr>
      <w:r w:rsidRPr="00100E42">
        <w:rPr>
          <w:sz w:val="20"/>
          <w:szCs w:val="20"/>
        </w:rPr>
        <w:t xml:space="preserve">Военная оккупация не ведет к распространению суверенитета оккупирующего государства на занятую его войсками территорию.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Согласно законам и обычаям сухопутной войны, воспрещается принуждать население занятой области давать сведения об армии другого воюющего государства или о его средствах обороны. Честь и семейные права, жизнь отдельных лиц и частная собственность, а также религиозные убеждения и отправление обрядов веры должны уважаться. Контрибуции могут взиматься лишь на основании письменного распоряжения начальствующего командира, и по каждой контрибуции плательщикам должна выдаваться расписка. Повинности не должны включать обязанности для населения принимать участие в военных действиях против своего отечества.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Армия, занимающая ту или иную область, может завладеть движимой собственностью вражеского государства, способной служить для военных действий, включая деньги, фонды и долговые требования. Оккупирующее государство обязано сохранять основную ценность принадлежащих неприятельскому государству общественных зданий, недвижимости, лесов и сельскохозяйственных угодий.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Преднамеренный захват, истребление или повреждение собственности общин, церковных, благотворительных, образовательных, художественных и научных учреждений, как частных, так и государственных, равно как и исторических памятников, художественных и научных произведений, воспрещаются и подлежат преследованию.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Одним из важнейших положений Женевской конвенции о защите гражданских лиц во время войны 1949 года является запрет угона и депортирования гражданских лиц из оккупированной территории на территорию оккупирующей державы или на территорию третьего государства, равно как и перемещения части собственного гражданского населения на оккупированную территорию. Допускается, однако, полная или частичная эвакуация определенного района в силу особо веских соображений военного характера или для безопасности населения.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Привлечение жителей оккупированной территории к принудительному труду допускается только для нужд оккупационной армии или местного населения. При этом оккупирующая армия не может использовать население на военных объектах и оборонительных работах. Если снабжение населения недостаточно, оккупирующая держава должна согласиться на мероприятия по оказанию 1уманитарной помощи со стороны третьих государств, Международного комитета Красного Креста и других беспристрастных организаций.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 xml:space="preserve">Уголовное законодательство должно в принципе оставаться таким, каким было до оккупации, кроме положений, которые представляют собой угрозу безопасности оккупирующей державы. Судебным органам оккупированной территории должно быть разрешено продолжение исполнения своих функций. </w:t>
      </w:r>
    </w:p>
    <w:p w:rsidR="00F613C7" w:rsidRPr="00100E42" w:rsidRDefault="00F613C7" w:rsidP="00F613C7">
      <w:pPr>
        <w:rPr>
          <w:sz w:val="20"/>
          <w:szCs w:val="20"/>
        </w:rPr>
      </w:pPr>
    </w:p>
    <w:p w:rsidR="00F613C7" w:rsidRPr="00100E42" w:rsidRDefault="00F613C7" w:rsidP="00F613C7">
      <w:pPr>
        <w:pStyle w:val="1"/>
        <w:rPr>
          <w:sz w:val="20"/>
          <w:szCs w:val="20"/>
        </w:rPr>
      </w:pPr>
      <w:r w:rsidRPr="00100E42">
        <w:rPr>
          <w:sz w:val="20"/>
          <w:szCs w:val="20"/>
        </w:rPr>
        <w:t>Запрещенные средства и методы ведения военных действий</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Средства ведения военных действий — это оружие и иная военная техника, применяемые вооруженными силами воюющих для уничтожения живой силы и материальных средств противника, подавления его сил и способности к сопротивлению. Методы ведения военных действий — это порядок, всевозможные способы использования средств ведения войны в указанных целях.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Средства и методы ведения военных действий делятся на запрещенные (или частично запрещенные) и незапрещенные.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Согласно ст. 35 Дополнительного протокола I к Женевским конвенциям 1949 года, право сторон, находящихся в конфликте, выбирать методы и средства ведения войны не является неограниченным. Запрещается применять оружие, снаряды, вещества и методы ведения военных действий, способные причинять излишние повреждения или излишние страдания либо делающие смерть сражающихся неизбежной, а также ведущие к массовому разрушению и бессмысленному уничтожению материальных ценностей.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Эта статья Дополнительного протокола I подтвердила существование в современном международном праве принципа, ограничивающего воюющих в выборе средств и методов ведения вооруженной борьбы, который был сформулирован в Петербургской декларации 1868 года и IV Гаагской конвенции 1907 года.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Современное международное право запрещает применение в вооруженных конфликтах таких видов оружия массового уничтожения, как химическое и бактериологическое. Еще в древности римские юристы провозгласили правило, согласно которому война ведется оружием, а не ядом. Впервые вопрос о международно-правовом запрещении химического и бактериологического оружия был поставлен на Гаагской конференции 1899 года. В специально принятой декларации указывалось, что договаривающиеся державы обязуются не употреблять снаряды, имеющие единственным назначением распространять удушающие или вредоносные газы. Положения этой декларации впоследствии получили свое дальнейшее развитие и закрепление в IV Гаагской конвенции о законах и обычаях сухопутной войны 1907 года, а также в Женевском протоколе о запрещении применения на войне удушливых, ядовитых или других подобных газов и бактериологических средств 1925 года.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Положения, запрещающие применение химического оружия в условиях войны, содержатся в ряде других международно-правовых актов.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 xml:space="preserve">Запрещенным средством ведения войны является бактериологическое (биологическое) оружие, действие которого основано на использовании болезнетворных свойств микроорганизмов, способных вызывать эпидемии таких опасных болезней, как чума, холера, тиф и др.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Юридической основой запрещения применения данного вида оружия массового уничтожения является Конвенция о запрещении разработки, производства и накопления запасов бактериологического (биологического) и токсинного оружия и об их уничтожении 1972 года. Эта конвенция обязывает государства не только не разрабатывать, не производить и не приобретать любые виды бактериологического оружия, но и уничтожить это оружие. Принятие этой конвенции явилось первой в истории международных отношений мерой реального разоружения, направленной на изъятие из арсеналов государств целой категории опаснейшего оружия.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 международном праве нет общепризнанной нормы, которая запрещала бы применение ядерного оружия. Известен лишь ряд международно-правовых актов, направленных на ограничение его количества и дальнейшего качественного совершенствования, на сужение сферы его пространственного распространения.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Не выработано и универсальных норм, исключающих возможность применения так называемых новых видов оружия массового уничтожения (радиологического, инфразвукового, лучевого и т. п.).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 соответствии с Конвенцией о запрещении или ограничении применения конкретных видов обычного оружия, которые могут считаться наносящими чрезмерные повреждения или имеющими неизбирательное действие, 1981 года и тремя протоколами к ней запрещается использование любого оружия, основное действие которого заключается в нанесении повреждений осколками, которые не обнаруживаются в теле человека с помощью рентгеновских лучей. Противоправным является использование против гражданского населения и невоенных объектов зажигательного оружия, мин, а также мин-ловушек и подобных устройств, по внешнему виду напоминающих детские игрушки, предметы медицинской помощи и др.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Согласно Дополнительному протоколу I к Женевским конвенциям 1949 года, запрещается применять оружие, снаряды, вещества и методы ведения военных действий, способные причинить излишние повреждения или страдания, а также обширный, долговременный и серьезный ущерб природной среде. Кроме того, при изучении, разработке, принятии на вооружение новых видов оружия, средств или методов ведения войны участник Дополнительного протокола I должен определить, подпадает ли их применение под запрещения, содержащиеся в Протоколе или в других нормах международного права, применимых к указанному участнику (ст. 36).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Большое значение в праве вооруженных конфликтов придается защите гражданских объектов. Статья 25 IV Гаагской конвенции 1907 года запрещает “атаковать или бомбардировать каким бы то ни было способом” незащищенные города, селения, жилища или строения. Согласно Дополнительному протоколу I, “гражданские объекты не должны являться объектом нападения или репрессалий”. К военным Протокол относит объекты, “которые в силу своего характера, расположения, назначения или использования вносят эффективный вклад в военные действия и полное или частичное разрушение, захват или нейтрализация </w:t>
      </w:r>
      <w:r w:rsidRPr="00100E42">
        <w:rPr>
          <w:sz w:val="20"/>
          <w:szCs w:val="20"/>
        </w:rPr>
        <w:lastRenderedPageBreak/>
        <w:t xml:space="preserve">которых при существующих в данный момент обстоятельствах дает явное военное преимущество” (ст. 52). Объекты, не подпадающие под вышеприведенное определение, должны рассматриваться как гражданские.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Дополнительный протокол 1 запрещает подвергать на падению или уничтожению, вывозить или приводить в негодность объекты, необходимые для выживания гражданского населения, такие как запасы продуктов пи-тания, производящие продовольствие сельскохозяйственные районы, посевы, скот, сооружения для снабжения питьевой водой и запасы последней, а также ирригационные сооружения, специально с целью не допустить их использования гражданским населением или противной стороной как средств поддержания существования, независимо от мотивов, будь то с целью вызвать голод среди гражданского населения, принудить его к выезду или по какой-либо иной причине.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Особое внимание в Дополнительном протоколе I уделяется защите установок и сооружений, содержащих опасные силы, а именно плотин, дамб и атомных электростанций. Согласно ст. 56, такие установки и сооружения не должны подвергаться нападению даже в тех случаях, когда они являются военными объектами, “если такое нападение может вызвать высвобождение опасных сил и последующие тяжелые потери среди гражданского населения”. Более того, в силу тех же причин не должны становиться объектом нападения или репрессалий все другие военные объекты, размещенные в этих установках или сооружениях или поблизости от них.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 1977 году была принята Конвенция о запрещении военного или любого иного враждебного использования средств воздействия на природную среду. В соответствии с этой конвенцией каждое государство-участник, с одной стороны, обязуется не прибегать к военному или любому иному враждебному использованию средств воздействия на природную среду, которые имеют широкие, долгосрочные или серьезные последствия, в качестве способов разрушения, нанесения ущерба или причинения вреда любому другому государству-участнику, а с другой — обязуются не помогать, не поощрять и не побуждать любое государство, группу государств или международную организацию к осуществлению указанной выше деятельности. Согласно конвенции, “средствами воздействия на природную среду” являются любые средства для изменения — путем преднамеренного управления природными процессами — динамики, состава или структуры Земли, включая ее биоту, литосферу, гидросферу и атмосферу, а также космическое пространства Вместе с тем конвенция не препятствует использованию средств воздействия на природную среду в мирных целях.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Среди общей массы гражданских объектов, нуждающихся в правовой защите во время вооруженных конфликтов, особое место принадлежит объектам, представляющим культурную ценность и играющим важную роль в духовной жизни людей. Статья 27 IV Гаагской конвенции 1907 года возлагала на нападающую сторону обязанность при осадах и бомбардировках принимать все необходимые меры для того, чтобы “щадить, насколько возможно, храмы, здания, служащие целям науки, искусства и благотворительности, исторические памятники... под условием, чтобы такие здания не служили одновременно военным целям”. Статья 53 Дополнительного протокола I запрещает: а) совершать какие-либо враждебные акты, направленные против тех исторических памятников, произведений искусства или мест отправления культа, которые составляют культурное или духовное наследие народов; б) использовать такие объекты для поддержания военных усилий; в) осуществлять репрессалии в отношении таких объектов.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 xml:space="preserve">Важнейшим источником, определяющим правовой режим вышеназванных объектов во время вооруженных конфликтов, является Гаагская конвенция о защите культурных ценностей в случае вооруженного конфликта 1954 года. Согласно ст. 1 Конвенции, защите подлежат: “имеющие большое значение для культурного наследия каждого народа” памятники архитектуры, религиозные или светские; археологические расположения; здания, предназначенные для сохранения или экспонировании движимых культурных ценностей, такие как музеи, крупные библиотеки, хранилища архивов и т. п., а также центры сосредоточения ценностей, в качестве которых может выступать часть города или даже целый город.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Запрещаются такие методы ведения военных действий, как отдание приказа “не оставлять никого в живых”, незаконное использование отличительных эмблем Красного Креста, Организации Объединенных Наций, а также флагов, эмблем, форменной одежды нейтральных стран или государств, не участвующих в конфликте. Запрещается убивать, наносить ранения или брать в плен противника, прибегая к вероломству, под которым понимаются действия, направленные на то, чтобы вызвать доверие противника и заставить его поверить, что он имеет право на защиту согласно нормам международного права. Вместе с тем международное право не запрещает использование военной хитрости с целью ввести противника в заблуждение, побудить его действовать опрометчиво, например, посредством маскировки, ложных операций и дезинформации. </w:t>
      </w:r>
    </w:p>
    <w:p w:rsidR="00F613C7" w:rsidRPr="00100E42" w:rsidRDefault="00F613C7" w:rsidP="00F613C7">
      <w:pPr>
        <w:rPr>
          <w:sz w:val="20"/>
          <w:szCs w:val="20"/>
        </w:rPr>
      </w:pPr>
    </w:p>
    <w:p w:rsidR="00F613C7" w:rsidRPr="00100E42" w:rsidRDefault="00F613C7" w:rsidP="00F613C7">
      <w:pPr>
        <w:pStyle w:val="1"/>
        <w:rPr>
          <w:sz w:val="20"/>
          <w:szCs w:val="20"/>
        </w:rPr>
      </w:pPr>
      <w:r w:rsidRPr="00100E42">
        <w:rPr>
          <w:sz w:val="20"/>
          <w:szCs w:val="20"/>
        </w:rPr>
        <w:t>Средства и методы ведения морской войны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К числу международно-правовых актов, регламентирующих ведение морской войны, относятся Парижская декларация о морской войне 1856 года. Гаагские конвенции 1907 года. Лондонская декларация о праве морской войны 1909 года, Лондонский протокол 1936 года и ряд других соглашений. Содержащиеся в этих документах нормативные ограничения касаются методов (бомбардирование морскими силами, применение военно-морской блокады, осуществление захвата торговых судов), а также средств ведения военных действий на море (подводные лодки, морские мины и др.).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Театр морской войны может включать в себя, за определенными изъятиями, территориальные и внутренние воды воюющих государств, открытое море и воздушное пространство над ним. Однако ведение войны в открытом море не должно нарушать свободы плавания судов государств, не участвующих в данной войне. Морские силы воюющих составляет военный флот, в который, в частности, входят военные корабли всех классов и типов (подводные и надводные), а также вспомогательные суда, военные самолеты и иные летательные аппараты авиации военного флота, торговые суда, переоборудованные в военные корабли и отвечающие требованиям об обращении торговых судов в суда военные, закрепленным в VII Гаагской конвенции 1907 года.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От переоборудования торговых судов в военные корабли следует отличать вооружение торговых судов в военное время. Последнее делается в целях самозащиты ч не влечет за собой превращения торгового судна в военное, что означает отсутствие у такого судна права вести военные действия.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Одним из методов ведения войны на море является военно-морская блокада, под которой понимается система не запрещенных современным международным правом насильственных действий военно-морских </w:t>
      </w:r>
      <w:r w:rsidRPr="00100E42">
        <w:rPr>
          <w:sz w:val="20"/>
          <w:szCs w:val="20"/>
        </w:rPr>
        <w:lastRenderedPageBreak/>
        <w:t xml:space="preserve">сил воюющего государства, направленных на преграждение доступа с моря к берегу, находящемуся во власти противника или им занятому.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Согласно общепринятым нормам международного права, блокада должна быть действительной и эффективной, то есть должна реально препятствовать доступу к неприятельскому побережью. Блокирующее государство или действующие от его имени морские власти должны сделать объявление о блокаде с указанием даты начала блокады, географических границ блокируемого побережья, срока, даваемого судам нейтральных и других невоюющих государств для выхода из блокируемого района. Власти блокируемого побережья или порта должны известить иностранных консулов о блокаде данного района. Блокада применяется в блокируемом районе одинаково к судам всех флагов. Морская блокада прекращается со снятием ее блокирующим государством, захватом блокируемого района противником или с разгромом блокирующих сил.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Необходимо вместе с тем подчеркнуть, что соблюдение приведенных выше формальностей само по себе не делает блокаду правомерной. В современных условиях блокада считается правомерной, если она предпринимается в связи с реализацией права на индивидуальную и коллективную самооборону в соответствии с Уставом ООН. К морской блокаде, согласно Уставу, вправе прибегнуть Совет Безопасности ООН, если это необходимо для поддержания или восстановления международного мира и безопасности.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Военно-морская блокада, осуществляемая агрессором, составляет как таковая акт агрессии.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Преднамеренное нарушение блокады влечет за собой конфискацию судна и его груза. Захват судов может осуществляться по отношению не только к неприятельским, но и к судам нейтральных государств, если они нарушают блокаду или перевозят предметы и грузы, отнесенные воюющей стороной к военной контрабанде. Под военной контрабандой понимаются предметы и вещи, которые во время войны поставляются противнику морским путем нейтральной страной или ее гражданами вопреки ее нейтральному статусу. В начале войны воюющие государства опубликовывают списки предметов, относимые ими к военной контрабанде, которая делится на прямую (предметы, прямо предназначенные для военных целей: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вооружение, боеприпасы, снаряжение и т. п.) и косвенную (предметы, которые в равной мере могут служить как для военных, так и для мирных надобностей). Первая подлежит захвату в любом случае, вторая — только если установлено, что она предназначена вооруженным силам или военному управлению противника. Выявление контрабанды производится путем осмотра судовых документов офицерами военного корабля. Конфискация судна, уличенного в провозе контрабандного груза, может иметь место, если этот груз по стоимости, объему, весу и цене фрахта составляет более половины всего перевозимого груза.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Согласно Лондонской декларации о праве морской войны 1909 года, возможность захвата нейтрального судна за нарушение блокады обусловливается действительной или предполагаемой осведомленностью его о блокаде. Захват нейтральных судов за нарушение блокады может быть осуществлен лишь в районе действия военных судов, на которые возложено обеспечение блокады. Судно, признанное виновным в </w:t>
      </w:r>
      <w:r w:rsidRPr="00100E42">
        <w:rPr>
          <w:sz w:val="20"/>
          <w:szCs w:val="20"/>
        </w:rPr>
        <w:lastRenderedPageBreak/>
        <w:t xml:space="preserve">нарушении блокады, конфискуется. Конфискуется и его груз, если только не доказано, что в момент его погрузки лицо, ее производившее, не знало и не могло знать о намерении нарушить блокаду.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XI Гаагская конвенция о некоторых ограничениях в пользовании правом захвата в морской войне 1907 года предусматривает абсолютную неприкосновенность госпитальных судов, везущих больных и раненых и отмеченных определенной эмблемой, и судов-картелей, перевозящих парламентеров. Не подлежат также захвату, за исключением случаев нарушения ими установленной должным образом морской блокады, почтовые суда, прибрежные рыболовные суда, а также суда, выполняющие научные, религиозные и филантропические функции.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Согласно Парижской декларации 1856 года, неприятельский груз не может быть захвачен, если он находится на нейтральном судне (за исключением военной контрабанды), а груз нейтрального государства не может быть предметом захвата (за исключением военной контрабанды), даже если он транспортируется неприятельским судном.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Гаагская конвенция о защите культурных ценностей в случае вооруженного конфликта 1954 года предусматривает иммунитет от конфискации или взятия в качестве приза* культурных ценностей и транспортных средств, занятых исключительно перевозкой этих ценностей. Вместе с тем конвенция не ограничивает право на их осмотр и контроль над ними.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Подводные лодки, признающиеся законным средством ведения войны, должны руководствоваться в своих действиях правилами, касающимися кораблей, а также специальными правилами о действиях подводных лодок по отношению к торговым судам в военное время, закрепленными в Приложении к Лондонскому протоколу 1936 года. Так, подводная лодка, как и любой военный корабль, может потопить торговое судно или лишить его возможности плавания лишь в случае, если она предварительно доставит пассажиров, экипаж и судовые бумаги в безопасное место (за исключением случая упорного отказа остановиться после надлежаще сделанного предложения об остановке или случая действенного сопротивления осмотру или обыску).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Международное право не запрещает использования минного оружия. Вместе с тем, согласно Гаагской конвенции о постановке подводных, автоматически взрывающихся от соприкосновения мин 1907 года, запрещается ставить мины, не закрепленные на якорях (за исключением тех, что становятся безопасными спустя час после того, как тот, кто их поставит, утратит над ними наблюдение), или закрепленные на якорях мины, которые не делаются безопасными, после того как сорвутся со своих минрепов. Запрещается также ставить мины у берегов и портов противника с единственной целью прервать торговое мореплавание. Конвенция обязывает все государства принимать меры для обеспечения безопасности мирного судоходства, а в случаях, когда наблюдение за минами прекращено, указывать в извещениях мореплавателям или в других общедоступных документах опасные районы и сообщать о них другим государствам дипломатическим путем. </w:t>
      </w:r>
    </w:p>
    <w:p w:rsidR="00F613C7" w:rsidRPr="00100E42" w:rsidRDefault="00F613C7" w:rsidP="00F613C7">
      <w:pPr>
        <w:rPr>
          <w:sz w:val="20"/>
          <w:szCs w:val="20"/>
        </w:rPr>
      </w:pPr>
    </w:p>
    <w:p w:rsidR="00F613C7" w:rsidRPr="00100E42" w:rsidRDefault="00F613C7" w:rsidP="00F613C7">
      <w:pPr>
        <w:pStyle w:val="1"/>
        <w:rPr>
          <w:sz w:val="20"/>
          <w:szCs w:val="20"/>
        </w:rPr>
      </w:pPr>
      <w:r w:rsidRPr="00100E42">
        <w:rPr>
          <w:sz w:val="20"/>
          <w:szCs w:val="20"/>
        </w:rPr>
        <w:t>Средства и методы ведения воздушной войны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 xml:space="preserve">Положения Дополнительного протокола I направлены на защиту гражданского населения от нападений с воздуха. Нападения с воздуха могут быть направлены только против военных объектов. Запрещается нападение или угроза нападения, основная цель которого состоит в том, чтобы терроризировать гражданское население. </w:t>
      </w:r>
    </w:p>
    <w:p w:rsidR="00F613C7" w:rsidRPr="00100E42" w:rsidRDefault="00F613C7" w:rsidP="00F613C7">
      <w:pPr>
        <w:rPr>
          <w:sz w:val="20"/>
          <w:szCs w:val="20"/>
        </w:rPr>
      </w:pPr>
      <w:r w:rsidRPr="00100E42">
        <w:rPr>
          <w:sz w:val="20"/>
          <w:szCs w:val="20"/>
        </w:rPr>
        <w:t xml:space="preserve">Особый запрет установлен в отношении неизбирательного нападения, то есть такого, которое направлено как на военные, так и на невоенные объекты.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При нанесении ударов с воздуха надлежит: удостовериться в военном характере целей; выбирать такие методы и средства, которые сводят к минимуму случайное поражение гражданских объектов и населения; воздерживаться от нападения, если конкретное и прямое военное преимущество от него будет несравнимо уступать случайным потерям гражданского характера.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При ведении военных действий в воздухе надлежит принимать меры для минимизации ущерба гражданским лицам и объектам, в частности предупреждать о нападениях, могущих затронуть гражданское население.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Дополнительный протокол I провозглашает принцип уважения и защиты санитарных летательных аппаратов и устанавливает условия такой защиты. </w:t>
      </w:r>
    </w:p>
    <w:p w:rsidR="00F613C7" w:rsidRPr="00100E42" w:rsidRDefault="00F613C7" w:rsidP="00F613C7">
      <w:pPr>
        <w:rPr>
          <w:sz w:val="20"/>
          <w:szCs w:val="20"/>
        </w:rPr>
      </w:pPr>
      <w:r w:rsidRPr="00100E42">
        <w:rPr>
          <w:sz w:val="20"/>
          <w:szCs w:val="20"/>
        </w:rPr>
        <w:t xml:space="preserve">Стороны в конфликте не имеют права использовать санитарную авиацию для получения военного преимущества над противником, в частности для сбора или передачи разведывательных сведений. </w:t>
      </w:r>
    </w:p>
    <w:p w:rsidR="00F613C7" w:rsidRPr="00100E42" w:rsidRDefault="00F613C7" w:rsidP="00F613C7">
      <w:pPr>
        <w:rPr>
          <w:sz w:val="20"/>
          <w:szCs w:val="20"/>
        </w:rPr>
      </w:pPr>
    </w:p>
    <w:p w:rsidR="00F613C7" w:rsidRPr="00100E42" w:rsidRDefault="00F613C7" w:rsidP="00F613C7">
      <w:pPr>
        <w:pStyle w:val="1"/>
        <w:rPr>
          <w:sz w:val="20"/>
          <w:szCs w:val="20"/>
        </w:rPr>
      </w:pPr>
      <w:r w:rsidRPr="00100E42">
        <w:rPr>
          <w:sz w:val="20"/>
          <w:szCs w:val="20"/>
        </w:rPr>
        <w:t>Защита прав личности во время вооруженного конфликта</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Правовой режим раненых и больных. Режим данной категории лиц регламентируется главным образом Женевской конвенцией об улучшении участи раненых и больных в действующих армиях 1949 года и Женевской конвенцией об улучшении участи раненых, больных и лиц, потерпевших кораблекрушение, из состава вооруженных сил на море 1949 года. Ранеными и больными в целях предоставления защиты, предусмотренной нормами международного гуманитарного права, считаются гражданские лица и военнослужащие, находящиеся в районе вооруженного конфликта, которые вследствие травмы, болезни, другого физического расстройства или инвалидности нуждаются в медицинской помощи или уходе и которые воздерживаются от любых враждебных действий. К этой категории относятся также роженицы, новорожденные, немощные, беременные женщины. Гражданские лица и военнослужащие, которые подвергаются опасности на море или в других водах в результате несчастного случая с перевозившим их судном или летательным аппаратом и которые воздерживаются от любых враждебных действий, считаются потерпевшими кораблекрушение. </w:t>
      </w:r>
    </w:p>
    <w:p w:rsidR="00F613C7" w:rsidRPr="00100E42" w:rsidRDefault="00F613C7" w:rsidP="00F613C7">
      <w:pPr>
        <w:rPr>
          <w:sz w:val="20"/>
          <w:szCs w:val="20"/>
        </w:rPr>
      </w:pPr>
    </w:p>
    <w:p w:rsidR="00F613C7" w:rsidRPr="00100E42" w:rsidRDefault="00F613C7" w:rsidP="00F613C7">
      <w:pPr>
        <w:pStyle w:val="a5"/>
      </w:pPr>
      <w:r w:rsidRPr="00100E42">
        <w:t xml:space="preserve">Независимо от того, к какой воюющей стороне они принадлежат, эти лица пользуются покровительством и защитой и имеют право на гуманное обращение; им предоставляется в максимально возможной степени и в кратчайшие сроки медицинская помощь.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 xml:space="preserve">Во всякое время, и в особенности после боя, стороны должны принять все возможные меры к тому, чтобы разыскать и подобрать раненых и больных и оградить их от ограбления и дурного обращения. Не допускается ограбление мертвых (мародерство).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Стороны, находящиеся в конфликте, должны зарегистрировать все данные, способствующие установлению личности оказавшихся в их власти раненых, больных, потерпевших кораблекрушение и умерших неприятельской стороны. Эти сведения должны быть по возможности скорее доведены до сведения национального справочного бюро по делам военнопленных для передачи их державе, за которой числятся эти лица, через посредство центрального агентства по делам военнопленных, подлежащего учреждению в нейтральной стране.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Запрещается добивать или истреблять раненых, больных, потерпевших кораблекрушение, преднамеренно оставлять их без медицинской помощи или ухода, предумышленно создавать условия для их заражения, подвергать этих лиц, даже с их согласия, физическим увечьям, медицинским или научным экспериментам, удалению тканей или органов для пересадки, кроме случаев, когда это оправдано состоянием здоровья лица и соответствует общепринятым медицинским нормам. Упомянутые лица имеют право отказаться от любой хирургической операции.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Сторона, принужденная оставить неприятелю раненых или больных, обязана оставить вместе с ними, насколько это позволят военные условия, часть своего санитарного персонала и снаряжения для содействия уходу за ними.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Когда это позволяют обстоятельства, должны заключаться соглашения о перемирии или прекращении огня, чтобы подобрать раненых, оставшихся на поле боя, и произвести обмен ими.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Оказавшись во власти противника, раненые, больные и потерпевшие кораблекрушение считаются военнопленными, и к ним применяются нормы международного права, касающиеся военнопленных.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Режим военного плена. Основным международно-правовым документом, определяющим режим военного плена, является Женевская конвенция об обращении с военнопленными 1949 года, согласно которой военнопленными являются следующие категории лиц, попавшие во власть неприятельской стороны во время войны или вооруженного конфликта: личный состав вооруженных сил воюющей стороны; партизаны, личный состав ополчений и добровольческих отрядов; личный состав организованных движений сопротивления; некомбатанты, то есть лица из состава вооруженных сил, не принимающие непосредственного участия в военных операциях, например врачи, юристы, корреспонденты, различный обслуживающий персонал; члены экипажей судов торгового флота и гражданской авиации; стихийно восставшее население, если оно открыто носит оружие и соблюдает законы и обычаи войны.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Военнопленные находятся во власти неприятельской державы, а не отдельных лиц или воинских частей, взявших их в плен. С ними следует всегда обращаться гуманно. Ни один военнопленный не может быть подвергнут физическому калечению либо научному или медицинскому экспериментам. Запрещается </w:t>
      </w:r>
      <w:r w:rsidRPr="00100E42">
        <w:rPr>
          <w:sz w:val="20"/>
          <w:szCs w:val="20"/>
        </w:rPr>
        <w:lastRenderedPageBreak/>
        <w:t xml:space="preserve">дискриминация по признаку расы, цвета кожи, религии, социального происхождения. Эти положения действуют и в отношении участников гражданских и национально-освободительных войн.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Военнопленные должны размещаться в лагерях и в условиях не менее благоприятных, чем условия, которыми пользуется армия противника, расположенная в этой местности. Лагерь военнопленных находится под ответственностью офицера регулярных вооруженных сил держащей в плену державы.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Военнопленных (за исключением офицеров) можно привлекать к работам, не связанным с военными действиями: сельское хозяйство, торговая деятельность, работы по домашнему хозяйству, погрузочно-разгрузочные работы на транспорте. Их нельзя лишать права переписки с семьей. Они имеют право получать посылки с продуктами питания, одеждой и т. д. Военнопленные могут обращаться с просьбами к военным властям, под контролем которых они находятся, направлять жалобы представителям державы-покровительницы. Военнопленные избирают из своей среды доверенных лиц, которые представляют их перед военными властями, представителями державы-покровительницы. Общества Красного Креста.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Военнопленные подчиняются законам, уставам и приказам, действующим в вооруженных силах держащей в плену державы. За совершенные проступки военнопленного может судить только военный суд. Запрещаются всякие коллективные наказания за индивидуальные проступки.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Если военнопленный предпринял неудавшуюся попытку к побегу, то он несет только дисциплинарное взыскание, равно как и те военнопленные, которые оказывали ему помощь. Военнопленный, совершивший удачный побег и вновь попавший в плен, может быть наказан за свой побег только в дисциплинарном порядке. Однако к нему могут быть применены более строгие меры охраны.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Военнопленные освобождаются или репатриируются тотчас же после окончания военных действий. Однако это положение не распространяется на военнопленных, против которых возбуждено уголовное дело, а также на тех военнопленных, которые осуждены по законам держащей в плену державы.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Конвенция предусматривает организацию справочных бюро и обществ помощи военнопленным. Для концентрации всех сведений о военнопленных предусматривается создание центрального справочного бюро в нейтральной стране. </w:t>
      </w:r>
    </w:p>
    <w:p w:rsidR="00F613C7" w:rsidRPr="00100E42" w:rsidRDefault="00F613C7" w:rsidP="00F613C7">
      <w:pPr>
        <w:rPr>
          <w:sz w:val="20"/>
          <w:szCs w:val="20"/>
        </w:rPr>
      </w:pPr>
    </w:p>
    <w:p w:rsidR="00F613C7" w:rsidRPr="00100E42" w:rsidRDefault="00F613C7" w:rsidP="00F613C7">
      <w:pPr>
        <w:pStyle w:val="1"/>
        <w:rPr>
          <w:sz w:val="20"/>
          <w:szCs w:val="20"/>
        </w:rPr>
      </w:pPr>
      <w:r w:rsidRPr="00100E42">
        <w:rPr>
          <w:sz w:val="20"/>
          <w:szCs w:val="20"/>
        </w:rPr>
        <w:t>Международно-правовая регламентация окончания военных действий и состояния войны</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Окончание военных действий и состояния войны — это акты, отличающиеся один от другого как по способам их юридического оформления, так и по тем правовым последствиям, которые они порождают для воюющих сторон.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 xml:space="preserve">Наиболее распространенными формами прекращения военных действии являются перемирие и капитуляция. Перемирие представляет собой временное прекращение военных действий, осуществляемое на основе взаимного соглашения между участниками вооруженного конфликта. Различают два вида перемирия: местное и общее.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Местное перемирие преследует цель приостановить военные действия между отдельными частями и подразделениями на ограниченном участке театра военных действий. Как правило, оно направлено на решение частных задач: подбор раненых и больных, погребение мертвых, эвакуация из осажденных районов лиц из числа гражданского населения, посылка парламентеров и т. д.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Общее перемирие существенно отличается от местного. Во-первых, в случае общего перемирия военные действия приостанавливаются на всем театре военных действий. Во-вторых, общее перемирие при определенных обстоятельствах (например, если стороны в конфликте формально не заявили о наличии состояния войны между ними) способно не только приостановить военные действия, но и привести к их прекращению. В этом случае общее перемирие как акт не только военный, но имеющий и политическое значение оформляется воюющими сторонами в договорно-правовом порядке со всеми вытекающими из этого международно-правовыми последствиями. В качестве примеров можно назвать Соглашение о военном перемирии в Корее от 27 июля 1953 г., Соглашение о прекращении огня в Алжире от 18 марта 1962 г., Соглашение о прекращении войны и восстановлении мира во Вьетнаме от 27 января 1973 г. Все эти соглашения содержали два общих для них положения: прекращение военных действий и взаимное возвращение всех военнопленных в установленные сроки.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Специфической формой приостановления военных действий является выполнение участвующими в конфликте государствами решения Совета Безопасности, принятого на основании ст. 40 Устава ООН, о “временных мерах”, которые могут включать, в частности, прекращение огня, отвод войск на заранее занятые позиции, освобождение определенной территории и т. д.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Согласно IV Гаагской конвенции о законах и обычаях сухопутной войны 1907 года, всякое существенное нарушение перемирия одной из сторон дает право другой отказаться от него и даже в крайнем случае немедленно возобновить военные действия (ст. 40). Однако нарушение условий перемирия отдельными лицами, действующими по собственному почину, дает только право требовать наказания виновных и вознаграждения за понесенные потери, если таковые случились (ст. 41).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Капитуляция — это прекращение сопротивления вооруженных сил или их части. Как правило, при капитуляции все вооружение, военное имущество, военные корабли, самолеты переходят к противнику. Сдающиеся войска подвергаются военному плену. Капитуляция отличается от перемирия тем, что капитулирующая сторона лишается даже формального равенства с победителем. Разновидностью капитуляции является безоговорочная капитуляция. Так, после разгрома фашистской Германии 8 мая 1945 г. в Берлине был подписан Акт о военной капитуляции германских вооруженных сил. После победы над империалистической Японией 2 сентября 1945 г. в Токийской бухте был подписан Акт о капитуляции Японии. Акты предусматривали безоговорочную капитуляцию всех германских и японских вооруженных сил, их полное разоружение и сдачу в плен командованию союзных армий.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lastRenderedPageBreak/>
        <w:t xml:space="preserve">Согласно обычной норме международного права, нарушение условий капитуляции составляет международное правонарушение, если оно/совершено по указанию правительства воюющей стороны, или военное преступление, если оно совершено без такого указания. Такое нарушение может повлечь либо адекватные ответные действия, либо наказание виновных как военных преступников.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Основным международно-правовым средством прекращения состояния воины между воюющими сторонами является заключение ими мирного договора. Подобные договоры охватывают широкий круг вопросов, касающихся урегулирования политических, экономических, территориальных и других проблем (обмен военнопленными, ответственность военных преступников, возобновление действия договоров, реституции, репарации, восстановление дипломатических и консульских отношений и т. п.) в связи с прекращением состояния войны и восстановлением мира между воюющими.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Так, окончание первой мировой войны получило свое международно-правовое оформление в виде ряда мирных договоров 1919 — 1920 годов, которые составили так называемую Версальскую систему мирных договоров. После второй мировой войны страны антигитлеровской коалиции подписали в 1947 году выработанные на Парижской мирной конференции мирные договоры с Италией, Финляндией, Румынией, Венгрией и Болгарией.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Практике известны и другие способы прекращения состояния войны, например односторонняя декларация, когда восстановление мирных отношений является результатом инициативы одной стороны. Так, Советский Союз в свое время прекратил состояние войны с Германией путем издания Указа Президиума Верховного Совета СССР от 25 января 1955 г.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Состояние войны может быть прекращено принятием двусторонней декларации. Например, 10 октября 1956 г. СССР и Япония подписали совместную Декларацию о прекращении состояния войны, согласно которой между Советским Союзом и Японией “прекращалось состояние войны” и восстанавливались “мир и добрососедские, дружественные отношения”. </w:t>
      </w:r>
    </w:p>
    <w:p w:rsidR="00F613C7" w:rsidRPr="00100E42" w:rsidRDefault="00F613C7" w:rsidP="00F613C7">
      <w:pPr>
        <w:rPr>
          <w:sz w:val="20"/>
          <w:szCs w:val="20"/>
        </w:rPr>
      </w:pPr>
    </w:p>
    <w:p w:rsidR="00F613C7" w:rsidRPr="00100E42" w:rsidRDefault="00F613C7" w:rsidP="00F613C7">
      <w:pPr>
        <w:rPr>
          <w:sz w:val="20"/>
          <w:szCs w:val="20"/>
        </w:rPr>
      </w:pPr>
      <w:r w:rsidRPr="00100E42">
        <w:rPr>
          <w:sz w:val="20"/>
          <w:szCs w:val="20"/>
        </w:rPr>
        <w:t xml:space="preserve">Обращение к последним двум формам прекращения состояния войны объясняется, в частности, в случае с Германией — ее расколом на два государства, а с Японией — существованием неурегулированного территориального вопроса. </w:t>
      </w:r>
    </w:p>
    <w:p w:rsidR="00F613C7" w:rsidRPr="00100E42" w:rsidRDefault="00F613C7" w:rsidP="00F613C7">
      <w:pPr>
        <w:rPr>
          <w:sz w:val="20"/>
          <w:szCs w:val="20"/>
        </w:rPr>
      </w:pPr>
    </w:p>
    <w:p w:rsidR="00F613C7" w:rsidRPr="00100E42" w:rsidRDefault="00F613C7" w:rsidP="00F613C7">
      <w:pPr>
        <w:rPr>
          <w:sz w:val="20"/>
          <w:szCs w:val="20"/>
        </w:rPr>
      </w:pPr>
    </w:p>
    <w:p w:rsidR="00100E42" w:rsidRPr="00236826" w:rsidRDefault="00100E42" w:rsidP="00100E42">
      <w:pPr>
        <w:rPr>
          <w:b/>
          <w:sz w:val="28"/>
          <w:szCs w:val="28"/>
        </w:rPr>
      </w:pPr>
      <w:r w:rsidRPr="00100E42">
        <w:rPr>
          <w:b/>
          <w:sz w:val="28"/>
          <w:szCs w:val="28"/>
        </w:rPr>
        <w:t>2.Основные направления международного сотрудничества МЧС России</w:t>
      </w:r>
    </w:p>
    <w:p w:rsidR="00100E42" w:rsidRPr="00100E42" w:rsidRDefault="00100E42" w:rsidP="00100E42">
      <w:pPr>
        <w:rPr>
          <w:b/>
          <w:sz w:val="28"/>
          <w:szCs w:val="28"/>
        </w:rPr>
      </w:pPr>
      <w:r w:rsidRPr="00100E42">
        <w:rPr>
          <w:b/>
          <w:sz w:val="28"/>
          <w:szCs w:val="28"/>
        </w:rPr>
        <w:t>(</w:t>
      </w:r>
      <w:r>
        <w:rPr>
          <w:b/>
          <w:sz w:val="28"/>
          <w:szCs w:val="28"/>
        </w:rPr>
        <w:t>гуманистическая миссия)</w:t>
      </w:r>
    </w:p>
    <w:p w:rsidR="00100E42" w:rsidRPr="00100E42" w:rsidRDefault="00100E42" w:rsidP="00100E42">
      <w:pPr>
        <w:rPr>
          <w:sz w:val="20"/>
          <w:szCs w:val="20"/>
        </w:rPr>
      </w:pPr>
      <w:r w:rsidRPr="00100E42">
        <w:rPr>
          <w:sz w:val="20"/>
          <w:szCs w:val="20"/>
        </w:rPr>
        <w:t xml:space="preserve">К основным направлениям международной деятельности МЧС России относятся: </w:t>
      </w:r>
    </w:p>
    <w:p w:rsidR="00100E42" w:rsidRPr="00100E42" w:rsidRDefault="00100E42" w:rsidP="00100E42">
      <w:pPr>
        <w:rPr>
          <w:sz w:val="20"/>
          <w:szCs w:val="20"/>
        </w:rPr>
      </w:pPr>
      <w:r w:rsidRPr="00100E42">
        <w:rPr>
          <w:sz w:val="20"/>
          <w:szCs w:val="20"/>
        </w:rPr>
        <w:t xml:space="preserve">создание договорно-правовой базы: действуют более 40 межправительственных соглашений с зарубежными странами. Установлены партнерские связи с Евросоюзом, организациями системы ООН, ЧЭС </w:t>
      </w:r>
      <w:r w:rsidRPr="00100E42">
        <w:rPr>
          <w:sz w:val="20"/>
          <w:szCs w:val="20"/>
        </w:rPr>
        <w:lastRenderedPageBreak/>
        <w:t>Совета Европы, МОГО, НАТО, ОАЭ, которые зафиксированы в более чем 15 международных правовых документах;</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взаимодействие с ООН в области чрезвычайного гуманитарного реагирования: с 1993 года началось сотрудничество с Управлением Верховного Комиссара ООН по делам беженцев, которое имеет практическую направленность и реализовано в период кризисов в бывшей Югославии в 1993-1996 гг. и в 1999-2000 гг., а также в Центральной Африке в 1994-1995 гг. С 1998 по 2000 гг. был осуществлен проект Программы развития ООН по созданию автошколы в Руанде. В 2002 году под эгидой ООН была оказана гуманитарная помощь Афганистану и началось практическое сотрудничество с ВПП ООН, которое закреплено в соответствующих международно-правовых документах;</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развитие связей со странами, имеющими традиционно сильные службы гражданской защиты, предупреждения, спасения и борьбы с пожарами. МЧС России отработало совместные действия со Швейцарией, Грецией, Австрией по спасению людей и доставке гуманитарной помощи на Балканы в 1999-2000 гг. (операция "Фокус"), вместе с Таджикистаном и Киргизией проводило операции в Афганистане в 2001-2002 гг.</w:t>
      </w:r>
    </w:p>
    <w:p w:rsidR="00100E42" w:rsidRPr="00100E42" w:rsidRDefault="00100E42" w:rsidP="00100E42">
      <w:pPr>
        <w:rPr>
          <w:sz w:val="20"/>
          <w:szCs w:val="20"/>
        </w:rPr>
      </w:pPr>
    </w:p>
    <w:p w:rsidR="00F613C7" w:rsidRDefault="00100E42" w:rsidP="00100E42">
      <w:pPr>
        <w:rPr>
          <w:sz w:val="20"/>
          <w:szCs w:val="20"/>
        </w:rPr>
      </w:pPr>
      <w:r w:rsidRPr="00100E42">
        <w:rPr>
          <w:sz w:val="20"/>
          <w:szCs w:val="20"/>
        </w:rPr>
        <w:t>проведение международных учений и тренировок по ликвидации различных катастроф с целью взаимополезного обмена опытом с зарубежными партнерами и координации оперативных и крупномасштабных действий спасательных и противопожарных подразделений из разных стран.</w:t>
      </w:r>
    </w:p>
    <w:p w:rsidR="00100E42" w:rsidRDefault="00100E42" w:rsidP="00100E42">
      <w:pPr>
        <w:rPr>
          <w:sz w:val="20"/>
          <w:szCs w:val="20"/>
        </w:rPr>
      </w:pPr>
    </w:p>
    <w:p w:rsidR="00100E42" w:rsidRPr="00100E42" w:rsidRDefault="00100E42" w:rsidP="00100E42">
      <w:pPr>
        <w:rPr>
          <w:b/>
          <w:sz w:val="20"/>
          <w:szCs w:val="20"/>
        </w:rPr>
      </w:pPr>
      <w:r>
        <w:rPr>
          <w:b/>
          <w:sz w:val="20"/>
          <w:szCs w:val="20"/>
        </w:rPr>
        <w:t xml:space="preserve">                             </w:t>
      </w:r>
      <w:r w:rsidRPr="00100E42">
        <w:rPr>
          <w:b/>
          <w:sz w:val="20"/>
          <w:szCs w:val="20"/>
        </w:rPr>
        <w:t>Итоги деятельности МЧС России в 2008 г.</w:t>
      </w:r>
    </w:p>
    <w:p w:rsidR="00100E42" w:rsidRPr="00100E42" w:rsidRDefault="00100E42" w:rsidP="00100E42">
      <w:pPr>
        <w:rPr>
          <w:sz w:val="20"/>
          <w:szCs w:val="20"/>
        </w:rPr>
      </w:pPr>
      <w:r w:rsidRPr="00100E42">
        <w:rPr>
          <w:sz w:val="20"/>
          <w:szCs w:val="20"/>
        </w:rPr>
        <w:t xml:space="preserve">В 2008 году в ходе аварийно-спасательных работ и тушения пожаров спасено 110 тысяч 245 человек. </w:t>
      </w:r>
    </w:p>
    <w:p w:rsidR="00100E42" w:rsidRPr="00100E42" w:rsidRDefault="00100E42" w:rsidP="00100E42">
      <w:pPr>
        <w:rPr>
          <w:sz w:val="20"/>
          <w:szCs w:val="20"/>
        </w:rPr>
      </w:pPr>
      <w:r w:rsidRPr="00100E42">
        <w:rPr>
          <w:sz w:val="20"/>
          <w:szCs w:val="20"/>
        </w:rPr>
        <w:t>Количество чрезвычайных ситуаций по сравнению с 2007 годом снижено на 13,4%. Количество погибших при них людей сократилось на 12,8% - а это 657 спасенных дополнительно человеческих жизней.</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Количество пожаров сокращено на 5,3%, гибель людей уменьшена на 5,4% (868 чел.).</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Гибель людей на водных объектах снижена на 14,8% (1142 чел.).</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В 2008 году спасатели МЧС России принимали участие в ликвидации последствий крупных чрезвычайных ситуаций, среди них:</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1 октября произошла катастрофа в средней школе поселка Беляевка, там рухнула фасадная стена здания вместе с несколькими лестничными пролетами. В результате происшествия погибли пять учениц одиннадцатого класса, еще четыре человека, включая троих детей, получили ранения. Спасатели освободили из-под завалов 11 человек.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lastRenderedPageBreak/>
        <w:t>14 сентября в пригороде г. Пермь, в районе железнодорожной линии потерпел катастрофу при заходе на посадку самолет БОИНГ-737 . Силами МЧС России в районе аэропорта был развернут пункт сбора родственников погибших и пункт психологической помощи.</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Осуществлена широкомасштабная гуманитарная операция по оказанию помощи Китайской Народной Республике в ликвидации последствий разрушительного землетрясения, произошедшего в мае 2008 года.</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Впервые в истории проведения зарубежных спасательных операций в Китае в составе группы российских спасателей и врачей работали психологи МЧС России. За две недели они оказали помощь более 300 пострадавшим, из которых 250 – дети.</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Предотвращена гуманитарная катастрофа на территории Южной Осетии, пострадавшей в результате грузинской агрессии. В ходе ликвидации последствий вооруженного конфликта в республику было доставлено свыше 18,5 тысяч тонн гуманитарных грузов, в том числе продовольствие, медикаменты, строительные материалы. Пиротехническими подразделениями МЧС России обнаружено и обезврежено более 2700 взрывоопасных предметов. Восстановлено порядка 400 тысяч кв. метров жилья, налажена работа хлебозавода, школ, больниц, основных систем коммунально-хозяйственной структуры.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В 2008 году были поведены международные спасательные и гуманитарные операции в 27 странах мира: Таджикистан, Китайская Народная Республика, Молдова, Косово, Боливия, Мьянма, Палестина, Украина, Приднестровье, Куба, Киргизия, Сербия и других странах.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Авиацией МЧС России при ликвидации чрезвычайных ситуаций выполнено более 13 000 полетов, перевезено более 19 тыс. тонн грузов.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По итогам деятельности лучшими территориальными органами МЧС России определены: Северо-Западный региональный центр МЧС России и Главное управление МЧС России по Астраханской области.</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В субъектах Российской Федерации созданы резервы финансовых средств для ликвидации чрезвычайных ситуаций на общую сумму 18,9 млрд. рублей и материальных ресурсов стоимостью свыше 6 млрд. рублей.</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Начал работу в полном объеме НЦУКС МЧС России. Создаются межрегиональные ЦУКСы в Южном, Сибирском и Центральном региональных центрах, которые в настоящее время готовы к опытной эксплуатации в рамках НЦУКС.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Продолжаются работы по развитию системы Общероссийской комплексной системы информирования и оповещения населения ОКСИОН. В настоящее время в 28 городах России в рамках ОКСИОН созданы 25 </w:t>
      </w:r>
      <w:r w:rsidRPr="00100E42">
        <w:rPr>
          <w:sz w:val="20"/>
          <w:szCs w:val="20"/>
        </w:rPr>
        <w:lastRenderedPageBreak/>
        <w:t xml:space="preserve">информационных центров, 75 пунктов уличного оповещения и информирования населения и более 340 пунктов информирования и оповещения населения в зданиях с массовым пребыванием людей.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В рамках реализации Федеральной целевой программы «Снижение рисков и смягчение последствий чрезвычайных ситуаций природного и техногенного характера в Российской Федерации до 2010 года» организованы работы по развитию и совершенствованию систем мониторинга и прогнозирования чрезвычайных ситуаций, сейсмонаблюдений и предупреждения цунами. Ведется строительство Координационного прогностического центра (РАН) и Камчатского Координационного прогностического центра Цунами (Росгидромета).</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В Камчатском крае создана опытная зона по информированию и оповещению населения 14-ти цунамиопасных населенных пунктов с использованием возможностей ОКСИОН.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Организована реализация соглашений между МЧС России и субъектами Российской Федерации, а также протоколов и совместных планов по развитию материально-технической базы пожарных и спасательных сил на территории субъектов Российской Федерации. Выделено и освоено 30,7 млрд. рублей, начато строительство 6 жилых домов, построено 85 пожарных частей и депо, закуплено 1050 единиц пожарной и спасательной техники, в том числе в рамках Федеральной целевой программы «Пожарная безопасность в Российской Федерации на период до 2012 года», реализация которой началась в 2008 году, построено 37 новых пожарных депо, отремонтировано (реконструировано) свыше - 540, приобретено пожарной техники свыше - 840 единиц. Выполнение программы позволит сократить гибель людей при пожарах в 2 раза и уменьшить экономический ущерб от них более чем на 40 млрд. руб. в год.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Дальнейшее развитие поисково-спасательных формирований невозможно без использования современных высокоэффективных технологий, в том числе авиационных технологий для спасения пострадавших при ДТП. МЧС России совместно МВД России и Минздравсоцразвития России планирует организовать патрулирование на основных федеральных автомобильных трассах.</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В 2008 году приняты федеральные законы «О техническом регламенте «Общие требования пожарной безопасности», о внесении изменений в законы «О пожарной безопасности», «Об аварийно-спасательных формированиях и статусе спасателя», а также принят ряд актов Президента и Правительства Российской Федерации отнесенных к сфере деятельности Министерства.</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Проводится целенаправленная работа по снятию избыточных административных барьеров на пути развития предпринимательства, созданию благоприятных условий хозяйствования для субъектов малого и среднего бизнеса, упрощению надзорных процедур, исключению коррупционных проявлений.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Уменьшено количество лицензируемых видов деятельности в области пожарной безопасности с восьми до двух. Осуществляется переход от обязательной сертификации к системе декларирования безопасности.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lastRenderedPageBreak/>
        <w:t xml:space="preserve">В течение года шла активная работа по повышению готовности гражданской обороны.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Увеличилось количество защитных сооружений, готовых к приему укрываемых. Возвращено в государственную собственность - 1108 защитных сооружений. Завешено строительство 36 защитных сооружений.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Подготовлено свыше 39 млн. человек по вопросам гражданской обороны, защиты от чрезвычайных ситуаций и пожарной безопасности с использованием различных форм обучения. Прошло переподготовку более 40 тыс. человек руководящего состава и специалистов. В общеобразовательных и учебных заведениях профессионального образования изучили основы безопасности жизнедеятельности более 15 млн. учащихся и студентов. </w:t>
      </w:r>
    </w:p>
    <w:p w:rsidR="00100E42" w:rsidRPr="00100E42" w:rsidRDefault="00100E42" w:rsidP="00100E42">
      <w:pPr>
        <w:rPr>
          <w:sz w:val="20"/>
          <w:szCs w:val="20"/>
        </w:rPr>
      </w:pPr>
    </w:p>
    <w:p w:rsidR="00100E42" w:rsidRPr="00100E42" w:rsidRDefault="00100E42" w:rsidP="00100E42">
      <w:pPr>
        <w:rPr>
          <w:sz w:val="20"/>
          <w:szCs w:val="20"/>
        </w:rPr>
      </w:pPr>
      <w:r w:rsidRPr="00100E42">
        <w:rPr>
          <w:sz w:val="20"/>
          <w:szCs w:val="20"/>
        </w:rPr>
        <w:t xml:space="preserve">Улучшена социальная защита сотрудников МЧС России. В прошедшем году 1482 семьи сотрудников МЧС обеспечены жильем. Принята ведомственная целевая программа «Обеспечение жильем военнослужащих войск гражданской обороны, сотрудников федеральной противопожарной службы, спасателей и федеральных государственных гражданских служащих МЧС России в 2008-2010 годах». К 2010 году жильем планируется обеспечить всех нуждающихся военнослужащих, а к 2012 году – сотрудников федеральной противопожарной службы. </w:t>
      </w:r>
    </w:p>
    <w:p w:rsidR="00100E42" w:rsidRPr="00100E42" w:rsidRDefault="00100E42" w:rsidP="00100E42">
      <w:pPr>
        <w:rPr>
          <w:sz w:val="20"/>
          <w:szCs w:val="20"/>
        </w:rPr>
      </w:pPr>
    </w:p>
    <w:p w:rsidR="00100E42" w:rsidRDefault="00100E42" w:rsidP="00100E42">
      <w:pPr>
        <w:rPr>
          <w:sz w:val="20"/>
          <w:szCs w:val="20"/>
        </w:rPr>
      </w:pPr>
      <w:r w:rsidRPr="00100E42">
        <w:rPr>
          <w:sz w:val="20"/>
          <w:szCs w:val="20"/>
        </w:rPr>
        <w:t>Создана первая очередь современной клиники № 2 Всероссийского центра экстренной радиационной медицины МЧС России в г. Санкт-Петербурге. Кроме того, планируется создать филиалы этого центра в Центральном, Южном и Сибирском регионах.</w:t>
      </w:r>
    </w:p>
    <w:p w:rsidR="00100E42" w:rsidRDefault="00100E42" w:rsidP="00100E42">
      <w:pPr>
        <w:rPr>
          <w:sz w:val="20"/>
          <w:szCs w:val="20"/>
        </w:rPr>
      </w:pPr>
    </w:p>
    <w:p w:rsidR="00100E42" w:rsidRPr="00100E42" w:rsidRDefault="00100E42" w:rsidP="00100E42">
      <w:pPr>
        <w:rPr>
          <w:b/>
          <w:sz w:val="20"/>
          <w:szCs w:val="20"/>
        </w:rPr>
      </w:pPr>
      <w:r w:rsidRPr="00100E42">
        <w:rPr>
          <w:b/>
          <w:sz w:val="20"/>
          <w:szCs w:val="20"/>
        </w:rPr>
        <w:t>Приоритетные направления деятельности МЧС России в 2009 году:</w:t>
      </w:r>
    </w:p>
    <w:p w:rsidR="00100E42" w:rsidRPr="00100E42" w:rsidRDefault="00100E42" w:rsidP="00100E42">
      <w:pPr>
        <w:rPr>
          <w:sz w:val="20"/>
          <w:szCs w:val="20"/>
        </w:rPr>
      </w:pPr>
      <w:r w:rsidRPr="00100E42">
        <w:rPr>
          <w:sz w:val="20"/>
          <w:szCs w:val="20"/>
        </w:rPr>
        <w:t>развитие системы антикризисного управления на основе использования ресурсов и возможностей НЦУКС;</w:t>
      </w:r>
    </w:p>
    <w:p w:rsidR="00100E42" w:rsidRPr="00100E42" w:rsidRDefault="00100E42" w:rsidP="00100E42">
      <w:pPr>
        <w:rPr>
          <w:sz w:val="20"/>
          <w:szCs w:val="20"/>
        </w:rPr>
      </w:pPr>
      <w:r w:rsidRPr="00100E42">
        <w:rPr>
          <w:sz w:val="20"/>
          <w:szCs w:val="20"/>
        </w:rPr>
        <w:t>развитие Общероссийской комплексной системы информирования и оповещения населения в местах массового пребывания людей субъектов Российской Федерации (ОКСИОН);</w:t>
      </w:r>
    </w:p>
    <w:p w:rsidR="00100E42" w:rsidRPr="00100E42" w:rsidRDefault="00100E42" w:rsidP="00100E42">
      <w:pPr>
        <w:rPr>
          <w:sz w:val="20"/>
          <w:szCs w:val="20"/>
        </w:rPr>
      </w:pPr>
      <w:r w:rsidRPr="00100E42">
        <w:rPr>
          <w:sz w:val="20"/>
          <w:szCs w:val="20"/>
        </w:rPr>
        <w:t xml:space="preserve">снижение рисков чрезвычайных ситуаций, повышение защищенности критически важных объектов, населения и территорий, развитие системы мониторинга и прогнозирования чрезвычайных ситуаций; </w:t>
      </w:r>
    </w:p>
    <w:p w:rsidR="00100E42" w:rsidRPr="00100E42" w:rsidRDefault="00100E42" w:rsidP="00100E42">
      <w:pPr>
        <w:rPr>
          <w:sz w:val="20"/>
          <w:szCs w:val="20"/>
        </w:rPr>
      </w:pPr>
      <w:r w:rsidRPr="00100E42">
        <w:rPr>
          <w:sz w:val="20"/>
          <w:szCs w:val="20"/>
        </w:rPr>
        <w:t>выполнение мероприятий Плана строительства и развития сил и средств МЧС России на 2007-2010 годы и на период до 2020 года по созданию воинских спасательных формирований постоянной готовности, расширения спектра применения сил гражданской обороны и пожарно-спасательных сил;</w:t>
      </w:r>
    </w:p>
    <w:p w:rsidR="00100E42" w:rsidRPr="00100E42" w:rsidRDefault="00100E42" w:rsidP="00100E42">
      <w:pPr>
        <w:rPr>
          <w:sz w:val="20"/>
          <w:szCs w:val="20"/>
        </w:rPr>
      </w:pPr>
      <w:r w:rsidRPr="00100E42">
        <w:rPr>
          <w:sz w:val="20"/>
          <w:szCs w:val="20"/>
        </w:rPr>
        <w:t xml:space="preserve">развитие материально-технической базы системы МЧС России; </w:t>
      </w:r>
    </w:p>
    <w:p w:rsidR="00100E42" w:rsidRPr="00100E42" w:rsidRDefault="00100E42" w:rsidP="00100E42">
      <w:pPr>
        <w:rPr>
          <w:sz w:val="20"/>
          <w:szCs w:val="20"/>
        </w:rPr>
      </w:pPr>
      <w:r w:rsidRPr="00100E42">
        <w:rPr>
          <w:sz w:val="20"/>
          <w:szCs w:val="20"/>
        </w:rPr>
        <w:t>развитие системы государственных надзоров в сфере компетенции МЧС России, с учетом внедрения системы независимой оценки рисков в области пожарной безопасности и обеспечения жизнедеятельности населения – аудита безопасности;</w:t>
      </w:r>
    </w:p>
    <w:p w:rsidR="00100E42" w:rsidRPr="00100E42" w:rsidRDefault="00100E42" w:rsidP="00100E42">
      <w:pPr>
        <w:rPr>
          <w:sz w:val="20"/>
          <w:szCs w:val="20"/>
        </w:rPr>
      </w:pPr>
      <w:r w:rsidRPr="00100E42">
        <w:rPr>
          <w:sz w:val="20"/>
          <w:szCs w:val="20"/>
        </w:rPr>
        <w:t>повышение социальной защищенности военнослужащих войск гражданской обороны, спасателей, сотрудников и работников системы МЧС России.</w:t>
      </w:r>
    </w:p>
    <w:sectPr w:rsidR="00100E42" w:rsidRPr="00100E42" w:rsidSect="00236826">
      <w:footerReference w:type="default" r:id="rId6"/>
      <w:pgSz w:w="11906" w:h="16838"/>
      <w:pgMar w:top="1134" w:right="851" w:bottom="51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550" w:rsidRDefault="00297550" w:rsidP="009E0653">
      <w:pPr>
        <w:spacing w:after="0" w:line="240" w:lineRule="auto"/>
      </w:pPr>
      <w:r>
        <w:separator/>
      </w:r>
    </w:p>
  </w:endnote>
  <w:endnote w:type="continuationSeparator" w:id="1">
    <w:p w:rsidR="00297550" w:rsidRDefault="00297550" w:rsidP="009E06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653" w:rsidRDefault="009E0653">
    <w:pPr>
      <w:pStyle w:val="a9"/>
      <w:jc w:val="right"/>
    </w:pPr>
  </w:p>
  <w:p w:rsidR="009E0653" w:rsidRDefault="009E065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550" w:rsidRDefault="00297550" w:rsidP="009E0653">
      <w:pPr>
        <w:spacing w:after="0" w:line="240" w:lineRule="auto"/>
      </w:pPr>
      <w:r>
        <w:separator/>
      </w:r>
    </w:p>
  </w:footnote>
  <w:footnote w:type="continuationSeparator" w:id="1">
    <w:p w:rsidR="00297550" w:rsidRDefault="00297550" w:rsidP="009E06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613C7"/>
    <w:rsid w:val="00100E42"/>
    <w:rsid w:val="00236826"/>
    <w:rsid w:val="00297550"/>
    <w:rsid w:val="00623997"/>
    <w:rsid w:val="008F5FE5"/>
    <w:rsid w:val="009E0653"/>
    <w:rsid w:val="00F613C7"/>
    <w:rsid w:val="00F866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FE5"/>
  </w:style>
  <w:style w:type="paragraph" w:styleId="1">
    <w:name w:val="heading 1"/>
    <w:basedOn w:val="a"/>
    <w:next w:val="a"/>
    <w:link w:val="10"/>
    <w:uiPriority w:val="99"/>
    <w:qFormat/>
    <w:rsid w:val="00F613C7"/>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613C7"/>
    <w:rPr>
      <w:rFonts w:ascii="Times New Roman" w:eastAsia="Times New Roman" w:hAnsi="Times New Roman" w:cs="Times New Roman"/>
      <w:b/>
      <w:bCs/>
      <w:sz w:val="24"/>
      <w:szCs w:val="24"/>
    </w:rPr>
  </w:style>
  <w:style w:type="paragraph" w:styleId="a3">
    <w:name w:val="Title"/>
    <w:basedOn w:val="a"/>
    <w:link w:val="a4"/>
    <w:uiPriority w:val="99"/>
    <w:qFormat/>
    <w:rsid w:val="00F613C7"/>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uiPriority w:val="99"/>
    <w:rsid w:val="00F613C7"/>
    <w:rPr>
      <w:rFonts w:ascii="Times New Roman" w:eastAsia="Times New Roman" w:hAnsi="Times New Roman" w:cs="Times New Roman"/>
      <w:b/>
      <w:bCs/>
      <w:sz w:val="24"/>
      <w:szCs w:val="24"/>
    </w:rPr>
  </w:style>
  <w:style w:type="paragraph" w:styleId="a5">
    <w:name w:val="Body Text"/>
    <w:basedOn w:val="a"/>
    <w:link w:val="a6"/>
    <w:uiPriority w:val="99"/>
    <w:rsid w:val="00F613C7"/>
    <w:pPr>
      <w:spacing w:after="0" w:line="240" w:lineRule="auto"/>
    </w:pPr>
    <w:rPr>
      <w:rFonts w:ascii="Times New Roman" w:eastAsia="Times New Roman" w:hAnsi="Times New Roman" w:cs="Times New Roman"/>
      <w:sz w:val="20"/>
      <w:szCs w:val="20"/>
    </w:rPr>
  </w:style>
  <w:style w:type="character" w:customStyle="1" w:styleId="a6">
    <w:name w:val="Основной текст Знак"/>
    <w:basedOn w:val="a0"/>
    <w:link w:val="a5"/>
    <w:uiPriority w:val="99"/>
    <w:rsid w:val="00F613C7"/>
    <w:rPr>
      <w:rFonts w:ascii="Times New Roman" w:eastAsia="Times New Roman" w:hAnsi="Times New Roman" w:cs="Times New Roman"/>
      <w:sz w:val="20"/>
      <w:szCs w:val="20"/>
    </w:rPr>
  </w:style>
  <w:style w:type="paragraph" w:styleId="a7">
    <w:name w:val="header"/>
    <w:basedOn w:val="a"/>
    <w:link w:val="a8"/>
    <w:uiPriority w:val="99"/>
    <w:semiHidden/>
    <w:unhideWhenUsed/>
    <w:rsid w:val="009E065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E0653"/>
  </w:style>
  <w:style w:type="paragraph" w:styleId="a9">
    <w:name w:val="footer"/>
    <w:basedOn w:val="a"/>
    <w:link w:val="aa"/>
    <w:uiPriority w:val="99"/>
    <w:unhideWhenUsed/>
    <w:rsid w:val="009E065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E065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22161</Words>
  <Characters>126321</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SamLab.ws</cp:lastModifiedBy>
  <cp:revision>7</cp:revision>
  <cp:lastPrinted>2009-05-31T17:01:00Z</cp:lastPrinted>
  <dcterms:created xsi:type="dcterms:W3CDTF">2009-05-31T16:35:00Z</dcterms:created>
  <dcterms:modified xsi:type="dcterms:W3CDTF">2009-06-17T08:25:00Z</dcterms:modified>
</cp:coreProperties>
</file>