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5A5" w:rsidRPr="00373BE7" w:rsidRDefault="00D905A5" w:rsidP="00D905A5">
      <w:pPr>
        <w:shd w:val="clear" w:color="auto" w:fill="FFFFFF"/>
        <w:spacing w:line="360" w:lineRule="auto"/>
        <w:jc w:val="center"/>
        <w:rPr>
          <w:color w:val="000000"/>
          <w:spacing w:val="1"/>
        </w:rPr>
      </w:pPr>
      <w:r w:rsidRPr="00373BE7">
        <w:rPr>
          <w:color w:val="000000"/>
          <w:spacing w:val="1"/>
        </w:rPr>
        <w:t>РОССИЙСКАЯ ФЕДЕРАЦИЯ</w:t>
      </w:r>
    </w:p>
    <w:p w:rsidR="00D905A5" w:rsidRPr="00373BE7" w:rsidRDefault="00D905A5" w:rsidP="00D905A5">
      <w:pPr>
        <w:tabs>
          <w:tab w:val="left" w:pos="360"/>
        </w:tabs>
        <w:spacing w:line="360" w:lineRule="auto"/>
        <w:ind w:left="360" w:hanging="360"/>
        <w:jc w:val="center"/>
      </w:pPr>
      <w:r w:rsidRPr="00373BE7">
        <w:t>Министерство образования и науки</w:t>
      </w:r>
    </w:p>
    <w:p w:rsidR="00D905A5" w:rsidRPr="00373BE7" w:rsidRDefault="00D905A5" w:rsidP="00D905A5">
      <w:pPr>
        <w:shd w:val="clear" w:color="auto" w:fill="FFFFFF"/>
        <w:spacing w:line="360" w:lineRule="auto"/>
        <w:jc w:val="both"/>
        <w:rPr>
          <w:color w:val="000000"/>
          <w:spacing w:val="1"/>
        </w:rPr>
      </w:pPr>
      <w:r w:rsidRPr="00373BE7">
        <w:rPr>
          <w:color w:val="000000"/>
          <w:spacing w:val="1"/>
        </w:rPr>
        <w:t>ГОУ ВПО РОССИЙСКИЙ ЭКОНОМИЧЕСКИЙ УНИВЕРСИТЕТ им. Г.В. ПЛЕХАНОВА</w:t>
      </w:r>
    </w:p>
    <w:p w:rsidR="00D905A5" w:rsidRPr="00373BE7" w:rsidRDefault="00D905A5" w:rsidP="00D905A5">
      <w:pPr>
        <w:shd w:val="clear" w:color="auto" w:fill="FFFFFF"/>
        <w:spacing w:line="360" w:lineRule="auto"/>
        <w:jc w:val="both"/>
        <w:rPr>
          <w:color w:val="000000"/>
          <w:spacing w:val="1"/>
        </w:rPr>
      </w:pPr>
    </w:p>
    <w:p w:rsidR="00D905A5" w:rsidRPr="00373BE7" w:rsidRDefault="00D905A5" w:rsidP="00D905A5">
      <w:pPr>
        <w:shd w:val="clear" w:color="auto" w:fill="FFFFFF"/>
        <w:spacing w:line="360" w:lineRule="auto"/>
        <w:jc w:val="center"/>
        <w:rPr>
          <w:color w:val="000000"/>
          <w:spacing w:val="1"/>
        </w:rPr>
      </w:pPr>
      <w:r w:rsidRPr="00373BE7">
        <w:rPr>
          <w:color w:val="000000"/>
          <w:spacing w:val="1"/>
        </w:rPr>
        <w:t>Факультет международных экономических отношений</w:t>
      </w:r>
    </w:p>
    <w:p w:rsidR="00D905A5" w:rsidRPr="00373BE7" w:rsidRDefault="00D905A5" w:rsidP="00D905A5">
      <w:pPr>
        <w:shd w:val="clear" w:color="auto" w:fill="FFFFFF"/>
        <w:spacing w:line="360" w:lineRule="auto"/>
        <w:jc w:val="center"/>
        <w:rPr>
          <w:color w:val="000000"/>
          <w:spacing w:val="1"/>
        </w:rPr>
      </w:pPr>
    </w:p>
    <w:p w:rsidR="00D905A5" w:rsidRPr="00373BE7" w:rsidRDefault="00D905A5" w:rsidP="00D905A5">
      <w:pPr>
        <w:shd w:val="clear" w:color="auto" w:fill="FFFFFF"/>
        <w:spacing w:line="360" w:lineRule="auto"/>
        <w:jc w:val="center"/>
        <w:rPr>
          <w:color w:val="000000"/>
          <w:spacing w:val="1"/>
        </w:rPr>
      </w:pPr>
      <w:r w:rsidRPr="00373BE7">
        <w:rPr>
          <w:color w:val="000000"/>
          <w:spacing w:val="1"/>
        </w:rPr>
        <w:t>Кафедра мировой экономики</w:t>
      </w:r>
    </w:p>
    <w:p w:rsidR="00D905A5" w:rsidRPr="00373BE7" w:rsidRDefault="00D905A5" w:rsidP="00D905A5">
      <w:pPr>
        <w:shd w:val="clear" w:color="auto" w:fill="FFFFFF"/>
        <w:spacing w:line="360" w:lineRule="auto"/>
        <w:jc w:val="both"/>
        <w:rPr>
          <w:color w:val="000000"/>
          <w:spacing w:val="1"/>
        </w:rPr>
      </w:pPr>
    </w:p>
    <w:p w:rsidR="00D905A5" w:rsidRPr="00373BE7" w:rsidRDefault="00D905A5" w:rsidP="00D905A5">
      <w:pPr>
        <w:shd w:val="clear" w:color="auto" w:fill="FFFFFF"/>
        <w:spacing w:line="360" w:lineRule="auto"/>
        <w:jc w:val="both"/>
        <w:rPr>
          <w:color w:val="000000"/>
          <w:spacing w:val="1"/>
        </w:rPr>
      </w:pPr>
    </w:p>
    <w:p w:rsidR="00D905A5" w:rsidRPr="00373BE7" w:rsidRDefault="00D905A5" w:rsidP="00D905A5">
      <w:pPr>
        <w:shd w:val="clear" w:color="auto" w:fill="FFFFFF"/>
        <w:spacing w:line="360" w:lineRule="auto"/>
        <w:jc w:val="both"/>
        <w:rPr>
          <w:color w:val="000000"/>
          <w:spacing w:val="1"/>
        </w:rPr>
      </w:pPr>
    </w:p>
    <w:p w:rsidR="00D905A5" w:rsidRPr="00373BE7" w:rsidRDefault="00D905A5" w:rsidP="00D905A5">
      <w:pPr>
        <w:shd w:val="clear" w:color="auto" w:fill="FFFFFF"/>
        <w:spacing w:line="360" w:lineRule="auto"/>
        <w:jc w:val="both"/>
        <w:rPr>
          <w:color w:val="000000"/>
          <w:spacing w:val="1"/>
        </w:rPr>
      </w:pPr>
    </w:p>
    <w:p w:rsidR="00D905A5" w:rsidRPr="00373BE7" w:rsidRDefault="00D905A5" w:rsidP="00D905A5">
      <w:pPr>
        <w:shd w:val="clear" w:color="auto" w:fill="FFFFFF"/>
        <w:spacing w:line="360" w:lineRule="auto"/>
        <w:jc w:val="center"/>
        <w:rPr>
          <w:b/>
          <w:color w:val="000000"/>
          <w:spacing w:val="1"/>
        </w:rPr>
      </w:pPr>
      <w:r w:rsidRPr="00373BE7">
        <w:rPr>
          <w:b/>
          <w:color w:val="000000"/>
          <w:spacing w:val="1"/>
          <w:sz w:val="28"/>
          <w:szCs w:val="28"/>
        </w:rPr>
        <w:t>Аналитическая работа с использованием международных источников статистической информации</w:t>
      </w:r>
    </w:p>
    <w:p w:rsidR="00D905A5" w:rsidRPr="00373BE7" w:rsidRDefault="00D905A5" w:rsidP="00D905A5">
      <w:pPr>
        <w:shd w:val="clear" w:color="auto" w:fill="FFFFFF"/>
        <w:spacing w:line="360" w:lineRule="auto"/>
        <w:jc w:val="center"/>
        <w:rPr>
          <w:color w:val="000000"/>
          <w:spacing w:val="1"/>
        </w:rPr>
      </w:pPr>
    </w:p>
    <w:p w:rsidR="00D905A5" w:rsidRPr="00373BE7" w:rsidRDefault="00D905A5" w:rsidP="00D905A5">
      <w:pPr>
        <w:shd w:val="clear" w:color="auto" w:fill="FFFFFF"/>
        <w:spacing w:line="360" w:lineRule="auto"/>
        <w:jc w:val="center"/>
        <w:rPr>
          <w:color w:val="000000"/>
          <w:spacing w:val="1"/>
        </w:rPr>
      </w:pPr>
    </w:p>
    <w:p w:rsidR="00D905A5" w:rsidRPr="00373BE7" w:rsidRDefault="00D905A5" w:rsidP="00D905A5">
      <w:pPr>
        <w:shd w:val="clear" w:color="auto" w:fill="FFFFFF"/>
        <w:spacing w:line="360" w:lineRule="auto"/>
        <w:jc w:val="center"/>
        <w:rPr>
          <w:b/>
          <w:color w:val="000000"/>
          <w:spacing w:val="1"/>
          <w:sz w:val="28"/>
          <w:szCs w:val="28"/>
        </w:rPr>
      </w:pPr>
      <w:r w:rsidRPr="00373BE7">
        <w:rPr>
          <w:b/>
          <w:color w:val="000000"/>
          <w:spacing w:val="1"/>
          <w:sz w:val="28"/>
          <w:szCs w:val="28"/>
        </w:rPr>
        <w:t xml:space="preserve">на тему: Место и роль экономики </w:t>
      </w:r>
      <w:r>
        <w:rPr>
          <w:b/>
          <w:color w:val="000000"/>
          <w:spacing w:val="1"/>
          <w:sz w:val="28"/>
          <w:szCs w:val="28"/>
        </w:rPr>
        <w:t>Соединенных Штатов Америки</w:t>
      </w:r>
      <w:r w:rsidRPr="00373BE7">
        <w:rPr>
          <w:b/>
          <w:color w:val="000000"/>
          <w:spacing w:val="1"/>
          <w:sz w:val="28"/>
          <w:szCs w:val="28"/>
        </w:rPr>
        <w:t xml:space="preserve"> </w:t>
      </w:r>
    </w:p>
    <w:p w:rsidR="00D905A5" w:rsidRPr="00373BE7" w:rsidRDefault="00D905A5" w:rsidP="00D905A5">
      <w:pPr>
        <w:shd w:val="clear" w:color="auto" w:fill="FFFFFF"/>
        <w:spacing w:line="360" w:lineRule="auto"/>
        <w:jc w:val="center"/>
        <w:rPr>
          <w:b/>
          <w:color w:val="000000"/>
          <w:spacing w:val="1"/>
          <w:sz w:val="28"/>
          <w:szCs w:val="28"/>
        </w:rPr>
      </w:pPr>
      <w:r w:rsidRPr="00373BE7">
        <w:rPr>
          <w:b/>
          <w:color w:val="000000"/>
          <w:spacing w:val="1"/>
          <w:sz w:val="28"/>
          <w:szCs w:val="28"/>
        </w:rPr>
        <w:t>в международной торговле</w:t>
      </w:r>
    </w:p>
    <w:p w:rsidR="00D905A5" w:rsidRPr="00373BE7" w:rsidRDefault="00D905A5" w:rsidP="00D905A5">
      <w:pPr>
        <w:shd w:val="clear" w:color="auto" w:fill="FFFFFF"/>
        <w:spacing w:line="360" w:lineRule="auto"/>
        <w:jc w:val="center"/>
        <w:rPr>
          <w:color w:val="000000"/>
          <w:spacing w:val="1"/>
        </w:rPr>
      </w:pPr>
    </w:p>
    <w:p w:rsidR="00D905A5" w:rsidRPr="00373BE7" w:rsidRDefault="00D905A5" w:rsidP="00D905A5">
      <w:pPr>
        <w:shd w:val="clear" w:color="auto" w:fill="FFFFFF"/>
        <w:spacing w:line="360" w:lineRule="auto"/>
        <w:jc w:val="center"/>
        <w:rPr>
          <w:color w:val="000000"/>
          <w:spacing w:val="1"/>
        </w:rPr>
      </w:pPr>
    </w:p>
    <w:p w:rsidR="00D905A5" w:rsidRPr="00373BE7" w:rsidRDefault="00D905A5" w:rsidP="00D905A5">
      <w:pPr>
        <w:shd w:val="clear" w:color="auto" w:fill="FFFFFF"/>
        <w:spacing w:line="360" w:lineRule="auto"/>
        <w:jc w:val="center"/>
        <w:rPr>
          <w:color w:val="000000"/>
          <w:spacing w:val="1"/>
        </w:rPr>
      </w:pPr>
    </w:p>
    <w:p w:rsidR="00D905A5" w:rsidRPr="00373BE7" w:rsidRDefault="00D905A5" w:rsidP="00D905A5">
      <w:pPr>
        <w:shd w:val="clear" w:color="auto" w:fill="FFFFFF"/>
        <w:spacing w:line="360" w:lineRule="auto"/>
        <w:jc w:val="center"/>
        <w:rPr>
          <w:color w:val="000000"/>
          <w:spacing w:val="1"/>
        </w:rPr>
      </w:pPr>
    </w:p>
    <w:p w:rsidR="00D905A5" w:rsidRPr="00373BE7" w:rsidRDefault="00D905A5" w:rsidP="00D905A5">
      <w:pPr>
        <w:shd w:val="clear" w:color="auto" w:fill="FFFFFF"/>
        <w:spacing w:line="360" w:lineRule="auto"/>
        <w:jc w:val="both"/>
        <w:rPr>
          <w:color w:val="000000"/>
          <w:spacing w:val="1"/>
        </w:rPr>
      </w:pPr>
      <w:r w:rsidRPr="00373BE7">
        <w:rPr>
          <w:color w:val="000000"/>
          <w:spacing w:val="1"/>
        </w:rPr>
        <w:t>Проверили:</w:t>
      </w:r>
      <w:r w:rsidRPr="00373BE7">
        <w:rPr>
          <w:color w:val="000000"/>
          <w:spacing w:val="1"/>
        </w:rPr>
        <w:tab/>
      </w:r>
      <w:r w:rsidRPr="00373BE7">
        <w:rPr>
          <w:color w:val="000000"/>
          <w:spacing w:val="1"/>
        </w:rPr>
        <w:tab/>
      </w:r>
      <w:r w:rsidRPr="00373BE7">
        <w:rPr>
          <w:color w:val="000000"/>
          <w:spacing w:val="1"/>
        </w:rPr>
        <w:tab/>
      </w:r>
      <w:r w:rsidRPr="00373BE7">
        <w:rPr>
          <w:color w:val="000000"/>
          <w:spacing w:val="1"/>
        </w:rPr>
        <w:tab/>
      </w:r>
      <w:r w:rsidRPr="00373BE7">
        <w:rPr>
          <w:color w:val="000000"/>
          <w:spacing w:val="1"/>
        </w:rPr>
        <w:tab/>
      </w:r>
      <w:r w:rsidRPr="00373BE7">
        <w:rPr>
          <w:color w:val="000000"/>
          <w:spacing w:val="1"/>
        </w:rPr>
        <w:tab/>
      </w:r>
      <w:r w:rsidRPr="00373BE7">
        <w:rPr>
          <w:color w:val="000000"/>
          <w:spacing w:val="1"/>
        </w:rPr>
        <w:tab/>
      </w:r>
      <w:r w:rsidRPr="00373BE7">
        <w:rPr>
          <w:color w:val="000000"/>
          <w:spacing w:val="1"/>
        </w:rPr>
        <w:tab/>
        <w:t xml:space="preserve">       Выполнила студентка:</w:t>
      </w:r>
    </w:p>
    <w:p w:rsidR="00D905A5" w:rsidRPr="00373BE7" w:rsidRDefault="00D905A5" w:rsidP="00C9553C">
      <w:pPr>
        <w:shd w:val="clear" w:color="auto" w:fill="FFFFFF"/>
        <w:spacing w:line="360" w:lineRule="auto"/>
        <w:jc w:val="right"/>
        <w:rPr>
          <w:color w:val="000000"/>
          <w:spacing w:val="1"/>
        </w:rPr>
      </w:pPr>
      <w:r w:rsidRPr="00373BE7">
        <w:rPr>
          <w:color w:val="000000"/>
          <w:spacing w:val="1"/>
        </w:rPr>
        <w:tab/>
      </w:r>
      <w:r w:rsidRPr="00373BE7">
        <w:rPr>
          <w:color w:val="000000"/>
          <w:spacing w:val="1"/>
        </w:rPr>
        <w:tab/>
      </w:r>
      <w:r w:rsidRPr="00373BE7">
        <w:rPr>
          <w:color w:val="000000"/>
          <w:spacing w:val="1"/>
        </w:rPr>
        <w:tab/>
        <w:t xml:space="preserve">                 </w:t>
      </w:r>
      <w:r w:rsidR="00C9553C">
        <w:rPr>
          <w:color w:val="000000"/>
          <w:spacing w:val="1"/>
        </w:rPr>
        <w:t xml:space="preserve">                         </w:t>
      </w:r>
      <w:r w:rsidR="00C9553C">
        <w:rPr>
          <w:color w:val="000000"/>
          <w:spacing w:val="1"/>
        </w:rPr>
        <w:tab/>
        <w:t xml:space="preserve">    </w:t>
      </w:r>
      <w:r w:rsidRPr="00373BE7">
        <w:rPr>
          <w:color w:val="000000"/>
          <w:spacing w:val="1"/>
        </w:rPr>
        <w:t xml:space="preserve"> факультета ЭМФ</w:t>
      </w:r>
    </w:p>
    <w:p w:rsidR="00D905A5" w:rsidRPr="000F4905" w:rsidRDefault="00D905A5" w:rsidP="00C9553C">
      <w:pPr>
        <w:shd w:val="clear" w:color="auto" w:fill="FFFFFF"/>
        <w:spacing w:line="360" w:lineRule="auto"/>
        <w:jc w:val="right"/>
      </w:pPr>
      <w:r w:rsidRPr="00373BE7">
        <w:rPr>
          <w:color w:val="000000"/>
          <w:spacing w:val="1"/>
        </w:rPr>
        <w:t xml:space="preserve">                                                          </w:t>
      </w:r>
      <w:r w:rsidRPr="00373BE7">
        <w:rPr>
          <w:color w:val="000000"/>
          <w:spacing w:val="1"/>
        </w:rPr>
        <w:tab/>
        <w:t xml:space="preserve">                                                         </w:t>
      </w:r>
      <w:r w:rsidRPr="00373BE7">
        <w:rPr>
          <w:color w:val="000000"/>
          <w:spacing w:val="1"/>
        </w:rPr>
        <w:tab/>
      </w:r>
      <w:r w:rsidRPr="00373BE7">
        <w:rPr>
          <w:color w:val="000000"/>
          <w:spacing w:val="1"/>
        </w:rPr>
        <w:tab/>
      </w:r>
      <w:r w:rsidRPr="00373BE7">
        <w:rPr>
          <w:color w:val="000000"/>
          <w:spacing w:val="1"/>
        </w:rPr>
        <w:tab/>
      </w:r>
      <w:r w:rsidRPr="00373BE7">
        <w:rPr>
          <w:color w:val="000000"/>
          <w:spacing w:val="1"/>
        </w:rPr>
        <w:tab/>
      </w:r>
      <w:r w:rsidRPr="00373BE7">
        <w:rPr>
          <w:color w:val="000000"/>
          <w:spacing w:val="1"/>
        </w:rPr>
        <w:tab/>
      </w:r>
      <w:r w:rsidRPr="00373BE7">
        <w:rPr>
          <w:color w:val="000000"/>
          <w:spacing w:val="1"/>
        </w:rPr>
        <w:tab/>
      </w:r>
      <w:r w:rsidRPr="00373BE7">
        <w:rPr>
          <w:color w:val="000000"/>
          <w:spacing w:val="1"/>
        </w:rPr>
        <w:tab/>
      </w:r>
      <w:r w:rsidRPr="00373BE7">
        <w:rPr>
          <w:color w:val="000000"/>
          <w:spacing w:val="1"/>
        </w:rPr>
        <w:tab/>
      </w:r>
      <w:r w:rsidRPr="00373BE7">
        <w:rPr>
          <w:color w:val="000000"/>
          <w:spacing w:val="1"/>
        </w:rPr>
        <w:tab/>
      </w:r>
      <w:r w:rsidRPr="00373BE7">
        <w:rPr>
          <w:color w:val="000000"/>
          <w:spacing w:val="1"/>
        </w:rPr>
        <w:tab/>
      </w:r>
      <w:r w:rsidRPr="00373BE7">
        <w:rPr>
          <w:color w:val="000000"/>
          <w:spacing w:val="1"/>
        </w:rPr>
        <w:tab/>
      </w:r>
      <w:r w:rsidRPr="00373BE7">
        <w:rPr>
          <w:color w:val="000000"/>
          <w:spacing w:val="1"/>
        </w:rPr>
        <w:tab/>
      </w:r>
      <w:r w:rsidRPr="00373BE7">
        <w:rPr>
          <w:color w:val="000000"/>
          <w:spacing w:val="1"/>
        </w:rPr>
        <w:tab/>
      </w:r>
      <w:r w:rsidRPr="00373BE7">
        <w:rPr>
          <w:color w:val="000000"/>
          <w:spacing w:val="1"/>
        </w:rPr>
        <w:tab/>
      </w:r>
      <w:r w:rsidRPr="00373BE7">
        <w:rPr>
          <w:color w:val="000000"/>
          <w:spacing w:val="1"/>
        </w:rPr>
        <w:tab/>
      </w:r>
      <w:r w:rsidRPr="00373BE7">
        <w:rPr>
          <w:color w:val="000000"/>
          <w:spacing w:val="1"/>
        </w:rPr>
        <w:tab/>
      </w:r>
      <w:r w:rsidRPr="00373BE7">
        <w:rPr>
          <w:color w:val="000000"/>
          <w:spacing w:val="1"/>
        </w:rPr>
        <w:tab/>
      </w:r>
      <w:r w:rsidRPr="00373BE7">
        <w:rPr>
          <w:color w:val="000000"/>
          <w:spacing w:val="1"/>
        </w:rPr>
        <w:tab/>
      </w:r>
      <w:r w:rsidRPr="00373BE7">
        <w:rPr>
          <w:color w:val="000000"/>
          <w:spacing w:val="1"/>
        </w:rPr>
        <w:tab/>
      </w:r>
      <w:r w:rsidRPr="00373BE7">
        <w:rPr>
          <w:color w:val="000000"/>
          <w:spacing w:val="1"/>
        </w:rPr>
        <w:tab/>
      </w:r>
      <w:r w:rsidRPr="00373BE7">
        <w:rPr>
          <w:color w:val="000000"/>
          <w:spacing w:val="1"/>
        </w:rPr>
        <w:tab/>
      </w:r>
      <w:r w:rsidRPr="00373BE7">
        <w:rPr>
          <w:color w:val="000000"/>
          <w:spacing w:val="1"/>
        </w:rPr>
        <w:tab/>
        <w:t xml:space="preserve">        </w:t>
      </w:r>
      <w:r w:rsidRPr="00373BE7">
        <w:tab/>
      </w:r>
      <w:r w:rsidRPr="00373BE7">
        <w:tab/>
      </w:r>
      <w:r w:rsidRPr="00373BE7">
        <w:tab/>
      </w:r>
      <w:r w:rsidRPr="00373BE7">
        <w:tab/>
      </w:r>
      <w:r w:rsidRPr="00373BE7">
        <w:tab/>
        <w:t xml:space="preserve">                                                                         </w:t>
      </w:r>
      <w:r w:rsidRPr="00373BE7">
        <w:tab/>
        <w:t xml:space="preserve">                                                                                        </w:t>
      </w:r>
      <w:r w:rsidR="00C9553C">
        <w:t xml:space="preserve">          </w:t>
      </w:r>
      <w:r w:rsidR="000F4905">
        <w:rPr>
          <w:u w:val="single"/>
        </w:rPr>
        <w:t>Бенюх Анна</w:t>
      </w:r>
    </w:p>
    <w:p w:rsidR="00D905A5" w:rsidRPr="00373BE7" w:rsidRDefault="00D905A5" w:rsidP="00D905A5">
      <w:pPr>
        <w:shd w:val="clear" w:color="auto" w:fill="FFFFFF"/>
        <w:spacing w:line="360" w:lineRule="auto"/>
        <w:jc w:val="both"/>
      </w:pPr>
      <w:r w:rsidRPr="00373BE7">
        <w:tab/>
      </w:r>
      <w:r w:rsidRPr="00373BE7">
        <w:tab/>
      </w:r>
      <w:r w:rsidRPr="00373BE7">
        <w:tab/>
      </w:r>
      <w:r w:rsidRPr="00373BE7">
        <w:tab/>
      </w:r>
      <w:r w:rsidRPr="00373BE7">
        <w:tab/>
      </w:r>
      <w:r w:rsidRPr="00373BE7">
        <w:tab/>
      </w:r>
      <w:r w:rsidRPr="00373BE7">
        <w:tab/>
      </w:r>
      <w:r w:rsidRPr="00373BE7">
        <w:tab/>
      </w:r>
      <w:r w:rsidRPr="00373BE7">
        <w:tab/>
      </w:r>
      <w:r w:rsidRPr="00373BE7">
        <w:tab/>
        <w:t xml:space="preserve">     (Ф.И.О. студента)</w:t>
      </w:r>
    </w:p>
    <w:p w:rsidR="00D905A5" w:rsidRPr="00373BE7" w:rsidRDefault="00D905A5" w:rsidP="00D905A5">
      <w:pPr>
        <w:shd w:val="clear" w:color="auto" w:fill="FFFFFF"/>
        <w:spacing w:line="360" w:lineRule="auto"/>
        <w:jc w:val="both"/>
      </w:pPr>
      <w:r w:rsidRPr="00373BE7">
        <w:tab/>
      </w:r>
      <w:r w:rsidRPr="00373BE7">
        <w:tab/>
      </w:r>
      <w:r w:rsidRPr="00373BE7">
        <w:tab/>
      </w:r>
      <w:r w:rsidRPr="00373BE7">
        <w:tab/>
      </w:r>
      <w:r w:rsidRPr="00373BE7">
        <w:tab/>
      </w:r>
      <w:r w:rsidRPr="00373BE7">
        <w:tab/>
      </w:r>
      <w:r w:rsidRPr="00373BE7">
        <w:tab/>
      </w:r>
    </w:p>
    <w:p w:rsidR="00D905A5" w:rsidRPr="00373BE7" w:rsidRDefault="00D905A5" w:rsidP="00D905A5">
      <w:pPr>
        <w:shd w:val="clear" w:color="auto" w:fill="FFFFFF"/>
        <w:spacing w:line="360" w:lineRule="auto"/>
        <w:jc w:val="both"/>
      </w:pPr>
      <w:r w:rsidRPr="00373BE7">
        <w:tab/>
      </w:r>
      <w:r w:rsidRPr="00373BE7">
        <w:tab/>
      </w:r>
      <w:r w:rsidRPr="00373BE7">
        <w:tab/>
      </w:r>
      <w:r w:rsidRPr="00373BE7">
        <w:tab/>
      </w:r>
      <w:r w:rsidRPr="00373BE7">
        <w:tab/>
      </w:r>
      <w:r w:rsidRPr="00373BE7">
        <w:tab/>
      </w:r>
      <w:r w:rsidRPr="00373BE7">
        <w:tab/>
      </w:r>
      <w:r w:rsidRPr="00373BE7">
        <w:tab/>
        <w:t xml:space="preserve">   ____________________________</w:t>
      </w:r>
    </w:p>
    <w:p w:rsidR="00D905A5" w:rsidRPr="00373BE7" w:rsidRDefault="00D905A5" w:rsidP="00D905A5">
      <w:pPr>
        <w:shd w:val="clear" w:color="auto" w:fill="FFFFFF"/>
        <w:spacing w:line="360" w:lineRule="auto"/>
        <w:jc w:val="both"/>
      </w:pPr>
      <w:r w:rsidRPr="00373BE7">
        <w:t xml:space="preserve">                                                                                                            (подпись студента)</w:t>
      </w:r>
    </w:p>
    <w:p w:rsidR="00D905A5" w:rsidRPr="00373BE7" w:rsidRDefault="00D905A5" w:rsidP="00D905A5">
      <w:pPr>
        <w:shd w:val="clear" w:color="auto" w:fill="FFFFFF"/>
        <w:spacing w:line="360" w:lineRule="auto"/>
        <w:jc w:val="both"/>
      </w:pPr>
    </w:p>
    <w:p w:rsidR="00D905A5" w:rsidRPr="00373BE7" w:rsidRDefault="00D905A5" w:rsidP="00D905A5">
      <w:pPr>
        <w:shd w:val="clear" w:color="auto" w:fill="FFFFFF"/>
        <w:spacing w:line="360" w:lineRule="auto"/>
        <w:jc w:val="center"/>
      </w:pPr>
    </w:p>
    <w:p w:rsidR="00863C7D" w:rsidRPr="00863C7D" w:rsidRDefault="00D905A5" w:rsidP="00863C7D">
      <w:pPr>
        <w:shd w:val="clear" w:color="auto" w:fill="FFFFFF"/>
        <w:spacing w:line="360" w:lineRule="auto"/>
        <w:jc w:val="center"/>
      </w:pPr>
      <w:r w:rsidRPr="00373BE7">
        <w:t>Москва 2011</w:t>
      </w:r>
      <w:r w:rsidR="00911A96">
        <w:rPr>
          <w:color w:val="403152" w:themeColor="accent4" w:themeShade="80"/>
          <w:sz w:val="32"/>
          <w:szCs w:val="32"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5212740"/>
        <w:docPartObj>
          <w:docPartGallery w:val="Table of Contents"/>
          <w:docPartUnique/>
        </w:docPartObj>
      </w:sdtPr>
      <w:sdtContent>
        <w:p w:rsidR="00863C7D" w:rsidRDefault="00863C7D">
          <w:pPr>
            <w:pStyle w:val="af8"/>
          </w:pPr>
          <w:r w:rsidRPr="006C4416">
            <w:rPr>
              <w:color w:val="403152" w:themeColor="accent4" w:themeShade="80"/>
            </w:rPr>
            <w:t>Оглавление</w:t>
          </w:r>
        </w:p>
        <w:p w:rsidR="00863C7D" w:rsidRDefault="00863C7D" w:rsidP="00863C7D">
          <w:pPr>
            <w:pStyle w:val="11"/>
          </w:pPr>
          <w:r>
            <w:t>Введение</w:t>
          </w:r>
          <w:r>
            <w:ptab w:relativeTo="margin" w:alignment="right" w:leader="dot"/>
          </w:r>
          <w:r>
            <w:t>3-4</w:t>
          </w:r>
        </w:p>
        <w:p w:rsidR="00863C7D" w:rsidRPr="00863C7D" w:rsidRDefault="00863C7D" w:rsidP="00863C7D">
          <w:pPr>
            <w:pStyle w:val="11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>
            <w:t>1.</w:t>
          </w:r>
          <w:r w:rsidRPr="00863C7D">
            <w:t>Основные тенденции макроэкономического развития США на современном этапе</w:t>
          </w:r>
          <w:r>
            <w:ptab w:relativeTo="margin" w:alignment="right" w:leader="dot"/>
          </w:r>
          <w:r>
            <w:t>5-14</w:t>
          </w:r>
        </w:p>
        <w:p w:rsidR="00863C7D" w:rsidRDefault="00863C7D" w:rsidP="00863C7D">
          <w:pPr>
            <w:pStyle w:val="11"/>
          </w:pPr>
          <w:r>
            <w:t>2.</w:t>
          </w:r>
          <w:r w:rsidRPr="00863C7D">
            <w:t>Особенности участия США в системе международных торговых отношений</w:t>
          </w:r>
          <w:r>
            <w:ptab w:relativeTo="margin" w:alignment="right" w:leader="dot"/>
          </w:r>
          <w:r>
            <w:t>15-29</w:t>
          </w:r>
        </w:p>
        <w:p w:rsidR="006C4416" w:rsidRDefault="00863C7D" w:rsidP="006C4416">
          <w:pPr>
            <w:pStyle w:val="31"/>
            <w:ind w:left="0"/>
          </w:pPr>
          <w:r>
            <w:rPr>
              <w:b/>
            </w:rPr>
            <w:t>3.</w:t>
          </w:r>
          <w:r w:rsidRPr="00863C7D">
            <w:rPr>
              <w:b/>
            </w:rPr>
            <w:t>Анализ внешнеторговой политики страны</w:t>
          </w:r>
          <w:r>
            <w:ptab w:relativeTo="margin" w:alignment="right" w:leader="dot"/>
          </w:r>
          <w:r w:rsidR="006C4416" w:rsidRPr="006C4416">
            <w:rPr>
              <w:b/>
            </w:rPr>
            <w:t>30</w:t>
          </w:r>
        </w:p>
        <w:p w:rsidR="006C4416" w:rsidRDefault="006C4416" w:rsidP="006C4416">
          <w:pPr>
            <w:pStyle w:val="2"/>
            <w:numPr>
              <w:ilvl w:val="0"/>
              <w:numId w:val="8"/>
            </w:numPr>
            <w:spacing w:before="0" w:line="360" w:lineRule="auto"/>
            <w:rPr>
              <w:rFonts w:asciiTheme="minorHAnsi" w:eastAsia="Times New Roman" w:hAnsiTheme="minorHAnsi" w:cstheme="minorHAnsi"/>
              <w:b w:val="0"/>
              <w:bCs w:val="0"/>
              <w:color w:val="000000" w:themeColor="text1"/>
              <w:sz w:val="24"/>
              <w:szCs w:val="24"/>
            </w:rPr>
          </w:pPr>
          <w:r w:rsidRPr="006C4416">
            <w:rPr>
              <w:color w:val="000000" w:themeColor="text1"/>
              <w:lang w:eastAsia="en-US"/>
            </w:rPr>
            <w:t xml:space="preserve">   </w:t>
          </w:r>
          <w:r w:rsidRPr="006C4416">
            <w:rPr>
              <w:rFonts w:asciiTheme="minorHAnsi" w:eastAsia="Times New Roman" w:hAnsiTheme="minorHAnsi" w:cstheme="minorHAnsi"/>
              <w:b w:val="0"/>
              <w:bCs w:val="0"/>
              <w:color w:val="000000" w:themeColor="text1"/>
              <w:sz w:val="24"/>
              <w:szCs w:val="24"/>
            </w:rPr>
            <w:t>Расчет и анализ основных показателей</w:t>
          </w:r>
          <w:r>
            <w:rPr>
              <w:rFonts w:asciiTheme="minorHAnsi" w:eastAsia="Times New Roman" w:hAnsiTheme="minorHAnsi" w:cstheme="minorHAnsi"/>
              <w:b w:val="0"/>
              <w:bCs w:val="0"/>
              <w:color w:val="000000" w:themeColor="text1"/>
              <w:sz w:val="24"/>
              <w:szCs w:val="24"/>
            </w:rPr>
            <w:t>………………………………………………………………….</w:t>
          </w:r>
          <w:r w:rsidRPr="006C4416"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lang w:eastAsia="en-US"/>
            </w:rPr>
            <w:t>30</w:t>
          </w:r>
        </w:p>
        <w:p w:rsidR="006C4416" w:rsidRPr="006C4416" w:rsidRDefault="006C4416" w:rsidP="006C4416">
          <w:r>
            <w:t xml:space="preserve">      3.2     </w:t>
          </w:r>
          <w:r w:rsidRPr="006C4416">
            <w:rPr>
              <w:rFonts w:asciiTheme="minorHAnsi" w:hAnsiTheme="minorHAnsi" w:cstheme="minorHAnsi"/>
              <w:color w:val="000000" w:themeColor="text1"/>
            </w:rPr>
            <w:t>Характеристика внешнеторговой политики страны</w:t>
          </w:r>
          <w:r>
            <w:rPr>
              <w:rFonts w:asciiTheme="minorHAnsi" w:hAnsiTheme="minorHAnsi" w:cstheme="minorHAnsi"/>
              <w:color w:val="000000" w:themeColor="text1"/>
            </w:rPr>
            <w:t>………………………………………………</w:t>
          </w:r>
          <w:r w:rsidRPr="006C4416">
            <w:rPr>
              <w:rFonts w:asciiTheme="minorHAnsi" w:eastAsiaTheme="minorEastAsia" w:hAnsiTheme="minorHAnsi" w:cstheme="minorBidi"/>
              <w:b/>
              <w:sz w:val="22"/>
              <w:szCs w:val="22"/>
              <w:lang w:eastAsia="en-US"/>
            </w:rPr>
            <w:t>31</w:t>
          </w:r>
        </w:p>
        <w:p w:rsidR="006C4416" w:rsidRDefault="006C4416" w:rsidP="006C4416">
          <w:pPr>
            <w:rPr>
              <w:rFonts w:asciiTheme="minorHAnsi" w:eastAsiaTheme="minorEastAsia" w:hAnsiTheme="minorHAnsi" w:cstheme="minorBidi"/>
              <w:b/>
              <w:sz w:val="22"/>
              <w:szCs w:val="22"/>
              <w:lang w:eastAsia="en-US"/>
            </w:rPr>
          </w:pPr>
          <w:r w:rsidRPr="006C4416">
            <w:rPr>
              <w:rFonts w:asciiTheme="minorHAnsi" w:eastAsiaTheme="minorEastAsia" w:hAnsiTheme="minorHAnsi" w:cstheme="minorBidi"/>
              <w:b/>
              <w:sz w:val="22"/>
              <w:szCs w:val="22"/>
              <w:lang w:eastAsia="en-US"/>
            </w:rPr>
            <w:t>Заключение</w:t>
          </w:r>
          <w:r>
            <w:rPr>
              <w:b/>
              <w:lang w:eastAsia="en-US"/>
            </w:rPr>
            <w:t>…...…………………………………………………………………………….. .</w:t>
          </w:r>
          <w:r w:rsidRPr="006C4416">
            <w:rPr>
              <w:rFonts w:asciiTheme="minorHAnsi" w:eastAsiaTheme="minorEastAsia" w:hAnsiTheme="minorHAnsi" w:cstheme="minorBidi"/>
              <w:b/>
              <w:sz w:val="22"/>
              <w:szCs w:val="22"/>
              <w:lang w:eastAsia="en-US"/>
            </w:rPr>
            <w:t>32-33</w:t>
          </w:r>
        </w:p>
        <w:p w:rsidR="00911A96" w:rsidRPr="006C4416" w:rsidRDefault="006C4416" w:rsidP="006C4416">
          <w:pPr>
            <w:rPr>
              <w:lang w:eastAsia="en-US"/>
            </w:rPr>
          </w:pPr>
          <w:r w:rsidRPr="006C4416">
            <w:rPr>
              <w:i/>
              <w:lang w:eastAsia="en-US"/>
            </w:rPr>
            <w:t>Список литературы</w:t>
          </w:r>
          <w:r w:rsidRPr="006C4416">
            <w:rPr>
              <w:rFonts w:asciiTheme="minorHAnsi" w:eastAsiaTheme="minorEastAsia" w:hAnsiTheme="minorHAnsi" w:cstheme="minorBidi"/>
              <w:b/>
              <w:sz w:val="22"/>
              <w:szCs w:val="22"/>
              <w:lang w:eastAsia="en-US"/>
            </w:rPr>
            <w:t>...................................................................................................................</w:t>
          </w:r>
          <w:r>
            <w:rPr>
              <w:rFonts w:asciiTheme="minorHAnsi" w:eastAsiaTheme="minorEastAsia" w:hAnsiTheme="minorHAnsi" w:cstheme="minorBidi"/>
              <w:b/>
              <w:sz w:val="22"/>
              <w:szCs w:val="22"/>
              <w:lang w:eastAsia="en-US"/>
            </w:rPr>
            <w:t>..</w:t>
          </w:r>
          <w:r w:rsidRPr="006C4416">
            <w:rPr>
              <w:rFonts w:asciiTheme="minorHAnsi" w:eastAsiaTheme="minorEastAsia" w:hAnsiTheme="minorHAnsi" w:cstheme="minorBidi"/>
              <w:b/>
              <w:sz w:val="22"/>
              <w:szCs w:val="22"/>
              <w:lang w:eastAsia="en-US"/>
            </w:rPr>
            <w:t>.34</w:t>
          </w:r>
        </w:p>
      </w:sdtContent>
    </w:sdt>
    <w:p w:rsidR="00863C7D" w:rsidRDefault="00863C7D">
      <w:pPr>
        <w:spacing w:after="200" w:line="276" w:lineRule="auto"/>
        <w:rPr>
          <w:rFonts w:asciiTheme="minorHAnsi" w:hAnsiTheme="minorHAnsi" w:cstheme="minorHAnsi"/>
          <w:b/>
          <w:color w:val="403152" w:themeColor="accent4" w:themeShade="80"/>
          <w:sz w:val="32"/>
          <w:szCs w:val="32"/>
        </w:rPr>
      </w:pPr>
      <w:r>
        <w:rPr>
          <w:rFonts w:asciiTheme="minorHAnsi" w:hAnsiTheme="minorHAnsi" w:cstheme="minorHAnsi"/>
          <w:b/>
          <w:color w:val="403152" w:themeColor="accent4" w:themeShade="80"/>
          <w:sz w:val="32"/>
          <w:szCs w:val="32"/>
        </w:rPr>
        <w:br w:type="page"/>
      </w:r>
    </w:p>
    <w:p w:rsidR="002E3699" w:rsidRPr="00024660" w:rsidRDefault="00D905A5">
      <w:pPr>
        <w:rPr>
          <w:rFonts w:asciiTheme="minorHAnsi" w:hAnsiTheme="minorHAnsi" w:cstheme="minorHAnsi"/>
          <w:b/>
          <w:color w:val="403152" w:themeColor="accent4" w:themeShade="80"/>
          <w:sz w:val="32"/>
          <w:szCs w:val="32"/>
        </w:rPr>
      </w:pPr>
      <w:r w:rsidRPr="00024660">
        <w:rPr>
          <w:rFonts w:asciiTheme="minorHAnsi" w:hAnsiTheme="minorHAnsi" w:cstheme="minorHAnsi"/>
          <w:b/>
          <w:color w:val="403152" w:themeColor="accent4" w:themeShade="80"/>
          <w:sz w:val="32"/>
          <w:szCs w:val="32"/>
        </w:rPr>
        <w:lastRenderedPageBreak/>
        <w:t>Введение</w:t>
      </w:r>
    </w:p>
    <w:p w:rsidR="00D905A5" w:rsidRDefault="00D905A5" w:rsidP="00D905A5">
      <w:pPr>
        <w:spacing w:line="276" w:lineRule="auto"/>
      </w:pPr>
    </w:p>
    <w:p w:rsidR="00D905A5" w:rsidRDefault="00D905A5" w:rsidP="00911A96">
      <w:pPr>
        <w:spacing w:line="360" w:lineRule="auto"/>
        <w:ind w:firstLine="567"/>
        <w:jc w:val="both"/>
      </w:pPr>
      <w:r w:rsidRPr="00D905A5">
        <w:t>Глобализация характеризует растущую взаимосвязь и взаимозависимость отдельных национальных экономических систем.</w:t>
      </w:r>
      <w:r w:rsidR="00911A96" w:rsidRPr="00911A96">
        <w:t xml:space="preserve"> </w:t>
      </w:r>
      <w:r w:rsidR="00911A96">
        <w:t>Глобализация производства под воздействием НТР создает такую ситуацию, когда практически ни одной стране уже не выгодно иметь «свое» производство</w:t>
      </w:r>
      <w:r w:rsidR="00C643FC">
        <w:t>.</w:t>
      </w:r>
      <w:r w:rsidRPr="00D905A5">
        <w:t xml:space="preserve"> На сегодняшний день отдельные национальные экономики все</w:t>
      </w:r>
      <w:r>
        <w:t xml:space="preserve"> более интегрируются в мировое хозяйство.</w:t>
      </w:r>
    </w:p>
    <w:p w:rsidR="00D905A5" w:rsidRDefault="00D905A5" w:rsidP="00911A96">
      <w:pPr>
        <w:spacing w:line="360" w:lineRule="auto"/>
        <w:ind w:firstLine="567"/>
        <w:jc w:val="both"/>
      </w:pPr>
      <w:r>
        <w:t xml:space="preserve">В связи с этим представляет интерес изучение США, как наиболее богатой, и, </w:t>
      </w:r>
      <w:r w:rsidRPr="00182667">
        <w:t>следовательно</w:t>
      </w:r>
      <w:r>
        <w:t>, наиболее сильно влияющей на развитие мирового хозяйства страны.</w:t>
      </w:r>
    </w:p>
    <w:p w:rsidR="00911A96" w:rsidRPr="00BB1A47" w:rsidRDefault="00182667" w:rsidP="00911A96">
      <w:pPr>
        <w:spacing w:line="360" w:lineRule="auto"/>
        <w:ind w:firstLine="567"/>
        <w:jc w:val="both"/>
      </w:pPr>
      <w:r w:rsidRPr="00182667">
        <w:t>Целью</w:t>
      </w:r>
      <w:r>
        <w:t xml:space="preserve"> данной работы является определение позиции Соединенных Штатов Америки в системе международной торговли,</w:t>
      </w:r>
      <w:r w:rsidR="00472358">
        <w:t xml:space="preserve"> а также</w:t>
      </w:r>
      <w:r>
        <w:t xml:space="preserve"> степени </w:t>
      </w:r>
      <w:r w:rsidR="002C5FCC">
        <w:t>их</w:t>
      </w:r>
      <w:r>
        <w:t xml:space="preserve"> влияния на глобальные экономические процессы. Задачами, позволяющими добиться обозначенной цели, </w:t>
      </w:r>
      <w:r w:rsidR="00BB1A47">
        <w:t>являются,</w:t>
      </w:r>
      <w:r>
        <w:t xml:space="preserve"> прежде </w:t>
      </w:r>
      <w:r w:rsidR="00BB1A47">
        <w:t>всего,</w:t>
      </w:r>
      <w:r>
        <w:t xml:space="preserve"> анализ </w:t>
      </w:r>
      <w:r w:rsidR="00472358">
        <w:t xml:space="preserve">актуальной </w:t>
      </w:r>
      <w:r>
        <w:t>статистической и теоретической информации, касающейся основных экономических показателей</w:t>
      </w:r>
      <w:r w:rsidR="00BB1A47" w:rsidRPr="00BB1A47">
        <w:t>;</w:t>
      </w:r>
      <w:r>
        <w:t xml:space="preserve"> выявление тенденций дальнейшего развития</w:t>
      </w:r>
      <w:r w:rsidR="00BB1A47" w:rsidRPr="00BB1A47">
        <w:t xml:space="preserve"> </w:t>
      </w:r>
      <w:r w:rsidR="00BB1A47">
        <w:t>данной страны</w:t>
      </w:r>
      <w:r w:rsidR="00BB1A47" w:rsidRPr="00BB1A47">
        <w:t>;</w:t>
      </w:r>
      <w:r w:rsidR="00BB1A47">
        <w:t xml:space="preserve"> формулировка выводов</w:t>
      </w:r>
      <w:r w:rsidR="00BB1A47" w:rsidRPr="00BB1A47">
        <w:t xml:space="preserve">, </w:t>
      </w:r>
      <w:r w:rsidR="00BB1A47">
        <w:t>ясно отражающих настоящее положение данной страны в МХ и определяющих специфику экономической политики США.</w:t>
      </w:r>
    </w:p>
    <w:p w:rsidR="00911A96" w:rsidRPr="00911A96" w:rsidRDefault="00911A96" w:rsidP="00911A96">
      <w:pPr>
        <w:spacing w:line="360" w:lineRule="auto"/>
        <w:ind w:firstLine="567"/>
        <w:jc w:val="both"/>
      </w:pPr>
      <w:r>
        <w:t xml:space="preserve">Для начала приведем краткую географическую характеристику </w:t>
      </w:r>
      <w:r w:rsidRPr="00911A96">
        <w:t>данной страны:</w:t>
      </w:r>
    </w:p>
    <w:p w:rsidR="00911A96" w:rsidRDefault="00911A96" w:rsidP="00911A96">
      <w:pPr>
        <w:spacing w:line="360" w:lineRule="auto"/>
        <w:jc w:val="both"/>
      </w:pPr>
      <w:r w:rsidRPr="00911A96">
        <w:t>Освоение территории США происходило с XVI века, когда здесь были основаны первые английские,</w:t>
      </w:r>
      <w:r w:rsidR="00C643FC">
        <w:t xml:space="preserve"> голландские, шведские колонии на атлантическом побережье</w:t>
      </w:r>
      <w:r w:rsidRPr="00911A96">
        <w:t xml:space="preserve"> и испанские на тихоокеанском. Современные очертания США приняли в 1959 г., когда в их состав официально вошли штаты Аляска и Гавайи, бывшие до этого колониями. В настоящее время США - федеративная республика. Страна состоит из 50 штатов и федерального округа Колумбия.</w:t>
      </w:r>
      <w:r w:rsidR="00D22DA3" w:rsidRPr="00D22DA3">
        <w:rPr>
          <w:rFonts w:ascii="Arial" w:hAnsi="Arial" w:cs="Arial"/>
          <w:color w:val="000000"/>
          <w:sz w:val="20"/>
          <w:szCs w:val="20"/>
        </w:rPr>
        <w:t xml:space="preserve"> </w:t>
      </w:r>
      <w:r w:rsidR="00D22DA3" w:rsidRPr="00D22DA3">
        <w:t>Основная территория США (называемая </w:t>
      </w:r>
      <w:hyperlink r:id="rId8" w:tooltip="Континентальные штаты" w:history="1">
        <w:r w:rsidR="00D22DA3" w:rsidRPr="00D22DA3">
          <w:t>континентальные штаты</w:t>
        </w:r>
      </w:hyperlink>
      <w:r w:rsidR="00D22DA3" w:rsidRPr="00D22DA3">
        <w:t>) расположена на </w:t>
      </w:r>
      <w:hyperlink r:id="rId9" w:tooltip="Северная Америка" w:history="1">
        <w:r w:rsidR="00D22DA3" w:rsidRPr="00D22DA3">
          <w:t>Североамериканском континенте</w:t>
        </w:r>
      </w:hyperlink>
      <w:r w:rsidR="00D22DA3" w:rsidRPr="00D22DA3">
        <w:t> и простирается от </w:t>
      </w:r>
      <w:hyperlink r:id="rId10" w:tooltip="Атлантический океан" w:history="1">
        <w:r w:rsidR="00D22DA3" w:rsidRPr="00D22DA3">
          <w:t>Атлантического океана</w:t>
        </w:r>
      </w:hyperlink>
      <w:r w:rsidR="00D22DA3" w:rsidRPr="00D22DA3">
        <w:t> на востоке до</w:t>
      </w:r>
      <w:r w:rsidR="00D22DA3">
        <w:t xml:space="preserve"> </w:t>
      </w:r>
      <w:hyperlink r:id="rId11" w:tooltip="Тихий океан" w:history="1">
        <w:r w:rsidR="00D22DA3" w:rsidRPr="00D22DA3">
          <w:t>Тихого океана</w:t>
        </w:r>
      </w:hyperlink>
      <w:r w:rsidR="00D22DA3" w:rsidRPr="00D22DA3">
        <w:t> на западе. На юге США граничат с </w:t>
      </w:r>
      <w:hyperlink r:id="rId12" w:tooltip="Мексика" w:history="1">
        <w:r w:rsidR="00D22DA3" w:rsidRPr="00D22DA3">
          <w:t>Мексикой</w:t>
        </w:r>
      </w:hyperlink>
      <w:r w:rsidR="00D22DA3" w:rsidRPr="00D22DA3">
        <w:t>, на севере — с </w:t>
      </w:r>
      <w:hyperlink r:id="rId13" w:tooltip="Канада" w:history="1">
        <w:r w:rsidR="00D22DA3" w:rsidRPr="00D22DA3">
          <w:t>Канадой</w:t>
        </w:r>
      </w:hyperlink>
      <w:r w:rsidR="00D22DA3" w:rsidRPr="00D22DA3">
        <w:t>. Кроме того, в состав США входят ещё 2 штата. На крайнем северо-западе континента находится штат </w:t>
      </w:r>
      <w:hyperlink r:id="rId14" w:tooltip="Аляска (штат)" w:history="1">
        <w:r w:rsidR="00D22DA3" w:rsidRPr="00D22DA3">
          <w:t>Аляска</w:t>
        </w:r>
      </w:hyperlink>
      <w:r w:rsidR="00D22DA3" w:rsidRPr="00D22DA3">
        <w:t>, также граничащий с Канадой. В Тихом океане находится штат </w:t>
      </w:r>
      <w:hyperlink r:id="rId15" w:tooltip="Гавайские острова" w:history="1">
        <w:r w:rsidR="00D22DA3" w:rsidRPr="00D22DA3">
          <w:t>Гавайи</w:t>
        </w:r>
      </w:hyperlink>
      <w:r w:rsidR="00D22DA3" w:rsidRPr="00D22DA3">
        <w:t>. Граница с </w:t>
      </w:r>
      <w:hyperlink r:id="rId16" w:tooltip="Россия" w:history="1">
        <w:r w:rsidR="00D22DA3" w:rsidRPr="00D22DA3">
          <w:t>Россией</w:t>
        </w:r>
      </w:hyperlink>
      <w:r w:rsidR="00D22DA3" w:rsidRPr="00D22DA3">
        <w:t> проходит через </w:t>
      </w:r>
      <w:hyperlink r:id="rId17" w:tooltip="Берингов пролив" w:history="1">
        <w:r w:rsidR="00D22DA3" w:rsidRPr="00D22DA3">
          <w:t>Берингов пролив</w:t>
        </w:r>
      </w:hyperlink>
      <w:r w:rsidR="00D22DA3" w:rsidRPr="00D22DA3">
        <w:t>. США также принадлежит ряд островов в </w:t>
      </w:r>
      <w:hyperlink r:id="rId18" w:tooltip="Карибское море" w:history="1">
        <w:r w:rsidR="00D22DA3" w:rsidRPr="00D22DA3">
          <w:t>Карибском море</w:t>
        </w:r>
      </w:hyperlink>
      <w:r w:rsidR="00D22DA3" w:rsidRPr="00D22DA3">
        <w:t> (</w:t>
      </w:r>
      <w:hyperlink r:id="rId19" w:tooltip="Пуэрто-Рико" w:history="1">
        <w:r w:rsidR="00D22DA3" w:rsidRPr="00D22DA3">
          <w:t>Пуэрто-Рико</w:t>
        </w:r>
      </w:hyperlink>
      <w:r w:rsidR="00D22DA3" w:rsidRPr="00D22DA3">
        <w:t>) и в Тихом океане ( </w:t>
      </w:r>
      <w:hyperlink r:id="rId20" w:tooltip="Мидуэй (остров)" w:history="1">
        <w:r w:rsidR="00D22DA3" w:rsidRPr="00D22DA3">
          <w:t>Мидуэй</w:t>
        </w:r>
      </w:hyperlink>
      <w:r w:rsidR="00D22DA3" w:rsidRPr="00D22DA3">
        <w:t>, </w:t>
      </w:r>
      <w:hyperlink r:id="rId21" w:tooltip="Гуам" w:history="1">
        <w:r w:rsidR="00D22DA3" w:rsidRPr="00D22DA3">
          <w:t>Гуам</w:t>
        </w:r>
      </w:hyperlink>
      <w:r w:rsidR="00D22DA3" w:rsidRPr="00D22DA3">
        <w:t> и др.).</w:t>
      </w:r>
      <w:r w:rsidRPr="00911A96">
        <w:t xml:space="preserve"> Выход США к Атлантическому и Тихому океанам способствует, с одной стороны, транспортно-экономическим связям со многими странами, с другой, изолирует страну от очагов войн и напряженности в Европе и Азии.</w:t>
      </w:r>
      <w:r w:rsidR="00142365">
        <w:rPr>
          <w:rStyle w:val="ab"/>
        </w:rPr>
        <w:footnoteReference w:id="2"/>
      </w:r>
      <w:r w:rsidR="00142365">
        <w:t xml:space="preserve">Таким образом США-это страна </w:t>
      </w:r>
      <w:r w:rsidR="00142365" w:rsidRPr="00142365">
        <w:t>со столицей в городе </w:t>
      </w:r>
      <w:hyperlink r:id="rId22" w:tooltip="Вашингтон (округ Колумбия)" w:history="1">
        <w:r w:rsidR="00142365" w:rsidRPr="00142365">
          <w:t>Вашингтон</w:t>
        </w:r>
      </w:hyperlink>
      <w:r w:rsidR="00142365">
        <w:t xml:space="preserve">, которая </w:t>
      </w:r>
      <w:r w:rsidR="00142365" w:rsidRPr="00142365">
        <w:t xml:space="preserve">занимает четвёртое место в мире по территории (9 518 900 км²) </w:t>
      </w:r>
      <w:r w:rsidR="00697477">
        <w:t>.</w:t>
      </w:r>
    </w:p>
    <w:p w:rsidR="00142365" w:rsidRDefault="00142365" w:rsidP="00142365">
      <w:pPr>
        <w:spacing w:line="360" w:lineRule="auto"/>
        <w:ind w:firstLine="567"/>
        <w:jc w:val="center"/>
      </w:pPr>
      <w:r>
        <w:rPr>
          <w:noProof/>
        </w:rPr>
        <w:lastRenderedPageBreak/>
        <w:drawing>
          <wp:inline distT="0" distB="0" distL="0" distR="0">
            <wp:extent cx="1285875" cy="676275"/>
            <wp:effectExtent l="19050" t="0" r="9525" b="0"/>
            <wp:docPr id="1" name="Рисунок 1" descr="Соединённые Штаты Амери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оединённые Штаты Америки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</w:t>
      </w:r>
      <w:r>
        <w:rPr>
          <w:noProof/>
        </w:rPr>
        <w:drawing>
          <wp:inline distT="0" distB="0" distL="0" distR="0">
            <wp:extent cx="952500" cy="952500"/>
            <wp:effectExtent l="19050" t="0" r="0" b="0"/>
            <wp:docPr id="2" name="Рисунок 4" descr="Большая печать СШ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Большая печать США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10B" w:rsidRDefault="005F710B" w:rsidP="00142365">
      <w:pPr>
        <w:spacing w:line="360" w:lineRule="auto"/>
        <w:ind w:firstLine="567"/>
        <w:jc w:val="center"/>
      </w:pPr>
      <w:r>
        <w:t>Рис.1.Флаг и Большая печать США</w:t>
      </w:r>
    </w:p>
    <w:p w:rsidR="00142365" w:rsidRPr="00142365" w:rsidRDefault="00142365" w:rsidP="007A4483">
      <w:pPr>
        <w:spacing w:line="360" w:lineRule="auto"/>
        <w:ind w:firstLine="567"/>
        <w:jc w:val="both"/>
      </w:pPr>
      <w:r>
        <w:t>Как уже было отмечено</w:t>
      </w:r>
      <w:r w:rsidR="002C5FCC">
        <w:t>,</w:t>
      </w:r>
      <w:r>
        <w:t xml:space="preserve"> </w:t>
      </w:r>
      <w:r w:rsidRPr="00142365">
        <w:t>США играет очень заметную роль в мировой торговле. Экономика США является одной из наиболее </w:t>
      </w:r>
      <w:hyperlink r:id="rId25" w:tooltip="Диверсификация" w:history="1">
        <w:r w:rsidRPr="00142365">
          <w:t>диверсифицированных</w:t>
        </w:r>
      </w:hyperlink>
      <w:r w:rsidRPr="00142365">
        <w:t> национальных экономик мира.</w:t>
      </w:r>
      <w:r>
        <w:t xml:space="preserve"> </w:t>
      </w:r>
      <w:r w:rsidRPr="00142365">
        <w:t>ВВП страны за </w:t>
      </w:r>
      <w:hyperlink r:id="rId26" w:tooltip="2009" w:history="1">
        <w:r w:rsidRPr="00142365">
          <w:t>2009</w:t>
        </w:r>
      </w:hyperlink>
      <w:r w:rsidRPr="00142365">
        <w:t xml:space="preserve"> г. составил </w:t>
      </w:r>
      <w:r w:rsidR="00C643FC">
        <w:t xml:space="preserve">более </w:t>
      </w:r>
      <w:r w:rsidRPr="00142365">
        <w:t>$14трлн.</w:t>
      </w:r>
      <w:r w:rsidR="00472358">
        <w:rPr>
          <w:rStyle w:val="ab"/>
        </w:rPr>
        <w:footnoteReference w:id="3"/>
      </w:r>
    </w:p>
    <w:p w:rsidR="00D22DA3" w:rsidRDefault="00142365" w:rsidP="007A4483">
      <w:pPr>
        <w:spacing w:line="360" w:lineRule="auto"/>
        <w:ind w:firstLine="567"/>
        <w:jc w:val="both"/>
      </w:pPr>
      <w:r w:rsidRPr="00142365">
        <w:t xml:space="preserve"> </w:t>
      </w:r>
      <w:r w:rsidRPr="007A4483">
        <w:t>Взятый в 80-х годах курс   на интеграцию американско</w:t>
      </w:r>
      <w:r w:rsidR="007A4483">
        <w:t xml:space="preserve">й экономики в мировое хозяйство </w:t>
      </w:r>
      <w:r w:rsidRPr="007A4483">
        <w:t xml:space="preserve">успешно реализуется. </w:t>
      </w:r>
      <w:r w:rsidR="007A4483" w:rsidRPr="007A4483">
        <w:t>США имеет членство</w:t>
      </w:r>
      <w:r w:rsidR="007A4483" w:rsidRPr="007A4483">
        <w:br/>
        <w:t>в таких крупных интеграци</w:t>
      </w:r>
      <w:r w:rsidR="007A4483">
        <w:t xml:space="preserve">онных группировках , как НАФТА, </w:t>
      </w:r>
      <w:r w:rsidR="007A4483" w:rsidRPr="007A4483">
        <w:t xml:space="preserve"> АТЭС</w:t>
      </w:r>
      <w:r w:rsidR="007A4483">
        <w:t>,</w:t>
      </w:r>
      <w:r w:rsidR="007A4483" w:rsidRPr="007A4483">
        <w:t xml:space="preserve"> </w:t>
      </w:r>
      <w:r w:rsidR="007A4483" w:rsidRPr="00373BE7">
        <w:t>Большая двадцатка</w:t>
      </w:r>
      <w:r w:rsidR="007A4483">
        <w:t>,</w:t>
      </w:r>
      <w:r w:rsidR="007A4483" w:rsidRPr="007A4483">
        <w:t xml:space="preserve"> </w:t>
      </w:r>
      <w:r w:rsidR="007A4483" w:rsidRPr="00373BE7">
        <w:t>ООН</w:t>
      </w:r>
      <w:r w:rsidR="007A4483">
        <w:t>, ЮНКТАД и др.</w:t>
      </w:r>
      <w:r w:rsidR="007A4483" w:rsidRPr="007A4483">
        <w:t xml:space="preserve">. </w:t>
      </w:r>
      <w:r w:rsidRPr="00142365">
        <w:t>Но хотя по объему внешнеторгового оборота страна превосходит все другие экономически развитые страны, зависимость экономики США от внешней торговли меньше, чем в зарубежной Европе.</w:t>
      </w:r>
      <w:r w:rsidR="00C643FC" w:rsidRPr="00C643FC">
        <w:rPr>
          <w:color w:val="FF0000"/>
        </w:rPr>
        <w:t xml:space="preserve"> </w:t>
      </w:r>
    </w:p>
    <w:p w:rsidR="00D22DA3" w:rsidRDefault="00142365" w:rsidP="00142365">
      <w:pPr>
        <w:spacing w:line="360" w:lineRule="auto"/>
        <w:ind w:firstLine="567"/>
        <w:jc w:val="both"/>
      </w:pPr>
      <w:r>
        <w:t>США имее</w:t>
      </w:r>
      <w:r w:rsidRPr="00142365">
        <w:t xml:space="preserve">т огромный внутренний рынок. Велика экспортность хозяйства в основном прибрежных и приграничных штатов США. Во внешней торговле США велика роль соседей: Канады, Мексики, а также Японии (на них приходится 40% внешнеторгового оборота). </w:t>
      </w:r>
    </w:p>
    <w:p w:rsidR="00024660" w:rsidRDefault="00142365" w:rsidP="00142365">
      <w:pPr>
        <w:spacing w:line="360" w:lineRule="auto"/>
        <w:ind w:firstLine="567"/>
        <w:jc w:val="both"/>
      </w:pPr>
      <w:r w:rsidRPr="00142365">
        <w:t>Среди развитых стран мира </w:t>
      </w:r>
      <w:hyperlink r:id="rId27" w:tooltip="США" w:history="1">
        <w:r w:rsidRPr="00142365">
          <w:t>США</w:t>
        </w:r>
      </w:hyperlink>
      <w:r w:rsidRPr="00142365">
        <w:t> практически не имеют конкурентов по своему индустриальному развитию. </w:t>
      </w:r>
      <w:r>
        <w:t>С</w:t>
      </w:r>
      <w:r w:rsidRPr="00142365">
        <w:t>ША располагают одним из самых высокоэффективных хозяйств в мире. Отличительной чертой экономики</w:t>
      </w:r>
      <w:r w:rsidR="00C643FC">
        <w:t xml:space="preserve"> данной страны</w:t>
      </w:r>
      <w:r w:rsidRPr="00142365">
        <w:t xml:space="preserve"> является ориентация на</w:t>
      </w:r>
      <w:r>
        <w:t xml:space="preserve"> </w:t>
      </w:r>
      <w:hyperlink r:id="rId28" w:tooltip="Научно-техническая революция" w:history="1">
        <w:r w:rsidRPr="00142365">
          <w:t>НТР</w:t>
        </w:r>
      </w:hyperlink>
      <w:r w:rsidRPr="00142365">
        <w:t> и передовую технику. Она лидирует в области внедрения результатов </w:t>
      </w:r>
      <w:hyperlink r:id="rId29" w:tooltip="Научно-техническая революция" w:history="1">
        <w:r w:rsidRPr="00142365">
          <w:t>НТР</w:t>
        </w:r>
      </w:hyperlink>
      <w:r w:rsidRPr="00142365">
        <w:t xml:space="preserve"> в производство, в экспорте лицензий на свои открытия, изобретения и новейшие разработки. Все это зачастую приводит к зависимости других стран от США в области науки и техники. </w:t>
      </w:r>
      <w:r w:rsidR="00C643FC">
        <w:t xml:space="preserve">В то время как </w:t>
      </w:r>
      <w:r w:rsidR="00C643FC" w:rsidRPr="00C97778">
        <w:t>США</w:t>
      </w:r>
      <w:r w:rsidR="00C643FC">
        <w:t>, о</w:t>
      </w:r>
      <w:r w:rsidRPr="00C97778">
        <w:t xml:space="preserve">пираясь на свою экономическую мощь, </w:t>
      </w:r>
      <w:r w:rsidR="00C643FC">
        <w:t>все более настойчиво пытае</w:t>
      </w:r>
      <w:r w:rsidRPr="00C97778">
        <w:t>тся перестроить  мировую торговую и валютно-финансовую систему на своих принципах</w:t>
      </w:r>
      <w:r>
        <w:t>.</w:t>
      </w:r>
    </w:p>
    <w:p w:rsidR="00472358" w:rsidRDefault="00472358">
      <w:pPr>
        <w:spacing w:after="200" w:line="276" w:lineRule="auto"/>
      </w:pPr>
    </w:p>
    <w:p w:rsidR="00472358" w:rsidRDefault="00472358">
      <w:pPr>
        <w:spacing w:after="200" w:line="276" w:lineRule="auto"/>
      </w:pPr>
    </w:p>
    <w:p w:rsidR="00024660" w:rsidRDefault="00472358">
      <w:pPr>
        <w:spacing w:after="200" w:line="276" w:lineRule="auto"/>
      </w:pPr>
      <w:r>
        <w:t xml:space="preserve"> </w:t>
      </w:r>
    </w:p>
    <w:p w:rsidR="005C73A2" w:rsidRDefault="005C73A2">
      <w:pPr>
        <w:spacing w:after="200" w:line="276" w:lineRule="auto"/>
      </w:pPr>
    </w:p>
    <w:p w:rsidR="005C73A2" w:rsidRDefault="005C73A2">
      <w:pPr>
        <w:spacing w:after="200" w:line="276" w:lineRule="auto"/>
      </w:pPr>
    </w:p>
    <w:p w:rsidR="002C5FCC" w:rsidRPr="002C5FCC" w:rsidRDefault="00024660" w:rsidP="002C5FCC">
      <w:pPr>
        <w:pStyle w:val="af"/>
        <w:numPr>
          <w:ilvl w:val="0"/>
          <w:numId w:val="2"/>
        </w:numPr>
        <w:rPr>
          <w:rFonts w:asciiTheme="minorHAnsi" w:hAnsiTheme="minorHAnsi" w:cstheme="minorHAnsi"/>
          <w:b/>
          <w:color w:val="403152" w:themeColor="accent4" w:themeShade="80"/>
          <w:sz w:val="32"/>
          <w:szCs w:val="32"/>
        </w:rPr>
      </w:pPr>
      <w:r w:rsidRPr="00024660">
        <w:rPr>
          <w:rFonts w:asciiTheme="minorHAnsi" w:hAnsiTheme="minorHAnsi" w:cstheme="minorHAnsi"/>
          <w:b/>
          <w:color w:val="403152" w:themeColor="accent4" w:themeShade="80"/>
          <w:sz w:val="32"/>
          <w:szCs w:val="32"/>
        </w:rPr>
        <w:lastRenderedPageBreak/>
        <w:t>Основные тенденции макроэкономического развития США на современном этапе</w:t>
      </w:r>
    </w:p>
    <w:p w:rsidR="002C5FCC" w:rsidRDefault="0073070D" w:rsidP="0073070D">
      <w:pPr>
        <w:spacing w:line="360" w:lineRule="auto"/>
        <w:ind w:firstLine="567"/>
        <w:jc w:val="both"/>
      </w:pPr>
      <w:r w:rsidRPr="0073070D">
        <w:t xml:space="preserve">Рассмотрение макроэкономического развития данной страны начнем с </w:t>
      </w:r>
      <w:r w:rsidR="002C5FCC" w:rsidRPr="0073070D">
        <w:t xml:space="preserve"> </w:t>
      </w:r>
      <w:r w:rsidRPr="0073070D">
        <w:t>анализа наиболее важных показателей, таких как численность населения и ее доля в мире, общий и среднедушевой ВВП, величина государственного долга.</w:t>
      </w:r>
    </w:p>
    <w:p w:rsidR="002C5FCC" w:rsidRPr="00085D8C" w:rsidRDefault="00A9384D" w:rsidP="00085D8C">
      <w:pPr>
        <w:spacing w:line="360" w:lineRule="auto"/>
        <w:ind w:firstLine="567"/>
        <w:jc w:val="both"/>
      </w:pPr>
      <w:r w:rsidRPr="00E303F0">
        <w:t>Касательно населения,</w:t>
      </w:r>
      <w:r w:rsidR="00E303F0" w:rsidRPr="00E303F0">
        <w:t xml:space="preserve"> </w:t>
      </w:r>
      <w:r w:rsidRPr="00E303F0">
        <w:t xml:space="preserve">отметим, что </w:t>
      </w:r>
      <w:r w:rsidR="00E303F0" w:rsidRPr="00E303F0">
        <w:t>э</w:t>
      </w:r>
      <w:r w:rsidRPr="00E303F0">
        <w:t>тнический состав США чрезвычайно разнообразен</w:t>
      </w:r>
      <w:r w:rsidR="00E303F0" w:rsidRPr="00E303F0">
        <w:t xml:space="preserve"> и это, </w:t>
      </w:r>
      <w:r w:rsidRPr="00E303F0">
        <w:t>в первую очередь</w:t>
      </w:r>
      <w:r w:rsidR="00E303F0" w:rsidRPr="00E303F0">
        <w:t>,</w:t>
      </w:r>
      <w:r w:rsidRPr="00E303F0">
        <w:t xml:space="preserve"> обусловлено историей страны</w:t>
      </w:r>
      <w:r w:rsidR="00E303F0" w:rsidRPr="00E303F0">
        <w:t xml:space="preserve"> </w:t>
      </w:r>
      <w:r w:rsidRPr="00E303F0">
        <w:t>(</w:t>
      </w:r>
      <w:r w:rsidR="00E303F0" w:rsidRPr="00E303F0">
        <w:t>формирование колоний, большое количество</w:t>
      </w:r>
      <w:r w:rsidR="00E303F0">
        <w:t xml:space="preserve"> переселенцев</w:t>
      </w:r>
      <w:r w:rsidR="00E303F0" w:rsidRPr="00E303F0">
        <w:t xml:space="preserve"> из Европы)</w:t>
      </w:r>
      <w:r w:rsidR="00E303F0">
        <w:t xml:space="preserve">. Добавим, что </w:t>
      </w:r>
      <w:r w:rsidRPr="00E303F0">
        <w:t xml:space="preserve"> США </w:t>
      </w:r>
      <w:r w:rsidR="00E303F0">
        <w:t>является одной</w:t>
      </w:r>
      <w:r w:rsidRPr="00E303F0">
        <w:t xml:space="preserve"> из наиболее урбанизированных стра</w:t>
      </w:r>
      <w:r w:rsidR="00697477">
        <w:t>н мира</w:t>
      </w:r>
      <w:r w:rsidR="00697477" w:rsidRPr="00697477">
        <w:t>,</w:t>
      </w:r>
      <w:r w:rsidR="00E303F0">
        <w:t xml:space="preserve"> </w:t>
      </w:r>
      <w:r w:rsidR="00697477">
        <w:t>т</w:t>
      </w:r>
      <w:r w:rsidR="00E303F0">
        <w:t>ак в</w:t>
      </w:r>
      <w:r w:rsidR="00E303F0" w:rsidRPr="00E303F0">
        <w:t xml:space="preserve"> городах проживает 77 </w:t>
      </w:r>
      <w:r w:rsidR="00E303F0" w:rsidRPr="00697477">
        <w:t>%</w:t>
      </w:r>
      <w:r w:rsidRPr="00E303F0">
        <w:t xml:space="preserve"> жителей.</w:t>
      </w:r>
      <w:r w:rsidR="00697477">
        <w:t xml:space="preserve"> Данные факторы в конечном итоге обусловили формирование основных экономических центров.</w:t>
      </w:r>
    </w:p>
    <w:tbl>
      <w:tblPr>
        <w:tblpPr w:leftFromText="180" w:rightFromText="180" w:vertAnchor="page" w:horzAnchor="page" w:tblpX="3553" w:tblpY="6181"/>
        <w:tblW w:w="5163" w:type="dxa"/>
        <w:tblLook w:val="04A0"/>
      </w:tblPr>
      <w:tblGrid>
        <w:gridCol w:w="1988"/>
        <w:gridCol w:w="3175"/>
      </w:tblGrid>
      <w:tr w:rsidR="00697477" w:rsidRPr="00361DF7" w:rsidTr="005C73A2">
        <w:trPr>
          <w:trHeight w:val="165"/>
        </w:trPr>
        <w:tc>
          <w:tcPr>
            <w:tcW w:w="5163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477" w:rsidRPr="004C6324" w:rsidRDefault="00697477" w:rsidP="00697477">
            <w:pPr>
              <w:jc w:val="center"/>
              <w:rPr>
                <w:b/>
                <w:color w:val="000000"/>
              </w:rPr>
            </w:pPr>
            <w:r w:rsidRPr="004C6324">
              <w:rPr>
                <w:b/>
                <w:color w:val="000000"/>
              </w:rPr>
              <w:t>Общая численность населения США,</w:t>
            </w:r>
          </w:p>
          <w:p w:rsidR="00697477" w:rsidRPr="00361DF7" w:rsidRDefault="00697477" w:rsidP="00697477">
            <w:pPr>
              <w:jc w:val="center"/>
              <w:rPr>
                <w:color w:val="000000"/>
              </w:rPr>
            </w:pPr>
            <w:r w:rsidRPr="004C6324">
              <w:rPr>
                <w:b/>
                <w:color w:val="000000"/>
              </w:rPr>
              <w:t xml:space="preserve"> млн. чел., 1998-2010 гг.</w:t>
            </w:r>
          </w:p>
        </w:tc>
      </w:tr>
      <w:tr w:rsidR="00697477" w:rsidRPr="00361DF7" w:rsidTr="005C73A2">
        <w:trPr>
          <w:trHeight w:val="165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477" w:rsidRPr="00361DF7" w:rsidRDefault="00697477" w:rsidP="0069747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Год</w:t>
            </w:r>
          </w:p>
        </w:tc>
        <w:tc>
          <w:tcPr>
            <w:tcW w:w="3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477" w:rsidRPr="00361DF7" w:rsidRDefault="00697477" w:rsidP="0069747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Численность населения, млн. чел.</w:t>
            </w:r>
          </w:p>
        </w:tc>
      </w:tr>
      <w:tr w:rsidR="00697477" w:rsidRPr="00361DF7" w:rsidTr="005C73A2">
        <w:trPr>
          <w:trHeight w:val="165"/>
        </w:trPr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477" w:rsidRPr="00361DF7" w:rsidRDefault="00697477" w:rsidP="0069747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1998</w:t>
            </w:r>
          </w:p>
        </w:tc>
        <w:tc>
          <w:tcPr>
            <w:tcW w:w="3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477" w:rsidRPr="00361DF7" w:rsidRDefault="00697477" w:rsidP="0069747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284,968569</w:t>
            </w:r>
          </w:p>
        </w:tc>
      </w:tr>
      <w:tr w:rsidR="00697477" w:rsidRPr="00361DF7" w:rsidTr="005C73A2">
        <w:trPr>
          <w:trHeight w:val="165"/>
        </w:trPr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477" w:rsidRPr="00361DF7" w:rsidRDefault="00697477" w:rsidP="0069747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1999</w:t>
            </w:r>
          </w:p>
        </w:tc>
        <w:tc>
          <w:tcPr>
            <w:tcW w:w="3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477" w:rsidRPr="00361DF7" w:rsidRDefault="00697477" w:rsidP="0069747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288,435486</w:t>
            </w:r>
          </w:p>
        </w:tc>
      </w:tr>
      <w:tr w:rsidR="00697477" w:rsidRPr="00361DF7" w:rsidTr="005C73A2">
        <w:trPr>
          <w:trHeight w:val="165"/>
        </w:trPr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477" w:rsidRPr="00361DF7" w:rsidRDefault="00697477" w:rsidP="0069747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2000</w:t>
            </w:r>
          </w:p>
        </w:tc>
        <w:tc>
          <w:tcPr>
            <w:tcW w:w="3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477" w:rsidRPr="00361DF7" w:rsidRDefault="00697477" w:rsidP="0069747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291,769499</w:t>
            </w:r>
          </w:p>
        </w:tc>
      </w:tr>
      <w:tr w:rsidR="00697477" w:rsidRPr="00361DF7" w:rsidTr="005C73A2">
        <w:trPr>
          <w:trHeight w:val="165"/>
        </w:trPr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477" w:rsidRPr="00361DF7" w:rsidRDefault="00697477" w:rsidP="0069747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2001</w:t>
            </w:r>
          </w:p>
        </w:tc>
        <w:tc>
          <w:tcPr>
            <w:tcW w:w="3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477" w:rsidRPr="00361DF7" w:rsidRDefault="00697477" w:rsidP="0069747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294,943080</w:t>
            </w:r>
          </w:p>
        </w:tc>
      </w:tr>
      <w:tr w:rsidR="00697477" w:rsidRPr="00361DF7" w:rsidTr="005C73A2">
        <w:trPr>
          <w:trHeight w:val="165"/>
        </w:trPr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477" w:rsidRPr="00361DF7" w:rsidRDefault="00697477" w:rsidP="0069747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2002</w:t>
            </w:r>
          </w:p>
        </w:tc>
        <w:tc>
          <w:tcPr>
            <w:tcW w:w="3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477" w:rsidRPr="00361DF7" w:rsidRDefault="00697477" w:rsidP="0069747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297,975991</w:t>
            </w:r>
          </w:p>
        </w:tc>
      </w:tr>
      <w:tr w:rsidR="00697477" w:rsidRPr="00361DF7" w:rsidTr="005C73A2">
        <w:trPr>
          <w:trHeight w:val="165"/>
        </w:trPr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477" w:rsidRPr="00361DF7" w:rsidRDefault="00697477" w:rsidP="0069747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2003</w:t>
            </w:r>
          </w:p>
        </w:tc>
        <w:tc>
          <w:tcPr>
            <w:tcW w:w="3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477" w:rsidRPr="00361DF7" w:rsidRDefault="00697477" w:rsidP="0069747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300,913719</w:t>
            </w:r>
          </w:p>
        </w:tc>
      </w:tr>
      <w:tr w:rsidR="00697477" w:rsidRPr="00361DF7" w:rsidTr="005C73A2">
        <w:trPr>
          <w:trHeight w:val="165"/>
        </w:trPr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477" w:rsidRPr="00361DF7" w:rsidRDefault="00697477" w:rsidP="0069747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2004</w:t>
            </w:r>
          </w:p>
        </w:tc>
        <w:tc>
          <w:tcPr>
            <w:tcW w:w="3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477" w:rsidRPr="00361DF7" w:rsidRDefault="00697477" w:rsidP="0069747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303,825781</w:t>
            </w:r>
          </w:p>
        </w:tc>
      </w:tr>
      <w:tr w:rsidR="00697477" w:rsidRPr="00361DF7" w:rsidTr="005C73A2">
        <w:trPr>
          <w:trHeight w:val="165"/>
        </w:trPr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477" w:rsidRPr="00361DF7" w:rsidRDefault="00697477" w:rsidP="0069747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2005</w:t>
            </w:r>
          </w:p>
        </w:tc>
        <w:tc>
          <w:tcPr>
            <w:tcW w:w="3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477" w:rsidRPr="00361DF7" w:rsidRDefault="00697477" w:rsidP="0069747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306,763211</w:t>
            </w:r>
          </w:p>
        </w:tc>
      </w:tr>
      <w:tr w:rsidR="00697477" w:rsidRPr="00361DF7" w:rsidTr="005C73A2">
        <w:trPr>
          <w:trHeight w:val="165"/>
        </w:trPr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477" w:rsidRPr="00361DF7" w:rsidRDefault="00697477" w:rsidP="0069747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2006</w:t>
            </w:r>
          </w:p>
        </w:tc>
        <w:tc>
          <w:tcPr>
            <w:tcW w:w="3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477" w:rsidRPr="00361DF7" w:rsidRDefault="00697477" w:rsidP="0069747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309,736884</w:t>
            </w:r>
          </w:p>
        </w:tc>
      </w:tr>
      <w:tr w:rsidR="00697477" w:rsidRPr="00361DF7" w:rsidTr="005C73A2">
        <w:trPr>
          <w:trHeight w:val="165"/>
        </w:trPr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477" w:rsidRPr="00361DF7" w:rsidRDefault="00697477" w:rsidP="0069747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2007</w:t>
            </w:r>
          </w:p>
        </w:tc>
        <w:tc>
          <w:tcPr>
            <w:tcW w:w="3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477" w:rsidRPr="00361DF7" w:rsidRDefault="00697477" w:rsidP="0069747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312,731461</w:t>
            </w:r>
          </w:p>
        </w:tc>
      </w:tr>
      <w:tr w:rsidR="00697477" w:rsidRPr="00361DF7" w:rsidTr="005C73A2">
        <w:trPr>
          <w:trHeight w:val="165"/>
        </w:trPr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477" w:rsidRPr="00361DF7" w:rsidRDefault="00697477" w:rsidP="0069747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2008</w:t>
            </w:r>
          </w:p>
        </w:tc>
        <w:tc>
          <w:tcPr>
            <w:tcW w:w="3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477" w:rsidRPr="00361DF7" w:rsidRDefault="00697477" w:rsidP="0069747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315,740461</w:t>
            </w:r>
          </w:p>
        </w:tc>
      </w:tr>
      <w:tr w:rsidR="00697477" w:rsidRPr="00361DF7" w:rsidTr="005C73A2">
        <w:trPr>
          <w:trHeight w:val="165"/>
        </w:trPr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477" w:rsidRPr="00361DF7" w:rsidRDefault="00697477" w:rsidP="0069747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2009</w:t>
            </w:r>
          </w:p>
        </w:tc>
        <w:tc>
          <w:tcPr>
            <w:tcW w:w="3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477" w:rsidRPr="00361DF7" w:rsidRDefault="00697477" w:rsidP="0069747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318,749868</w:t>
            </w:r>
          </w:p>
        </w:tc>
      </w:tr>
      <w:tr w:rsidR="00697477" w:rsidRPr="00361DF7" w:rsidTr="005C73A2">
        <w:trPr>
          <w:trHeight w:val="165"/>
        </w:trPr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477" w:rsidRPr="00361DF7" w:rsidRDefault="00697477" w:rsidP="0069747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2010</w:t>
            </w:r>
          </w:p>
        </w:tc>
        <w:tc>
          <w:tcPr>
            <w:tcW w:w="3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477" w:rsidRPr="00361DF7" w:rsidRDefault="00697477" w:rsidP="0069747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321,748423</w:t>
            </w:r>
          </w:p>
        </w:tc>
      </w:tr>
    </w:tbl>
    <w:p w:rsidR="00361DF7" w:rsidRPr="00E93491" w:rsidRDefault="00361DF7" w:rsidP="00697477">
      <w:pPr>
        <w:pStyle w:val="af0"/>
        <w:keepNext/>
        <w:jc w:val="right"/>
        <w:rPr>
          <w:color w:val="8064A2" w:themeColor="accent4"/>
        </w:rPr>
      </w:pPr>
      <w:r w:rsidRPr="00E93491">
        <w:rPr>
          <w:color w:val="8064A2" w:themeColor="accent4"/>
        </w:rPr>
        <w:t xml:space="preserve">Таблица </w:t>
      </w:r>
      <w:r w:rsidR="006A6CAE" w:rsidRPr="00E93491">
        <w:rPr>
          <w:color w:val="8064A2" w:themeColor="accent4"/>
        </w:rPr>
        <w:fldChar w:fldCharType="begin"/>
      </w:r>
      <w:r w:rsidR="003E7023" w:rsidRPr="00E93491">
        <w:rPr>
          <w:color w:val="8064A2" w:themeColor="accent4"/>
        </w:rPr>
        <w:instrText xml:space="preserve"> SEQ Таблица \* ARABIC </w:instrText>
      </w:r>
      <w:r w:rsidR="006A6CAE" w:rsidRPr="00E93491">
        <w:rPr>
          <w:color w:val="8064A2" w:themeColor="accent4"/>
        </w:rPr>
        <w:fldChar w:fldCharType="separate"/>
      </w:r>
      <w:r w:rsidR="00925A21">
        <w:rPr>
          <w:noProof/>
          <w:color w:val="8064A2" w:themeColor="accent4"/>
        </w:rPr>
        <w:t>1</w:t>
      </w:r>
      <w:r w:rsidR="006A6CAE" w:rsidRPr="00E93491">
        <w:rPr>
          <w:color w:val="8064A2" w:themeColor="accent4"/>
        </w:rPr>
        <w:fldChar w:fldCharType="end"/>
      </w:r>
    </w:p>
    <w:p w:rsidR="00024660" w:rsidRPr="00361DF7" w:rsidRDefault="00024660" w:rsidP="00361DF7">
      <w:pPr>
        <w:jc w:val="center"/>
        <w:rPr>
          <w:color w:val="000000"/>
        </w:rPr>
      </w:pPr>
    </w:p>
    <w:p w:rsidR="00142365" w:rsidRPr="00361DF7" w:rsidRDefault="00142365" w:rsidP="00361DF7">
      <w:pPr>
        <w:jc w:val="center"/>
        <w:rPr>
          <w:color w:val="000000"/>
        </w:rPr>
      </w:pPr>
    </w:p>
    <w:p w:rsidR="00142365" w:rsidRPr="00361DF7" w:rsidRDefault="00142365" w:rsidP="00361DF7">
      <w:pPr>
        <w:jc w:val="center"/>
        <w:rPr>
          <w:color w:val="000000"/>
        </w:rPr>
      </w:pPr>
    </w:p>
    <w:p w:rsidR="00911A96" w:rsidRPr="00361DF7" w:rsidRDefault="00911A96" w:rsidP="00361DF7">
      <w:pPr>
        <w:jc w:val="center"/>
        <w:rPr>
          <w:color w:val="000000"/>
        </w:rPr>
      </w:pPr>
    </w:p>
    <w:p w:rsidR="00911A96" w:rsidRPr="00361DF7" w:rsidRDefault="00911A96" w:rsidP="00361DF7">
      <w:pPr>
        <w:jc w:val="center"/>
        <w:rPr>
          <w:color w:val="000000"/>
        </w:rPr>
      </w:pPr>
    </w:p>
    <w:p w:rsidR="00911A96" w:rsidRPr="00361DF7" w:rsidRDefault="00911A96" w:rsidP="00361DF7">
      <w:pPr>
        <w:jc w:val="center"/>
        <w:rPr>
          <w:color w:val="000000"/>
        </w:rPr>
      </w:pPr>
    </w:p>
    <w:p w:rsidR="00D905A5" w:rsidRPr="00361DF7" w:rsidRDefault="00D905A5" w:rsidP="00361DF7">
      <w:pPr>
        <w:jc w:val="center"/>
        <w:rPr>
          <w:color w:val="000000"/>
        </w:rPr>
      </w:pPr>
    </w:p>
    <w:p w:rsidR="00361DF7" w:rsidRPr="00361DF7" w:rsidRDefault="00361DF7" w:rsidP="00361DF7">
      <w:pPr>
        <w:jc w:val="center"/>
        <w:rPr>
          <w:color w:val="000000"/>
        </w:rPr>
      </w:pPr>
    </w:p>
    <w:p w:rsidR="00361DF7" w:rsidRPr="00361DF7" w:rsidRDefault="00361DF7" w:rsidP="00361DF7">
      <w:pPr>
        <w:jc w:val="center"/>
        <w:rPr>
          <w:color w:val="000000"/>
        </w:rPr>
      </w:pPr>
    </w:p>
    <w:p w:rsidR="00361DF7" w:rsidRPr="00361DF7" w:rsidRDefault="00361DF7" w:rsidP="00361DF7">
      <w:pPr>
        <w:jc w:val="center"/>
        <w:rPr>
          <w:color w:val="000000"/>
        </w:rPr>
      </w:pPr>
    </w:p>
    <w:p w:rsidR="00361DF7" w:rsidRPr="00361DF7" w:rsidRDefault="00361DF7" w:rsidP="00361DF7">
      <w:pPr>
        <w:jc w:val="center"/>
        <w:rPr>
          <w:color w:val="000000"/>
        </w:rPr>
      </w:pPr>
    </w:p>
    <w:p w:rsidR="00361DF7" w:rsidRPr="00361DF7" w:rsidRDefault="00361DF7" w:rsidP="00361DF7">
      <w:pPr>
        <w:jc w:val="center"/>
        <w:rPr>
          <w:color w:val="000000"/>
        </w:rPr>
      </w:pPr>
    </w:p>
    <w:p w:rsidR="00361DF7" w:rsidRPr="00361DF7" w:rsidRDefault="00361DF7" w:rsidP="00361DF7">
      <w:pPr>
        <w:jc w:val="center"/>
        <w:rPr>
          <w:color w:val="000000"/>
        </w:rPr>
      </w:pPr>
    </w:p>
    <w:p w:rsidR="0073070D" w:rsidRDefault="0073070D" w:rsidP="00361DF7">
      <w:pPr>
        <w:jc w:val="center"/>
      </w:pPr>
    </w:p>
    <w:p w:rsidR="00697477" w:rsidRDefault="00697477" w:rsidP="00361DF7">
      <w:pPr>
        <w:jc w:val="center"/>
        <w:rPr>
          <w:sz w:val="20"/>
          <w:szCs w:val="20"/>
        </w:rPr>
      </w:pPr>
    </w:p>
    <w:p w:rsidR="00697477" w:rsidRDefault="00697477" w:rsidP="00361DF7">
      <w:pPr>
        <w:jc w:val="center"/>
        <w:rPr>
          <w:sz w:val="20"/>
          <w:szCs w:val="20"/>
        </w:rPr>
      </w:pPr>
    </w:p>
    <w:p w:rsidR="00085D8C" w:rsidRDefault="00085D8C" w:rsidP="00085D8C">
      <w:pPr>
        <w:spacing w:line="276" w:lineRule="auto"/>
        <w:rPr>
          <w:sz w:val="20"/>
          <w:szCs w:val="20"/>
        </w:rPr>
      </w:pPr>
    </w:p>
    <w:p w:rsidR="00085D8C" w:rsidRDefault="00085D8C" w:rsidP="00085D8C">
      <w:pPr>
        <w:spacing w:line="276" w:lineRule="auto"/>
        <w:ind w:firstLine="567"/>
        <w:jc w:val="center"/>
        <w:rPr>
          <w:sz w:val="20"/>
          <w:szCs w:val="20"/>
        </w:rPr>
      </w:pPr>
    </w:p>
    <w:p w:rsidR="00085D8C" w:rsidRDefault="00085D8C" w:rsidP="00085D8C">
      <w:pPr>
        <w:spacing w:line="276" w:lineRule="auto"/>
        <w:ind w:firstLine="567"/>
        <w:jc w:val="center"/>
        <w:rPr>
          <w:sz w:val="20"/>
          <w:szCs w:val="20"/>
        </w:rPr>
      </w:pPr>
    </w:p>
    <w:p w:rsidR="00697477" w:rsidRPr="00085D8C" w:rsidRDefault="00361DF7" w:rsidP="00085D8C">
      <w:pPr>
        <w:spacing w:line="276" w:lineRule="auto"/>
        <w:ind w:firstLine="567"/>
        <w:jc w:val="center"/>
        <w:rPr>
          <w:sz w:val="20"/>
          <w:szCs w:val="20"/>
          <w:lang w:val="en-US"/>
        </w:rPr>
      </w:pPr>
      <w:r w:rsidRPr="00EF04A5">
        <w:rPr>
          <w:sz w:val="20"/>
          <w:szCs w:val="20"/>
        </w:rPr>
        <w:t>Источник</w:t>
      </w:r>
      <w:r w:rsidRPr="00085D8C">
        <w:rPr>
          <w:sz w:val="20"/>
          <w:szCs w:val="20"/>
          <w:lang w:val="en-US"/>
        </w:rPr>
        <w:t xml:space="preserve">: </w:t>
      </w:r>
      <w:r w:rsidRPr="00EF04A5">
        <w:rPr>
          <w:sz w:val="20"/>
          <w:szCs w:val="20"/>
        </w:rPr>
        <w:t>ЮНКТАД</w:t>
      </w:r>
      <w:r w:rsidRPr="00085D8C">
        <w:rPr>
          <w:sz w:val="20"/>
          <w:szCs w:val="20"/>
          <w:lang w:val="en-US"/>
        </w:rPr>
        <w:t xml:space="preserve">, </w:t>
      </w:r>
      <w:hyperlink r:id="rId30" w:tooltip="Folder: UNCTADstat" w:history="1">
        <w:r w:rsidRPr="00085D8C">
          <w:rPr>
            <w:sz w:val="20"/>
            <w:szCs w:val="20"/>
            <w:lang w:val="en-US"/>
          </w:rPr>
          <w:t>UNCTADstat</w:t>
        </w:r>
      </w:hyperlink>
      <w:r w:rsidRPr="00085D8C">
        <w:rPr>
          <w:sz w:val="20"/>
          <w:szCs w:val="20"/>
          <w:lang w:val="en-US"/>
        </w:rPr>
        <w:t xml:space="preserve">, </w:t>
      </w:r>
      <w:r w:rsidRPr="00EF04A5">
        <w:rPr>
          <w:noProof/>
          <w:sz w:val="20"/>
          <w:szCs w:val="20"/>
        </w:rPr>
        <w:drawing>
          <wp:inline distT="0" distB="0" distL="0" distR="0">
            <wp:extent cx="9525" cy="171450"/>
            <wp:effectExtent l="0" t="0" r="0" b="0"/>
            <wp:docPr id="3" name="Рисунок 1" descr="http://unctadstat.unctad.org/ReportFolders/Images/1.gif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nctadstat.unctad.org/ReportFolders/Images/1.gif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85D8C">
        <w:rPr>
          <w:sz w:val="20"/>
          <w:szCs w:val="20"/>
          <w:lang w:val="en-US"/>
        </w:rPr>
        <w:t>Population and labour force, Total population, annual, 1950-2050</w:t>
      </w:r>
    </w:p>
    <w:p w:rsidR="00B62397" w:rsidRPr="00B62397" w:rsidRDefault="00B62397" w:rsidP="00B62397">
      <w:pPr>
        <w:spacing w:line="360" w:lineRule="auto"/>
        <w:ind w:firstLine="567"/>
        <w:jc w:val="center"/>
        <w:rPr>
          <w:sz w:val="20"/>
          <w:szCs w:val="20"/>
          <w:lang w:val="en-US"/>
        </w:rPr>
      </w:pPr>
    </w:p>
    <w:p w:rsidR="00361DF7" w:rsidRDefault="00697477" w:rsidP="00EF04A5">
      <w:pPr>
        <w:spacing w:line="360" w:lineRule="auto"/>
        <w:ind w:firstLine="567"/>
        <w:jc w:val="both"/>
      </w:pPr>
      <w:r w:rsidRPr="00697477">
        <w:t xml:space="preserve">Как можно видеть из таблицы, население Штатов за последние 12 лет  непрерывно </w:t>
      </w:r>
      <w:r>
        <w:t>увеличивалось</w:t>
      </w:r>
      <w:r w:rsidR="00C33F2F">
        <w:t>, и в 2010 году составило более 321 млн. человек, что делает США 3ей  по чис</w:t>
      </w:r>
      <w:r w:rsidR="00C460C6">
        <w:t>ленности населения страной  мира</w:t>
      </w:r>
      <w:r w:rsidR="00C33F2F">
        <w:t>.</w:t>
      </w:r>
    </w:p>
    <w:p w:rsidR="00C33F2F" w:rsidRPr="00697477" w:rsidRDefault="00C33F2F" w:rsidP="00C33F2F"/>
    <w:p w:rsidR="00361DF7" w:rsidRPr="00E93491" w:rsidRDefault="00361DF7" w:rsidP="00361DF7">
      <w:pPr>
        <w:pStyle w:val="af0"/>
        <w:keepNext/>
        <w:jc w:val="right"/>
        <w:rPr>
          <w:color w:val="8064A2" w:themeColor="accent4"/>
        </w:rPr>
      </w:pPr>
      <w:r w:rsidRPr="00E93491">
        <w:rPr>
          <w:color w:val="8064A2" w:themeColor="accent4"/>
        </w:rPr>
        <w:t xml:space="preserve">Таблица </w:t>
      </w:r>
      <w:r w:rsidR="006A6CAE" w:rsidRPr="00E93491">
        <w:rPr>
          <w:color w:val="8064A2" w:themeColor="accent4"/>
        </w:rPr>
        <w:fldChar w:fldCharType="begin"/>
      </w:r>
      <w:r w:rsidR="003E7023" w:rsidRPr="00E93491">
        <w:rPr>
          <w:color w:val="8064A2" w:themeColor="accent4"/>
        </w:rPr>
        <w:instrText xml:space="preserve"> SEQ Таблица \* ARABIC </w:instrText>
      </w:r>
      <w:r w:rsidR="006A6CAE" w:rsidRPr="00E93491">
        <w:rPr>
          <w:color w:val="8064A2" w:themeColor="accent4"/>
        </w:rPr>
        <w:fldChar w:fldCharType="separate"/>
      </w:r>
      <w:r w:rsidR="00925A21">
        <w:rPr>
          <w:noProof/>
          <w:color w:val="8064A2" w:themeColor="accent4"/>
        </w:rPr>
        <w:t>2</w:t>
      </w:r>
      <w:r w:rsidR="006A6CAE" w:rsidRPr="00E93491">
        <w:rPr>
          <w:color w:val="8064A2" w:themeColor="accent4"/>
        </w:rPr>
        <w:fldChar w:fldCharType="end"/>
      </w:r>
    </w:p>
    <w:tbl>
      <w:tblPr>
        <w:tblpPr w:leftFromText="180" w:rightFromText="180" w:vertAnchor="text" w:horzAnchor="page" w:tblpX="2698" w:tblpY="297"/>
        <w:tblW w:w="7220" w:type="dxa"/>
        <w:tblLook w:val="04A0"/>
      </w:tblPr>
      <w:tblGrid>
        <w:gridCol w:w="1384"/>
        <w:gridCol w:w="2835"/>
        <w:gridCol w:w="3001"/>
      </w:tblGrid>
      <w:tr w:rsidR="00361DF7" w:rsidRPr="00361DF7" w:rsidTr="00361DF7">
        <w:trPr>
          <w:trHeight w:val="405"/>
        </w:trPr>
        <w:tc>
          <w:tcPr>
            <w:tcW w:w="7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DF7" w:rsidRPr="004C6324" w:rsidRDefault="00361DF7" w:rsidP="00361DF7">
            <w:pPr>
              <w:jc w:val="center"/>
              <w:rPr>
                <w:b/>
                <w:color w:val="000000"/>
              </w:rPr>
            </w:pPr>
            <w:r w:rsidRPr="004C6324">
              <w:rPr>
                <w:b/>
                <w:color w:val="000000"/>
              </w:rPr>
              <w:t>Темпы роста  и прироста населения Республики Корея,</w:t>
            </w:r>
          </w:p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4C6324">
              <w:rPr>
                <w:b/>
                <w:color w:val="000000"/>
              </w:rPr>
              <w:t xml:space="preserve"> %, 1998-2010 гг.</w:t>
            </w:r>
          </w:p>
        </w:tc>
      </w:tr>
      <w:tr w:rsidR="00361DF7" w:rsidRPr="00361DF7" w:rsidTr="00361DF7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Год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Темп роста,%</w:t>
            </w:r>
          </w:p>
        </w:tc>
        <w:tc>
          <w:tcPr>
            <w:tcW w:w="3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Темп прироста,%</w:t>
            </w:r>
          </w:p>
        </w:tc>
      </w:tr>
      <w:tr w:rsidR="00361DF7" w:rsidRPr="00361DF7" w:rsidTr="00361DF7">
        <w:trPr>
          <w:trHeight w:val="255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1998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101,258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1,258</w:t>
            </w:r>
          </w:p>
        </w:tc>
      </w:tr>
      <w:tr w:rsidR="00361DF7" w:rsidRPr="00361DF7" w:rsidTr="00361DF7">
        <w:trPr>
          <w:trHeight w:val="255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1999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101,217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1,217</w:t>
            </w:r>
          </w:p>
        </w:tc>
      </w:tr>
      <w:tr w:rsidR="00361DF7" w:rsidRPr="00361DF7" w:rsidTr="00361DF7">
        <w:trPr>
          <w:trHeight w:val="255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lastRenderedPageBreak/>
              <w:t>2000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101,156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1,156</w:t>
            </w:r>
          </w:p>
        </w:tc>
      </w:tr>
      <w:tr w:rsidR="00361DF7" w:rsidRPr="00361DF7" w:rsidTr="00361DF7">
        <w:trPr>
          <w:trHeight w:val="255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101,088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1,088</w:t>
            </w:r>
          </w:p>
        </w:tc>
      </w:tr>
      <w:tr w:rsidR="00361DF7" w:rsidRPr="00361DF7" w:rsidTr="00361DF7">
        <w:trPr>
          <w:trHeight w:val="255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101,028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1,028</w:t>
            </w:r>
          </w:p>
        </w:tc>
      </w:tr>
      <w:tr w:rsidR="00361DF7" w:rsidRPr="00361DF7" w:rsidTr="00361DF7">
        <w:trPr>
          <w:trHeight w:val="255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100,986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0,986</w:t>
            </w:r>
          </w:p>
        </w:tc>
      </w:tr>
      <w:tr w:rsidR="00361DF7" w:rsidRPr="00361DF7" w:rsidTr="00361DF7">
        <w:trPr>
          <w:trHeight w:val="255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100,968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0,968</w:t>
            </w:r>
          </w:p>
        </w:tc>
      </w:tr>
      <w:tr w:rsidR="00361DF7" w:rsidRPr="00361DF7" w:rsidTr="00361DF7">
        <w:trPr>
          <w:trHeight w:val="255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100,967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0,967</w:t>
            </w:r>
          </w:p>
        </w:tc>
      </w:tr>
      <w:tr w:rsidR="00361DF7" w:rsidRPr="00361DF7" w:rsidTr="00361DF7">
        <w:trPr>
          <w:trHeight w:val="255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100,969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0,969</w:t>
            </w:r>
          </w:p>
        </w:tc>
      </w:tr>
      <w:tr w:rsidR="00361DF7" w:rsidRPr="00361DF7" w:rsidTr="00361DF7">
        <w:trPr>
          <w:trHeight w:val="255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100,967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0,967</w:t>
            </w:r>
          </w:p>
        </w:tc>
      </w:tr>
      <w:tr w:rsidR="00361DF7" w:rsidRPr="00361DF7" w:rsidTr="00361DF7">
        <w:trPr>
          <w:trHeight w:val="255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100,962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0,962</w:t>
            </w:r>
          </w:p>
        </w:tc>
      </w:tr>
      <w:tr w:rsidR="00361DF7" w:rsidRPr="00361DF7" w:rsidTr="00361DF7">
        <w:trPr>
          <w:trHeight w:val="255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100,953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0,953</w:t>
            </w:r>
          </w:p>
        </w:tc>
      </w:tr>
      <w:tr w:rsidR="00361DF7" w:rsidRPr="00361DF7" w:rsidTr="00361DF7">
        <w:trPr>
          <w:trHeight w:val="255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100,941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0,941</w:t>
            </w:r>
          </w:p>
        </w:tc>
      </w:tr>
    </w:tbl>
    <w:p w:rsidR="00361DF7" w:rsidRPr="00361DF7" w:rsidRDefault="00361DF7" w:rsidP="00361DF7">
      <w:pPr>
        <w:jc w:val="center"/>
        <w:rPr>
          <w:color w:val="000000"/>
        </w:rPr>
      </w:pPr>
    </w:p>
    <w:p w:rsidR="00361DF7" w:rsidRPr="00361DF7" w:rsidRDefault="00361DF7" w:rsidP="00361DF7">
      <w:pPr>
        <w:jc w:val="center"/>
        <w:rPr>
          <w:color w:val="000000"/>
        </w:rPr>
      </w:pPr>
    </w:p>
    <w:p w:rsidR="00361DF7" w:rsidRPr="00361DF7" w:rsidRDefault="00361DF7" w:rsidP="00361DF7">
      <w:pPr>
        <w:jc w:val="center"/>
        <w:rPr>
          <w:color w:val="000000"/>
        </w:rPr>
      </w:pPr>
    </w:p>
    <w:p w:rsidR="00361DF7" w:rsidRPr="00361DF7" w:rsidRDefault="00361DF7" w:rsidP="00361DF7">
      <w:pPr>
        <w:jc w:val="center"/>
        <w:rPr>
          <w:color w:val="000000"/>
        </w:rPr>
      </w:pPr>
    </w:p>
    <w:p w:rsidR="00361DF7" w:rsidRPr="00361DF7" w:rsidRDefault="00361DF7" w:rsidP="00361DF7">
      <w:pPr>
        <w:jc w:val="center"/>
        <w:rPr>
          <w:color w:val="000000"/>
        </w:rPr>
      </w:pPr>
    </w:p>
    <w:p w:rsidR="00361DF7" w:rsidRPr="00361DF7" w:rsidRDefault="00361DF7" w:rsidP="00361DF7">
      <w:pPr>
        <w:jc w:val="center"/>
        <w:rPr>
          <w:color w:val="000000"/>
        </w:rPr>
      </w:pPr>
    </w:p>
    <w:p w:rsidR="00361DF7" w:rsidRPr="00361DF7" w:rsidRDefault="00361DF7" w:rsidP="00361DF7">
      <w:pPr>
        <w:jc w:val="center"/>
        <w:rPr>
          <w:color w:val="000000"/>
        </w:rPr>
      </w:pPr>
    </w:p>
    <w:p w:rsidR="00361DF7" w:rsidRPr="00361DF7" w:rsidRDefault="00361DF7" w:rsidP="00361DF7">
      <w:pPr>
        <w:jc w:val="center"/>
        <w:rPr>
          <w:color w:val="000000"/>
        </w:rPr>
      </w:pPr>
    </w:p>
    <w:p w:rsidR="00361DF7" w:rsidRPr="00361DF7" w:rsidRDefault="00361DF7" w:rsidP="00361DF7">
      <w:pPr>
        <w:jc w:val="center"/>
        <w:rPr>
          <w:color w:val="000000"/>
        </w:rPr>
      </w:pPr>
    </w:p>
    <w:p w:rsidR="00C33F2F" w:rsidRDefault="00C33F2F" w:rsidP="00361DF7">
      <w:pPr>
        <w:rPr>
          <w:color w:val="000000"/>
        </w:rPr>
      </w:pPr>
    </w:p>
    <w:p w:rsidR="00C33F2F" w:rsidRDefault="00C33F2F" w:rsidP="00361DF7">
      <w:pPr>
        <w:rPr>
          <w:sz w:val="20"/>
          <w:szCs w:val="20"/>
        </w:rPr>
      </w:pPr>
    </w:p>
    <w:p w:rsidR="00EF04A5" w:rsidRDefault="00EF04A5" w:rsidP="00361DF7">
      <w:pPr>
        <w:rPr>
          <w:sz w:val="20"/>
          <w:szCs w:val="20"/>
        </w:rPr>
      </w:pPr>
    </w:p>
    <w:p w:rsidR="00361DF7" w:rsidRPr="0018743C" w:rsidRDefault="00361DF7" w:rsidP="005C73A2">
      <w:pPr>
        <w:spacing w:line="276" w:lineRule="auto"/>
        <w:ind w:firstLine="567"/>
        <w:jc w:val="center"/>
        <w:rPr>
          <w:sz w:val="20"/>
          <w:szCs w:val="20"/>
          <w:lang w:val="en-US"/>
        </w:rPr>
      </w:pPr>
      <w:r w:rsidRPr="00373BE7">
        <w:rPr>
          <w:sz w:val="20"/>
          <w:szCs w:val="20"/>
        </w:rPr>
        <w:t>Источник</w:t>
      </w:r>
      <w:r w:rsidRPr="0018743C">
        <w:rPr>
          <w:sz w:val="20"/>
          <w:szCs w:val="20"/>
          <w:lang w:val="en-US"/>
        </w:rPr>
        <w:t xml:space="preserve">: </w:t>
      </w:r>
      <w:r w:rsidRPr="00373BE7">
        <w:rPr>
          <w:sz w:val="20"/>
          <w:szCs w:val="20"/>
        </w:rPr>
        <w:t>расчитано</w:t>
      </w:r>
      <w:r w:rsidRPr="0018743C">
        <w:rPr>
          <w:sz w:val="20"/>
          <w:szCs w:val="20"/>
          <w:lang w:val="en-US"/>
        </w:rPr>
        <w:t xml:space="preserve"> </w:t>
      </w:r>
      <w:r w:rsidRPr="00373BE7">
        <w:rPr>
          <w:sz w:val="20"/>
          <w:szCs w:val="20"/>
        </w:rPr>
        <w:t>автором</w:t>
      </w:r>
      <w:r w:rsidRPr="0018743C">
        <w:rPr>
          <w:sz w:val="20"/>
          <w:szCs w:val="20"/>
          <w:lang w:val="en-US"/>
        </w:rPr>
        <w:t xml:space="preserve"> </w:t>
      </w:r>
      <w:r w:rsidRPr="00373BE7">
        <w:rPr>
          <w:sz w:val="20"/>
          <w:szCs w:val="20"/>
        </w:rPr>
        <w:t>на</w:t>
      </w:r>
      <w:r w:rsidRPr="0018743C">
        <w:rPr>
          <w:sz w:val="20"/>
          <w:szCs w:val="20"/>
          <w:lang w:val="en-US"/>
        </w:rPr>
        <w:t xml:space="preserve"> </w:t>
      </w:r>
      <w:r w:rsidRPr="00373BE7">
        <w:rPr>
          <w:sz w:val="20"/>
          <w:szCs w:val="20"/>
        </w:rPr>
        <w:t>основе</w:t>
      </w:r>
      <w:r w:rsidRPr="0018743C">
        <w:rPr>
          <w:sz w:val="20"/>
          <w:szCs w:val="20"/>
          <w:lang w:val="en-US"/>
        </w:rPr>
        <w:t xml:space="preserve"> </w:t>
      </w:r>
      <w:r w:rsidRPr="00373BE7">
        <w:rPr>
          <w:sz w:val="20"/>
          <w:szCs w:val="20"/>
        </w:rPr>
        <w:t>данных</w:t>
      </w:r>
      <w:r w:rsidRPr="0018743C">
        <w:rPr>
          <w:sz w:val="20"/>
          <w:szCs w:val="20"/>
          <w:lang w:val="en-US"/>
        </w:rPr>
        <w:t xml:space="preserve"> </w:t>
      </w:r>
      <w:r w:rsidRPr="00373BE7">
        <w:rPr>
          <w:sz w:val="20"/>
          <w:szCs w:val="20"/>
        </w:rPr>
        <w:t>ЮНКТАД</w:t>
      </w:r>
      <w:r w:rsidRPr="0018743C">
        <w:rPr>
          <w:sz w:val="20"/>
          <w:szCs w:val="20"/>
          <w:lang w:val="en-US"/>
        </w:rPr>
        <w:t xml:space="preserve">, </w:t>
      </w:r>
      <w:hyperlink r:id="rId33" w:tooltip="Folder: UNCTADstat" w:history="1">
        <w:r w:rsidRPr="0018743C">
          <w:rPr>
            <w:sz w:val="20"/>
            <w:szCs w:val="20"/>
            <w:lang w:val="en-US"/>
          </w:rPr>
          <w:t>UNCTADstat</w:t>
        </w:r>
      </w:hyperlink>
      <w:r w:rsidRPr="0018743C">
        <w:rPr>
          <w:sz w:val="20"/>
          <w:szCs w:val="20"/>
          <w:lang w:val="en-US"/>
        </w:rPr>
        <w:t xml:space="preserve">, </w:t>
      </w:r>
      <w:r w:rsidRPr="00373BE7">
        <w:rPr>
          <w:noProof/>
          <w:sz w:val="20"/>
          <w:szCs w:val="20"/>
        </w:rPr>
        <w:drawing>
          <wp:inline distT="0" distB="0" distL="0" distR="0">
            <wp:extent cx="9525" cy="171450"/>
            <wp:effectExtent l="0" t="0" r="0" b="0"/>
            <wp:docPr id="5" name="Рисунок 1" descr="http://unctadstat.unctad.org/ReportFolders/Images/1.gif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nctadstat.unctad.org/ReportFolders/Images/1.gif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743C">
        <w:rPr>
          <w:sz w:val="20"/>
          <w:szCs w:val="20"/>
          <w:lang w:val="en-US"/>
        </w:rPr>
        <w:t>Population and labour force, Total population, annual, 1950-2050</w:t>
      </w:r>
    </w:p>
    <w:p w:rsidR="00361DF7" w:rsidRPr="005C73A2" w:rsidRDefault="00361DF7" w:rsidP="005C73A2">
      <w:pPr>
        <w:spacing w:line="360" w:lineRule="auto"/>
        <w:jc w:val="both"/>
        <w:rPr>
          <w:sz w:val="20"/>
          <w:szCs w:val="20"/>
          <w:lang w:val="en-US"/>
        </w:rPr>
      </w:pPr>
    </w:p>
    <w:p w:rsidR="00361DF7" w:rsidRPr="00EF04A5" w:rsidRDefault="00C33F2F" w:rsidP="00EF04A5">
      <w:pPr>
        <w:spacing w:line="360" w:lineRule="auto"/>
        <w:ind w:firstLine="567"/>
        <w:jc w:val="both"/>
      </w:pPr>
      <w:r w:rsidRPr="00EF04A5">
        <w:t>Для более точного анализа динамики численности населения рассмотрим относительные показатели. Темп роста с 1998 до 2010 год включительно превышает  100%,</w:t>
      </w:r>
      <w:r w:rsidR="00777E51" w:rsidRPr="00EF04A5">
        <w:t xml:space="preserve"> что подтверждает указанный выше факт роста населения. Темп прироста с 1998 по 2002 составляет более 1%, но уже на протяжении этого периода времени прослеживается непрерывная тенденция к уменьшению данного показателя, и в 2003 году он становится меньше 1% и ежегодно только падает. Т.об. тенденция к уменьшению </w:t>
      </w:r>
      <w:r w:rsidR="00EF04A5" w:rsidRPr="00EF04A5">
        <w:t>показателя</w:t>
      </w:r>
      <w:r w:rsidR="00777E51" w:rsidRPr="00EF04A5">
        <w:t xml:space="preserve"> сохраняется и по сегодняшний день, что безусловно сигнализирует правительству о принятии более эффективных мер по предотвращению возможн</w:t>
      </w:r>
      <w:r w:rsidR="00EF04A5" w:rsidRPr="00EF04A5">
        <w:t>ых</w:t>
      </w:r>
      <w:r w:rsidR="00777E51" w:rsidRPr="00EF04A5">
        <w:t xml:space="preserve"> де</w:t>
      </w:r>
      <w:r w:rsidR="00EF04A5" w:rsidRPr="00EF04A5">
        <w:t>мографических проблем.</w:t>
      </w:r>
    </w:p>
    <w:tbl>
      <w:tblPr>
        <w:tblpPr w:leftFromText="180" w:rightFromText="180" w:vertAnchor="text" w:horzAnchor="margin" w:tblpXSpec="center" w:tblpY="515"/>
        <w:tblW w:w="10971" w:type="dxa"/>
        <w:tblLook w:val="04A0"/>
      </w:tblPr>
      <w:tblGrid>
        <w:gridCol w:w="190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701"/>
      </w:tblGrid>
      <w:tr w:rsidR="00085D8C" w:rsidRPr="00361DF7" w:rsidTr="00085D8C">
        <w:trPr>
          <w:trHeight w:val="368"/>
        </w:trPr>
        <w:tc>
          <w:tcPr>
            <w:tcW w:w="1097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8C" w:rsidRPr="00E93491" w:rsidRDefault="00085D8C" w:rsidP="00085D8C">
            <w:pPr>
              <w:pStyle w:val="af0"/>
              <w:keepNext/>
              <w:jc w:val="right"/>
              <w:rPr>
                <w:color w:val="8064A2" w:themeColor="accent4"/>
              </w:rPr>
            </w:pPr>
            <w:r w:rsidRPr="00E93491">
              <w:rPr>
                <w:color w:val="8064A2" w:themeColor="accent4"/>
              </w:rPr>
              <w:t xml:space="preserve">Таблица </w:t>
            </w:r>
            <w:r w:rsidR="006A6CAE" w:rsidRPr="00E93491">
              <w:rPr>
                <w:color w:val="8064A2" w:themeColor="accent4"/>
              </w:rPr>
              <w:fldChar w:fldCharType="begin"/>
            </w:r>
            <w:r w:rsidRPr="00E93491">
              <w:rPr>
                <w:color w:val="8064A2" w:themeColor="accent4"/>
              </w:rPr>
              <w:instrText xml:space="preserve"> SEQ Таблица \* ARABIC </w:instrText>
            </w:r>
            <w:r w:rsidR="006A6CAE" w:rsidRPr="00E93491">
              <w:rPr>
                <w:color w:val="8064A2" w:themeColor="accent4"/>
              </w:rPr>
              <w:fldChar w:fldCharType="separate"/>
            </w:r>
            <w:r w:rsidR="00925A21">
              <w:rPr>
                <w:noProof/>
                <w:color w:val="8064A2" w:themeColor="accent4"/>
              </w:rPr>
              <w:t>3</w:t>
            </w:r>
            <w:r w:rsidR="006A6CAE" w:rsidRPr="00E93491">
              <w:rPr>
                <w:color w:val="8064A2" w:themeColor="accent4"/>
              </w:rPr>
              <w:fldChar w:fldCharType="end"/>
            </w:r>
          </w:p>
          <w:p w:rsidR="00085D8C" w:rsidRPr="004C6324" w:rsidRDefault="00085D8C" w:rsidP="00085D8C">
            <w:pPr>
              <w:jc w:val="center"/>
              <w:rPr>
                <w:b/>
              </w:rPr>
            </w:pPr>
            <w:r w:rsidRPr="004C6324">
              <w:rPr>
                <w:b/>
              </w:rPr>
              <w:t>Доля населения США в мире, %, 1998-2010 гг.</w:t>
            </w:r>
          </w:p>
        </w:tc>
      </w:tr>
      <w:tr w:rsidR="00085D8C" w:rsidRPr="00361DF7" w:rsidTr="00085D8C">
        <w:trPr>
          <w:trHeight w:val="368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D8C" w:rsidRPr="00361DF7" w:rsidRDefault="00085D8C" w:rsidP="00085D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1DF7">
              <w:rPr>
                <w:rFonts w:ascii="Arial" w:hAnsi="Arial" w:cs="Arial"/>
                <w:sz w:val="20"/>
                <w:szCs w:val="20"/>
              </w:rPr>
              <w:t>Год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D8C" w:rsidRPr="00361DF7" w:rsidRDefault="00085D8C" w:rsidP="00085D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1DF7">
              <w:rPr>
                <w:rFonts w:ascii="Arial" w:hAnsi="Arial" w:cs="Arial"/>
                <w:sz w:val="20"/>
                <w:szCs w:val="20"/>
              </w:rPr>
              <w:t>1998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D8C" w:rsidRPr="00361DF7" w:rsidRDefault="00085D8C" w:rsidP="00085D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1DF7">
              <w:rPr>
                <w:rFonts w:ascii="Arial" w:hAnsi="Arial" w:cs="Arial"/>
                <w:sz w:val="20"/>
                <w:szCs w:val="20"/>
              </w:rPr>
              <w:t>1999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D8C" w:rsidRPr="00361DF7" w:rsidRDefault="00085D8C" w:rsidP="00085D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1DF7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D8C" w:rsidRPr="00361DF7" w:rsidRDefault="00085D8C" w:rsidP="00085D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1DF7">
              <w:rPr>
                <w:rFonts w:ascii="Arial" w:hAnsi="Arial" w:cs="Arial"/>
                <w:sz w:val="20"/>
                <w:szCs w:val="20"/>
              </w:rPr>
              <w:t>2001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D8C" w:rsidRPr="00361DF7" w:rsidRDefault="00085D8C" w:rsidP="00085D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1DF7">
              <w:rPr>
                <w:rFonts w:ascii="Arial" w:hAnsi="Arial" w:cs="Arial"/>
                <w:sz w:val="20"/>
                <w:szCs w:val="20"/>
              </w:rPr>
              <w:t>2002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D8C" w:rsidRPr="00361DF7" w:rsidRDefault="00085D8C" w:rsidP="00085D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1DF7">
              <w:rPr>
                <w:rFonts w:ascii="Arial" w:hAnsi="Arial" w:cs="Arial"/>
                <w:sz w:val="20"/>
                <w:szCs w:val="20"/>
              </w:rPr>
              <w:t>2003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D8C" w:rsidRPr="00361DF7" w:rsidRDefault="00085D8C" w:rsidP="00085D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1DF7">
              <w:rPr>
                <w:rFonts w:ascii="Arial" w:hAnsi="Arial" w:cs="Arial"/>
                <w:sz w:val="20"/>
                <w:szCs w:val="20"/>
              </w:rPr>
              <w:t>2004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D8C" w:rsidRPr="00361DF7" w:rsidRDefault="00085D8C" w:rsidP="00085D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1DF7">
              <w:rPr>
                <w:rFonts w:ascii="Arial" w:hAnsi="Arial" w:cs="Arial"/>
                <w:sz w:val="20"/>
                <w:szCs w:val="20"/>
              </w:rPr>
              <w:t>2005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D8C" w:rsidRPr="00361DF7" w:rsidRDefault="00085D8C" w:rsidP="00085D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1DF7">
              <w:rPr>
                <w:rFonts w:ascii="Arial" w:hAnsi="Arial" w:cs="Arial"/>
                <w:sz w:val="20"/>
                <w:szCs w:val="20"/>
              </w:rPr>
              <w:t>2006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D8C" w:rsidRPr="00361DF7" w:rsidRDefault="00085D8C" w:rsidP="00085D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1DF7">
              <w:rPr>
                <w:rFonts w:ascii="Arial" w:hAnsi="Arial" w:cs="Arial"/>
                <w:sz w:val="20"/>
                <w:szCs w:val="20"/>
              </w:rPr>
              <w:t>2007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D8C" w:rsidRPr="00361DF7" w:rsidRDefault="00085D8C" w:rsidP="00085D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1DF7">
              <w:rPr>
                <w:rFonts w:ascii="Arial" w:hAnsi="Arial" w:cs="Arial"/>
                <w:sz w:val="20"/>
                <w:szCs w:val="20"/>
              </w:rPr>
              <w:t>2008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D8C" w:rsidRPr="00361DF7" w:rsidRDefault="00085D8C" w:rsidP="00085D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1DF7">
              <w:rPr>
                <w:rFonts w:ascii="Arial" w:hAnsi="Arial" w:cs="Arial"/>
                <w:sz w:val="20"/>
                <w:szCs w:val="20"/>
              </w:rPr>
              <w:t>2009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D8C" w:rsidRPr="00361DF7" w:rsidRDefault="00085D8C" w:rsidP="00085D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1DF7"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</w:tr>
      <w:tr w:rsidR="00085D8C" w:rsidRPr="00361DF7" w:rsidTr="00085D8C">
        <w:trPr>
          <w:trHeight w:val="1226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D8C" w:rsidRPr="00361DF7" w:rsidRDefault="00085D8C" w:rsidP="00085D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1DF7">
              <w:rPr>
                <w:rFonts w:ascii="Arial" w:hAnsi="Arial" w:cs="Arial"/>
                <w:sz w:val="20"/>
                <w:szCs w:val="20"/>
              </w:rPr>
              <w:t>Доля населения страны в мире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8C" w:rsidRPr="00361DF7" w:rsidRDefault="00085D8C" w:rsidP="00085D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1DF7">
              <w:rPr>
                <w:rFonts w:ascii="Arial" w:hAnsi="Arial" w:cs="Arial"/>
                <w:sz w:val="20"/>
                <w:szCs w:val="20"/>
              </w:rPr>
              <w:t>4,78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8C" w:rsidRPr="00361DF7" w:rsidRDefault="00085D8C" w:rsidP="00085D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1DF7">
              <w:rPr>
                <w:rFonts w:ascii="Arial" w:hAnsi="Arial" w:cs="Arial"/>
                <w:sz w:val="20"/>
                <w:szCs w:val="20"/>
              </w:rPr>
              <w:t>4,78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8C" w:rsidRPr="00361DF7" w:rsidRDefault="00085D8C" w:rsidP="00085D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1DF7">
              <w:rPr>
                <w:rFonts w:ascii="Arial" w:hAnsi="Arial" w:cs="Arial"/>
                <w:sz w:val="20"/>
                <w:szCs w:val="20"/>
              </w:rPr>
              <w:t>4,77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8C" w:rsidRPr="00361DF7" w:rsidRDefault="00085D8C" w:rsidP="00085D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1DF7">
              <w:rPr>
                <w:rFonts w:ascii="Arial" w:hAnsi="Arial" w:cs="Arial"/>
                <w:sz w:val="20"/>
                <w:szCs w:val="20"/>
              </w:rPr>
              <w:t>4,76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8C" w:rsidRPr="00361DF7" w:rsidRDefault="00085D8C" w:rsidP="00085D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1DF7">
              <w:rPr>
                <w:rFonts w:ascii="Arial" w:hAnsi="Arial" w:cs="Arial"/>
                <w:sz w:val="20"/>
                <w:szCs w:val="20"/>
              </w:rPr>
              <w:t>4,75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8C" w:rsidRPr="00361DF7" w:rsidRDefault="00085D8C" w:rsidP="00085D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1DF7">
              <w:rPr>
                <w:rFonts w:ascii="Arial" w:hAnsi="Arial" w:cs="Arial"/>
                <w:sz w:val="20"/>
                <w:szCs w:val="20"/>
              </w:rPr>
              <w:t>4,74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8C" w:rsidRPr="00361DF7" w:rsidRDefault="00085D8C" w:rsidP="00085D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1DF7">
              <w:rPr>
                <w:rFonts w:ascii="Arial" w:hAnsi="Arial" w:cs="Arial"/>
                <w:sz w:val="20"/>
                <w:szCs w:val="20"/>
              </w:rPr>
              <w:t>4,72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8C" w:rsidRPr="00361DF7" w:rsidRDefault="00085D8C" w:rsidP="00085D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1DF7">
              <w:rPr>
                <w:rFonts w:ascii="Arial" w:hAnsi="Arial" w:cs="Arial"/>
                <w:sz w:val="20"/>
                <w:szCs w:val="20"/>
              </w:rPr>
              <w:t>4,71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8C" w:rsidRPr="00361DF7" w:rsidRDefault="00085D8C" w:rsidP="00085D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1DF7">
              <w:rPr>
                <w:rFonts w:ascii="Arial" w:hAnsi="Arial" w:cs="Arial"/>
                <w:sz w:val="20"/>
                <w:szCs w:val="20"/>
              </w:rPr>
              <w:t>4,70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8C" w:rsidRPr="00361DF7" w:rsidRDefault="00085D8C" w:rsidP="00085D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1DF7">
              <w:rPr>
                <w:rFonts w:ascii="Arial" w:hAnsi="Arial" w:cs="Arial"/>
                <w:sz w:val="20"/>
                <w:szCs w:val="20"/>
              </w:rPr>
              <w:t>4,69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8C" w:rsidRPr="00361DF7" w:rsidRDefault="00085D8C" w:rsidP="00085D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1DF7">
              <w:rPr>
                <w:rFonts w:ascii="Arial" w:hAnsi="Arial" w:cs="Arial"/>
                <w:sz w:val="20"/>
                <w:szCs w:val="20"/>
              </w:rPr>
              <w:t>4,68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8C" w:rsidRPr="00361DF7" w:rsidRDefault="00085D8C" w:rsidP="00085D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1DF7">
              <w:rPr>
                <w:rFonts w:ascii="Arial" w:hAnsi="Arial" w:cs="Arial"/>
                <w:sz w:val="20"/>
                <w:szCs w:val="20"/>
              </w:rPr>
              <w:t>4,67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8C" w:rsidRPr="00361DF7" w:rsidRDefault="00085D8C" w:rsidP="00085D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1DF7">
              <w:rPr>
                <w:rFonts w:ascii="Arial" w:hAnsi="Arial" w:cs="Arial"/>
                <w:sz w:val="20"/>
                <w:szCs w:val="20"/>
              </w:rPr>
              <w:t>4,66</w:t>
            </w:r>
          </w:p>
        </w:tc>
      </w:tr>
    </w:tbl>
    <w:p w:rsidR="00EF04A5" w:rsidRDefault="00EF04A5" w:rsidP="00EF04A5"/>
    <w:p w:rsidR="00361DF7" w:rsidRPr="00085D8C" w:rsidRDefault="00361DF7" w:rsidP="00B62397">
      <w:pPr>
        <w:spacing w:line="276" w:lineRule="auto"/>
        <w:ind w:firstLine="567"/>
        <w:jc w:val="center"/>
        <w:rPr>
          <w:color w:val="000000" w:themeColor="text1"/>
          <w:sz w:val="20"/>
          <w:szCs w:val="20"/>
          <w:lang w:val="en-US"/>
        </w:rPr>
      </w:pPr>
      <w:r w:rsidRPr="00373BE7">
        <w:rPr>
          <w:sz w:val="20"/>
          <w:szCs w:val="20"/>
        </w:rPr>
        <w:t>Источник</w:t>
      </w:r>
      <w:r w:rsidRPr="00EF04A5">
        <w:rPr>
          <w:sz w:val="20"/>
          <w:szCs w:val="20"/>
          <w:lang w:val="en-US"/>
        </w:rPr>
        <w:t xml:space="preserve">: </w:t>
      </w:r>
      <w:r w:rsidRPr="00373BE7">
        <w:rPr>
          <w:sz w:val="20"/>
          <w:szCs w:val="20"/>
        </w:rPr>
        <w:t>расчитано</w:t>
      </w:r>
      <w:r w:rsidRPr="00EF04A5">
        <w:rPr>
          <w:sz w:val="20"/>
          <w:szCs w:val="20"/>
          <w:lang w:val="en-US"/>
        </w:rPr>
        <w:t xml:space="preserve"> </w:t>
      </w:r>
      <w:r w:rsidRPr="00373BE7">
        <w:rPr>
          <w:sz w:val="20"/>
          <w:szCs w:val="20"/>
        </w:rPr>
        <w:t>автором</w:t>
      </w:r>
      <w:r w:rsidRPr="00EF04A5">
        <w:rPr>
          <w:sz w:val="20"/>
          <w:szCs w:val="20"/>
          <w:lang w:val="en-US"/>
        </w:rPr>
        <w:t xml:space="preserve"> </w:t>
      </w:r>
      <w:r w:rsidRPr="00373BE7">
        <w:rPr>
          <w:sz w:val="20"/>
          <w:szCs w:val="20"/>
        </w:rPr>
        <w:t>на</w:t>
      </w:r>
      <w:r w:rsidRPr="00EF04A5">
        <w:rPr>
          <w:sz w:val="20"/>
          <w:szCs w:val="20"/>
          <w:lang w:val="en-US"/>
        </w:rPr>
        <w:t xml:space="preserve"> </w:t>
      </w:r>
      <w:r w:rsidRPr="00373BE7">
        <w:rPr>
          <w:sz w:val="20"/>
          <w:szCs w:val="20"/>
        </w:rPr>
        <w:t>основе</w:t>
      </w:r>
      <w:r w:rsidRPr="00EF04A5">
        <w:rPr>
          <w:sz w:val="20"/>
          <w:szCs w:val="20"/>
          <w:lang w:val="en-US"/>
        </w:rPr>
        <w:t xml:space="preserve"> </w:t>
      </w:r>
      <w:r w:rsidRPr="00085D8C">
        <w:rPr>
          <w:color w:val="000000" w:themeColor="text1"/>
          <w:sz w:val="20"/>
          <w:szCs w:val="20"/>
        </w:rPr>
        <w:t>данных</w:t>
      </w:r>
      <w:r w:rsidRPr="00085D8C">
        <w:rPr>
          <w:color w:val="000000" w:themeColor="text1"/>
          <w:sz w:val="20"/>
          <w:szCs w:val="20"/>
          <w:lang w:val="en-US"/>
        </w:rPr>
        <w:t xml:space="preserve"> </w:t>
      </w:r>
      <w:r w:rsidRPr="00085D8C">
        <w:rPr>
          <w:color w:val="000000" w:themeColor="text1"/>
          <w:sz w:val="20"/>
          <w:szCs w:val="20"/>
        </w:rPr>
        <w:t>ЮНКТАД</w:t>
      </w:r>
      <w:r w:rsidRPr="00085D8C">
        <w:rPr>
          <w:color w:val="000000" w:themeColor="text1"/>
          <w:sz w:val="20"/>
          <w:szCs w:val="20"/>
          <w:lang w:val="en-US"/>
        </w:rPr>
        <w:t xml:space="preserve">, </w:t>
      </w:r>
      <w:hyperlink r:id="rId34" w:tooltip="Folder: UNCTADstat" w:history="1">
        <w:r w:rsidRPr="00085D8C">
          <w:rPr>
            <w:rStyle w:val="ac"/>
            <w:rFonts w:eastAsiaTheme="majorEastAsia"/>
            <w:color w:val="000000" w:themeColor="text1"/>
            <w:sz w:val="20"/>
            <w:szCs w:val="20"/>
            <w:lang w:val="en-US"/>
          </w:rPr>
          <w:t>UNCTADstat</w:t>
        </w:r>
      </w:hyperlink>
      <w:r w:rsidRPr="00085D8C">
        <w:rPr>
          <w:color w:val="000000" w:themeColor="text1"/>
          <w:sz w:val="20"/>
          <w:szCs w:val="20"/>
          <w:lang w:val="en-US"/>
        </w:rPr>
        <w:t xml:space="preserve">, </w:t>
      </w:r>
      <w:r w:rsidRPr="00085D8C">
        <w:rPr>
          <w:noProof/>
          <w:color w:val="000000" w:themeColor="text1"/>
          <w:sz w:val="20"/>
          <w:szCs w:val="20"/>
        </w:rPr>
        <w:drawing>
          <wp:inline distT="0" distB="0" distL="0" distR="0">
            <wp:extent cx="9525" cy="171450"/>
            <wp:effectExtent l="0" t="0" r="0" b="0"/>
            <wp:docPr id="8" name="Рисунок 1" descr="http://unctadstat.unctad.org/ReportFolders/Images/1.gif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nctadstat.unctad.org/ReportFolders/Images/1.gif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85D8C">
        <w:rPr>
          <w:rFonts w:eastAsiaTheme="majorEastAsia"/>
          <w:color w:val="000000" w:themeColor="text1"/>
          <w:sz w:val="20"/>
          <w:szCs w:val="20"/>
          <w:lang w:val="en-US"/>
        </w:rPr>
        <w:t xml:space="preserve">Population and labour force, Total </w:t>
      </w:r>
      <w:r w:rsidRPr="00085D8C">
        <w:rPr>
          <w:color w:val="000000" w:themeColor="text1"/>
          <w:sz w:val="20"/>
          <w:szCs w:val="20"/>
          <w:lang w:val="en-US"/>
        </w:rPr>
        <w:t>population, annual, 1950-2050</w:t>
      </w:r>
    </w:p>
    <w:p w:rsidR="00361DF7" w:rsidRPr="005C73A2" w:rsidRDefault="00361DF7" w:rsidP="005C73A2">
      <w:pPr>
        <w:spacing w:line="360" w:lineRule="auto"/>
        <w:ind w:firstLine="567"/>
        <w:jc w:val="center"/>
        <w:rPr>
          <w:sz w:val="20"/>
          <w:szCs w:val="20"/>
          <w:lang w:val="en-US"/>
        </w:rPr>
      </w:pPr>
    </w:p>
    <w:p w:rsidR="00361DF7" w:rsidRDefault="00D65308" w:rsidP="00085D8C">
      <w:pPr>
        <w:spacing w:line="360" w:lineRule="auto"/>
        <w:ind w:firstLine="567"/>
        <w:jc w:val="center"/>
      </w:pPr>
      <w:r w:rsidRPr="005C73A2">
        <w:t xml:space="preserve">За весь рассмотренный </w:t>
      </w:r>
      <w:r>
        <w:t xml:space="preserve">период доля населения США в мировой численности населения постепенно уменьшается, что связано не столько с </w:t>
      </w:r>
      <w:r w:rsidR="005C73A2">
        <w:t xml:space="preserve">ежегодным </w:t>
      </w:r>
      <w:r>
        <w:t>уменьшением темпов прироста данной страны, сколько с возрастанием доли населения других стран</w:t>
      </w:r>
      <w:r w:rsidR="005C73A2">
        <w:t>.</w:t>
      </w:r>
    </w:p>
    <w:p w:rsidR="00085D8C" w:rsidRDefault="00085D8C" w:rsidP="00085D8C">
      <w:pPr>
        <w:spacing w:line="360" w:lineRule="auto"/>
        <w:ind w:firstLine="567"/>
        <w:jc w:val="center"/>
      </w:pPr>
    </w:p>
    <w:p w:rsidR="00085D8C" w:rsidRPr="00B9738C" w:rsidRDefault="00085D8C" w:rsidP="00085D8C">
      <w:pPr>
        <w:spacing w:line="360" w:lineRule="auto"/>
        <w:ind w:firstLine="567"/>
        <w:jc w:val="center"/>
      </w:pPr>
    </w:p>
    <w:p w:rsidR="004C6324" w:rsidRPr="00E93491" w:rsidRDefault="004C6324" w:rsidP="004C6324">
      <w:pPr>
        <w:pStyle w:val="af0"/>
        <w:keepNext/>
        <w:jc w:val="right"/>
        <w:rPr>
          <w:color w:val="8064A2" w:themeColor="accent4"/>
        </w:rPr>
      </w:pPr>
      <w:r w:rsidRPr="00E93491">
        <w:rPr>
          <w:color w:val="8064A2" w:themeColor="accent4"/>
        </w:rPr>
        <w:lastRenderedPageBreak/>
        <w:t xml:space="preserve">Таблица </w:t>
      </w:r>
      <w:r w:rsidR="006A6CAE" w:rsidRPr="00E93491">
        <w:rPr>
          <w:color w:val="8064A2" w:themeColor="accent4"/>
        </w:rPr>
        <w:fldChar w:fldCharType="begin"/>
      </w:r>
      <w:r w:rsidR="003E7023" w:rsidRPr="00E93491">
        <w:rPr>
          <w:color w:val="8064A2" w:themeColor="accent4"/>
        </w:rPr>
        <w:instrText xml:space="preserve"> SEQ Таблица \* ARABIC </w:instrText>
      </w:r>
      <w:r w:rsidR="006A6CAE" w:rsidRPr="00E93491">
        <w:rPr>
          <w:color w:val="8064A2" w:themeColor="accent4"/>
        </w:rPr>
        <w:fldChar w:fldCharType="separate"/>
      </w:r>
      <w:r w:rsidR="00925A21">
        <w:rPr>
          <w:noProof/>
          <w:color w:val="8064A2" w:themeColor="accent4"/>
        </w:rPr>
        <w:t>4</w:t>
      </w:r>
      <w:r w:rsidR="006A6CAE" w:rsidRPr="00E93491">
        <w:rPr>
          <w:color w:val="8064A2" w:themeColor="accent4"/>
        </w:rPr>
        <w:fldChar w:fldCharType="end"/>
      </w:r>
    </w:p>
    <w:tbl>
      <w:tblPr>
        <w:tblW w:w="5100" w:type="dxa"/>
        <w:jc w:val="center"/>
        <w:tblInd w:w="108" w:type="dxa"/>
        <w:tblLook w:val="04A0"/>
      </w:tblPr>
      <w:tblGrid>
        <w:gridCol w:w="1701"/>
        <w:gridCol w:w="3399"/>
      </w:tblGrid>
      <w:tr w:rsidR="00361DF7" w:rsidRPr="00361DF7" w:rsidTr="00361DF7">
        <w:trPr>
          <w:trHeight w:val="600"/>
          <w:jc w:val="center"/>
        </w:trPr>
        <w:tc>
          <w:tcPr>
            <w:tcW w:w="5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DF7" w:rsidRPr="004C6324" w:rsidRDefault="00361DF7" w:rsidP="00361DF7">
            <w:pPr>
              <w:jc w:val="center"/>
              <w:rPr>
                <w:b/>
                <w:color w:val="000000"/>
              </w:rPr>
            </w:pPr>
            <w:r w:rsidRPr="004C6324">
              <w:rPr>
                <w:b/>
                <w:color w:val="000000"/>
              </w:rPr>
              <w:t>Общая численность трудовых ресурсов США, млн. чел., 1998-2010 гг.</w:t>
            </w:r>
          </w:p>
        </w:tc>
      </w:tr>
      <w:tr w:rsidR="00361DF7" w:rsidRPr="00361DF7" w:rsidTr="00361DF7">
        <w:trPr>
          <w:trHeight w:val="255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Год</w:t>
            </w:r>
          </w:p>
        </w:tc>
        <w:tc>
          <w:tcPr>
            <w:tcW w:w="3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Трудовые ресурсы,млн чел.</w:t>
            </w:r>
          </w:p>
        </w:tc>
      </w:tr>
      <w:tr w:rsidR="00361DF7" w:rsidRPr="00361DF7" w:rsidTr="00361DF7">
        <w:trPr>
          <w:trHeight w:val="255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1998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148,021426</w:t>
            </w:r>
          </w:p>
        </w:tc>
      </w:tr>
      <w:tr w:rsidR="00361DF7" w:rsidRPr="00361DF7" w:rsidTr="00361DF7">
        <w:trPr>
          <w:trHeight w:val="255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1999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150,076023</w:t>
            </w:r>
          </w:p>
        </w:tc>
      </w:tr>
      <w:tr w:rsidR="00361DF7" w:rsidRPr="00361DF7" w:rsidTr="00361DF7">
        <w:trPr>
          <w:trHeight w:val="255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2000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152,172063</w:t>
            </w:r>
          </w:p>
        </w:tc>
      </w:tr>
      <w:tr w:rsidR="00361DF7" w:rsidRPr="00361DF7" w:rsidTr="00361DF7">
        <w:trPr>
          <w:trHeight w:val="255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2001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153,286496</w:t>
            </w:r>
          </w:p>
        </w:tc>
      </w:tr>
      <w:tr w:rsidR="00361DF7" w:rsidRPr="00361DF7" w:rsidTr="00361DF7">
        <w:trPr>
          <w:trHeight w:val="255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2002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154,417042</w:t>
            </w:r>
          </w:p>
        </w:tc>
      </w:tr>
      <w:tr w:rsidR="00361DF7" w:rsidRPr="00361DF7" w:rsidTr="00361DF7">
        <w:trPr>
          <w:trHeight w:val="255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2003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155,286064</w:t>
            </w:r>
          </w:p>
        </w:tc>
      </w:tr>
      <w:tr w:rsidR="00361DF7" w:rsidRPr="00361DF7" w:rsidTr="00361DF7">
        <w:trPr>
          <w:trHeight w:val="255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2004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156,522769</w:t>
            </w:r>
          </w:p>
        </w:tc>
      </w:tr>
      <w:tr w:rsidR="00361DF7" w:rsidRPr="00361DF7" w:rsidTr="00361DF7">
        <w:trPr>
          <w:trHeight w:val="255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2005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158,413981</w:t>
            </w:r>
          </w:p>
        </w:tc>
      </w:tr>
      <w:tr w:rsidR="00361DF7" w:rsidRPr="00361DF7" w:rsidTr="00361DF7">
        <w:trPr>
          <w:trHeight w:val="255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2006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160,513286</w:t>
            </w:r>
          </w:p>
        </w:tc>
      </w:tr>
      <w:tr w:rsidR="00361DF7" w:rsidRPr="00361DF7" w:rsidTr="00361DF7">
        <w:trPr>
          <w:trHeight w:val="255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2007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161,892207</w:t>
            </w:r>
          </w:p>
        </w:tc>
      </w:tr>
      <w:tr w:rsidR="00361DF7" w:rsidRPr="00361DF7" w:rsidTr="00361DF7">
        <w:trPr>
          <w:trHeight w:val="255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2008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163,792390</w:t>
            </w:r>
          </w:p>
        </w:tc>
      </w:tr>
      <w:tr w:rsidR="00361DF7" w:rsidRPr="00361DF7" w:rsidTr="00361DF7">
        <w:trPr>
          <w:trHeight w:val="255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2009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164,437151</w:t>
            </w:r>
          </w:p>
        </w:tc>
      </w:tr>
      <w:tr w:rsidR="00361DF7" w:rsidRPr="00361DF7" w:rsidTr="00361DF7">
        <w:trPr>
          <w:trHeight w:val="255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2010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165,885297</w:t>
            </w:r>
          </w:p>
        </w:tc>
      </w:tr>
    </w:tbl>
    <w:p w:rsidR="00361DF7" w:rsidRPr="00085D8C" w:rsidRDefault="00361DF7" w:rsidP="00085D8C">
      <w:pPr>
        <w:spacing w:line="276" w:lineRule="auto"/>
        <w:ind w:firstLine="567"/>
        <w:jc w:val="center"/>
        <w:rPr>
          <w:sz w:val="20"/>
          <w:szCs w:val="20"/>
          <w:lang w:val="en-US"/>
        </w:rPr>
      </w:pPr>
      <w:r w:rsidRPr="000C7705">
        <w:rPr>
          <w:sz w:val="20"/>
          <w:szCs w:val="20"/>
        </w:rPr>
        <w:t>Источник</w:t>
      </w:r>
      <w:r w:rsidRPr="000C7705">
        <w:rPr>
          <w:sz w:val="20"/>
          <w:szCs w:val="20"/>
          <w:lang w:val="en-US"/>
        </w:rPr>
        <w:t xml:space="preserve">: </w:t>
      </w:r>
      <w:r w:rsidRPr="00085D8C">
        <w:rPr>
          <w:color w:val="000000" w:themeColor="text1"/>
          <w:sz w:val="20"/>
          <w:szCs w:val="20"/>
        </w:rPr>
        <w:t>ЮНКТАД</w:t>
      </w:r>
      <w:r w:rsidRPr="00085D8C">
        <w:rPr>
          <w:color w:val="000000" w:themeColor="text1"/>
          <w:sz w:val="20"/>
          <w:szCs w:val="20"/>
          <w:lang w:val="en-US"/>
        </w:rPr>
        <w:t xml:space="preserve">, </w:t>
      </w:r>
      <w:hyperlink r:id="rId35" w:tooltip="Folder: UNCTADstat" w:history="1">
        <w:r w:rsidRPr="00085D8C">
          <w:rPr>
            <w:rStyle w:val="ac"/>
            <w:rFonts w:eastAsiaTheme="majorEastAsia"/>
            <w:color w:val="000000" w:themeColor="text1"/>
            <w:sz w:val="20"/>
            <w:szCs w:val="20"/>
            <w:lang w:val="en-US"/>
          </w:rPr>
          <w:t>UNCTADstat</w:t>
        </w:r>
      </w:hyperlink>
      <w:r w:rsidRPr="00085D8C">
        <w:rPr>
          <w:color w:val="000000" w:themeColor="text1"/>
          <w:sz w:val="20"/>
          <w:szCs w:val="20"/>
          <w:lang w:val="en-US"/>
        </w:rPr>
        <w:t xml:space="preserve">, </w:t>
      </w:r>
      <w:r w:rsidRPr="00085D8C">
        <w:rPr>
          <w:noProof/>
          <w:color w:val="000000" w:themeColor="text1"/>
          <w:sz w:val="20"/>
          <w:szCs w:val="20"/>
        </w:rPr>
        <w:drawing>
          <wp:inline distT="0" distB="0" distL="0" distR="0">
            <wp:extent cx="9525" cy="171450"/>
            <wp:effectExtent l="0" t="0" r="0" b="0"/>
            <wp:docPr id="10" name="Рисунок 1" descr="http://unctadstat.unctad.org/ReportFolders/Images/1.gif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nctadstat.unctad.org/ReportFolders/Images/1.gif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85D8C">
        <w:rPr>
          <w:rFonts w:eastAsiaTheme="majorEastAsia"/>
          <w:color w:val="000000" w:themeColor="text1"/>
          <w:sz w:val="20"/>
          <w:szCs w:val="20"/>
          <w:lang w:val="en-US"/>
        </w:rPr>
        <w:t xml:space="preserve">Population and labour force, Total labour force and agriculture labour </w:t>
      </w:r>
      <w:r w:rsidRPr="00085D8C">
        <w:rPr>
          <w:color w:val="000000" w:themeColor="text1"/>
          <w:sz w:val="20"/>
          <w:szCs w:val="20"/>
          <w:lang w:val="en-US"/>
        </w:rPr>
        <w:t>force, annual, 1980-2020</w:t>
      </w:r>
    </w:p>
    <w:p w:rsidR="00085D8C" w:rsidRPr="0018743C" w:rsidRDefault="00085D8C" w:rsidP="00085D8C">
      <w:pPr>
        <w:spacing w:line="276" w:lineRule="auto"/>
        <w:ind w:firstLine="567"/>
        <w:rPr>
          <w:lang w:val="en-US"/>
        </w:rPr>
      </w:pPr>
    </w:p>
    <w:p w:rsidR="00361DF7" w:rsidRPr="00B62397" w:rsidRDefault="005C73A2" w:rsidP="00085D8C">
      <w:pPr>
        <w:spacing w:line="360" w:lineRule="auto"/>
        <w:ind w:firstLine="567"/>
      </w:pPr>
      <w:r w:rsidRPr="00B62397">
        <w:t>Из таблицы 4 можно проследить стабильное увеличение трудовых ресурсов США.</w:t>
      </w:r>
      <w:r w:rsidR="00690C00">
        <w:t xml:space="preserve"> Так</w:t>
      </w:r>
      <w:r w:rsidR="00B62397">
        <w:t xml:space="preserve"> </w:t>
      </w:r>
      <w:r w:rsidR="00690C00">
        <w:t>в</w:t>
      </w:r>
      <w:r w:rsidR="00B62397">
        <w:t xml:space="preserve"> 2010 году </w:t>
      </w:r>
      <w:r w:rsidR="00690C00">
        <w:t>их численность превышает 165,8 млн. человек.</w:t>
      </w:r>
      <w:r w:rsidRPr="00B62397">
        <w:t xml:space="preserve"> Очевидно , что э</w:t>
      </w:r>
      <w:r w:rsidR="00690C00">
        <w:t>тот рост</w:t>
      </w:r>
      <w:r w:rsidRPr="00B62397">
        <w:t>,</w:t>
      </w:r>
      <w:r w:rsidR="00690C00">
        <w:t xml:space="preserve"> </w:t>
      </w:r>
      <w:r w:rsidRPr="00B62397">
        <w:t>прежде всего связан, с ростом общей численности населения</w:t>
      </w:r>
      <w:r w:rsidR="00690C00">
        <w:t xml:space="preserve"> (таблица 1).</w:t>
      </w:r>
    </w:p>
    <w:p w:rsidR="00361DF7" w:rsidRPr="005C73A2" w:rsidRDefault="00361DF7" w:rsidP="00911A96"/>
    <w:p w:rsidR="00361DF7" w:rsidRPr="005C73A2" w:rsidRDefault="00361DF7" w:rsidP="00361DF7">
      <w:pPr>
        <w:pStyle w:val="af0"/>
        <w:keepNext/>
        <w:jc w:val="right"/>
        <w:rPr>
          <w:color w:val="8064A2" w:themeColor="accent4"/>
        </w:rPr>
      </w:pPr>
      <w:r w:rsidRPr="005C73A2">
        <w:rPr>
          <w:color w:val="8064A2" w:themeColor="accent4"/>
        </w:rPr>
        <w:t xml:space="preserve">Таблица </w:t>
      </w:r>
      <w:r w:rsidR="006A6CAE" w:rsidRPr="005C73A2">
        <w:rPr>
          <w:color w:val="8064A2" w:themeColor="accent4"/>
        </w:rPr>
        <w:fldChar w:fldCharType="begin"/>
      </w:r>
      <w:r w:rsidR="00791EAC" w:rsidRPr="005C73A2">
        <w:rPr>
          <w:color w:val="8064A2" w:themeColor="accent4"/>
        </w:rPr>
        <w:instrText xml:space="preserve"> SEQ Таблица \* ARABIC </w:instrText>
      </w:r>
      <w:r w:rsidR="006A6CAE" w:rsidRPr="005C73A2">
        <w:rPr>
          <w:color w:val="8064A2" w:themeColor="accent4"/>
        </w:rPr>
        <w:fldChar w:fldCharType="separate"/>
      </w:r>
      <w:r w:rsidR="00925A21">
        <w:rPr>
          <w:noProof/>
          <w:color w:val="8064A2" w:themeColor="accent4"/>
        </w:rPr>
        <w:t>5</w:t>
      </w:r>
      <w:r w:rsidR="006A6CAE" w:rsidRPr="005C73A2">
        <w:rPr>
          <w:color w:val="8064A2" w:themeColor="accent4"/>
        </w:rPr>
        <w:fldChar w:fldCharType="end"/>
      </w:r>
    </w:p>
    <w:tbl>
      <w:tblPr>
        <w:tblW w:w="10937" w:type="dxa"/>
        <w:tblInd w:w="-1208" w:type="dxa"/>
        <w:tblLook w:val="04A0"/>
      </w:tblPr>
      <w:tblGrid>
        <w:gridCol w:w="1600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</w:tblGrid>
      <w:tr w:rsidR="00361DF7" w:rsidRPr="00361DF7" w:rsidTr="00361DF7">
        <w:trPr>
          <w:trHeight w:val="270"/>
        </w:trPr>
        <w:tc>
          <w:tcPr>
            <w:tcW w:w="1093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F7" w:rsidRPr="004C6324" w:rsidRDefault="00361DF7" w:rsidP="00361DF7">
            <w:pPr>
              <w:jc w:val="center"/>
              <w:rPr>
                <w:b/>
              </w:rPr>
            </w:pPr>
            <w:r w:rsidRPr="004C6324">
              <w:rPr>
                <w:b/>
              </w:rPr>
              <w:t xml:space="preserve">Доля трудовых ресурсов США в общей численности населения, </w:t>
            </w:r>
          </w:p>
          <w:p w:rsidR="00361DF7" w:rsidRPr="00361DF7" w:rsidRDefault="00361DF7" w:rsidP="00361DF7">
            <w:pPr>
              <w:jc w:val="center"/>
            </w:pPr>
            <w:r w:rsidRPr="004C6324">
              <w:rPr>
                <w:b/>
              </w:rPr>
              <w:t>%,1998-2010 гг.</w:t>
            </w:r>
          </w:p>
        </w:tc>
      </w:tr>
      <w:tr w:rsidR="00361DF7" w:rsidRPr="00361DF7" w:rsidTr="00361DF7">
        <w:trPr>
          <w:trHeight w:val="27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085D8C" w:rsidRDefault="00361DF7" w:rsidP="00361DF7">
            <w:pPr>
              <w:jc w:val="center"/>
            </w:pPr>
            <w:r w:rsidRPr="00085D8C">
              <w:t>Год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085D8C" w:rsidRDefault="00361DF7" w:rsidP="00361DF7">
            <w:pPr>
              <w:jc w:val="center"/>
            </w:pPr>
            <w:r w:rsidRPr="00085D8C">
              <w:t>1998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085D8C" w:rsidRDefault="00361DF7" w:rsidP="00361DF7">
            <w:pPr>
              <w:jc w:val="center"/>
            </w:pPr>
            <w:r w:rsidRPr="00085D8C">
              <w:t>1999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085D8C" w:rsidRDefault="00361DF7" w:rsidP="00361DF7">
            <w:pPr>
              <w:jc w:val="center"/>
            </w:pPr>
            <w:r w:rsidRPr="00085D8C">
              <w:t>2000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085D8C" w:rsidRDefault="00361DF7" w:rsidP="00361DF7">
            <w:pPr>
              <w:jc w:val="center"/>
            </w:pPr>
            <w:r w:rsidRPr="00085D8C">
              <w:t>2001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085D8C" w:rsidRDefault="00361DF7" w:rsidP="00361DF7">
            <w:pPr>
              <w:jc w:val="center"/>
            </w:pPr>
            <w:r w:rsidRPr="00085D8C">
              <w:t>2002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085D8C" w:rsidRDefault="00361DF7" w:rsidP="00361DF7">
            <w:pPr>
              <w:jc w:val="center"/>
            </w:pPr>
            <w:r w:rsidRPr="00085D8C">
              <w:t>2003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085D8C" w:rsidRDefault="00361DF7" w:rsidP="00361DF7">
            <w:pPr>
              <w:jc w:val="center"/>
            </w:pPr>
            <w:r w:rsidRPr="00085D8C">
              <w:t>2004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085D8C" w:rsidRDefault="00361DF7" w:rsidP="00361DF7">
            <w:pPr>
              <w:jc w:val="center"/>
            </w:pPr>
            <w:r w:rsidRPr="00085D8C">
              <w:t>2005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085D8C" w:rsidRDefault="00361DF7" w:rsidP="00361DF7">
            <w:pPr>
              <w:jc w:val="center"/>
            </w:pPr>
            <w:r w:rsidRPr="00085D8C">
              <w:t>2006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085D8C" w:rsidRDefault="00361DF7" w:rsidP="00361DF7">
            <w:pPr>
              <w:jc w:val="center"/>
            </w:pPr>
            <w:r w:rsidRPr="00085D8C">
              <w:t>2007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085D8C" w:rsidRDefault="00361DF7" w:rsidP="00361DF7">
            <w:pPr>
              <w:jc w:val="center"/>
            </w:pPr>
            <w:r w:rsidRPr="00085D8C">
              <w:t>2008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085D8C" w:rsidRDefault="00361DF7" w:rsidP="00361DF7">
            <w:pPr>
              <w:jc w:val="center"/>
            </w:pPr>
            <w:r w:rsidRPr="00085D8C">
              <w:t>2009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F7" w:rsidRPr="00085D8C" w:rsidRDefault="00361DF7" w:rsidP="00361DF7">
            <w:pPr>
              <w:jc w:val="center"/>
            </w:pPr>
            <w:r w:rsidRPr="00085D8C">
              <w:t>2010</w:t>
            </w:r>
          </w:p>
        </w:tc>
      </w:tr>
      <w:tr w:rsidR="00361DF7" w:rsidRPr="00361DF7" w:rsidTr="00361DF7">
        <w:trPr>
          <w:trHeight w:val="114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F7" w:rsidRPr="00085D8C" w:rsidRDefault="00361DF7" w:rsidP="00361DF7">
            <w:pPr>
              <w:jc w:val="center"/>
            </w:pPr>
            <w:r w:rsidRPr="00085D8C">
              <w:t>Доля трудовых ресурсов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F7" w:rsidRPr="00085D8C" w:rsidRDefault="00361DF7" w:rsidP="00361DF7">
            <w:pPr>
              <w:jc w:val="center"/>
            </w:pPr>
            <w:r w:rsidRPr="00085D8C">
              <w:t>51,94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F7" w:rsidRPr="00085D8C" w:rsidRDefault="00361DF7" w:rsidP="00361DF7">
            <w:pPr>
              <w:jc w:val="center"/>
            </w:pPr>
            <w:r w:rsidRPr="00085D8C">
              <w:t>52,03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F7" w:rsidRPr="00085D8C" w:rsidRDefault="00361DF7" w:rsidP="00361DF7">
            <w:pPr>
              <w:jc w:val="center"/>
            </w:pPr>
            <w:r w:rsidRPr="00085D8C">
              <w:t>52,15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F7" w:rsidRPr="00085D8C" w:rsidRDefault="00361DF7" w:rsidP="00361DF7">
            <w:pPr>
              <w:jc w:val="center"/>
            </w:pPr>
            <w:r w:rsidRPr="00085D8C">
              <w:t>51,97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F7" w:rsidRPr="00085D8C" w:rsidRDefault="00361DF7" w:rsidP="00361DF7">
            <w:pPr>
              <w:jc w:val="center"/>
            </w:pPr>
            <w:r w:rsidRPr="00085D8C">
              <w:t>51,82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F7" w:rsidRPr="00085D8C" w:rsidRDefault="00361DF7" w:rsidP="00361DF7">
            <w:pPr>
              <w:jc w:val="center"/>
            </w:pPr>
            <w:r w:rsidRPr="00085D8C">
              <w:t>51,60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F7" w:rsidRPr="00085D8C" w:rsidRDefault="00361DF7" w:rsidP="00361DF7">
            <w:pPr>
              <w:jc w:val="center"/>
            </w:pPr>
            <w:r w:rsidRPr="00085D8C">
              <w:t>51,52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F7" w:rsidRPr="00085D8C" w:rsidRDefault="00361DF7" w:rsidP="00361DF7">
            <w:pPr>
              <w:jc w:val="center"/>
            </w:pPr>
            <w:r w:rsidRPr="00085D8C">
              <w:t>51,64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F7" w:rsidRPr="00085D8C" w:rsidRDefault="00361DF7" w:rsidP="00361DF7">
            <w:pPr>
              <w:jc w:val="center"/>
            </w:pPr>
            <w:r w:rsidRPr="00085D8C">
              <w:t>51,82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F7" w:rsidRPr="00085D8C" w:rsidRDefault="00361DF7" w:rsidP="00361DF7">
            <w:pPr>
              <w:jc w:val="center"/>
            </w:pPr>
            <w:r w:rsidRPr="00085D8C">
              <w:t>51,77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F7" w:rsidRPr="00085D8C" w:rsidRDefault="00361DF7" w:rsidP="00361DF7">
            <w:pPr>
              <w:jc w:val="center"/>
            </w:pPr>
            <w:r w:rsidRPr="00085D8C">
              <w:t>51,88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F7" w:rsidRPr="00085D8C" w:rsidRDefault="00361DF7" w:rsidP="00361DF7">
            <w:pPr>
              <w:jc w:val="center"/>
            </w:pPr>
            <w:r w:rsidRPr="00085D8C">
              <w:t>51,59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F7" w:rsidRPr="00085D8C" w:rsidRDefault="00361DF7" w:rsidP="00361DF7">
            <w:pPr>
              <w:jc w:val="center"/>
            </w:pPr>
            <w:r w:rsidRPr="00085D8C">
              <w:t>51,56</w:t>
            </w:r>
          </w:p>
        </w:tc>
      </w:tr>
    </w:tbl>
    <w:p w:rsidR="00361DF7" w:rsidRPr="00293134" w:rsidRDefault="006A6CAE" w:rsidP="00361DF7">
      <w:pPr>
        <w:rPr>
          <w:sz w:val="20"/>
          <w:szCs w:val="20"/>
          <w:lang w:val="en-US"/>
        </w:rPr>
      </w:pPr>
      <w:r w:rsidRPr="006A6CA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75.3pt;margin-top:1.05pt;width:567pt;height:33pt;z-index:251654656;mso-position-horizontal-relative:text;mso-position-vertical-relative:text" stroked="f">
            <v:textbox style="mso-next-textbox:#_x0000_s1028">
              <w:txbxContent>
                <w:p w:rsidR="007835DA" w:rsidRDefault="007835DA" w:rsidP="00690C00">
                  <w:pPr>
                    <w:jc w:val="center"/>
                    <w:rPr>
                      <w:rFonts w:eastAsiaTheme="majorEastAsia"/>
                      <w:sz w:val="20"/>
                      <w:szCs w:val="20"/>
                    </w:rPr>
                  </w:pPr>
                  <w:r w:rsidRPr="000C7705">
                    <w:rPr>
                      <w:sz w:val="20"/>
                      <w:szCs w:val="20"/>
                    </w:rPr>
                    <w:t>Источник</w:t>
                  </w:r>
                  <w:r w:rsidRPr="00293134">
                    <w:rPr>
                      <w:sz w:val="20"/>
                      <w:szCs w:val="20"/>
                    </w:rPr>
                    <w:t xml:space="preserve">: </w:t>
                  </w:r>
                  <w:r>
                    <w:rPr>
                      <w:sz w:val="20"/>
                      <w:szCs w:val="20"/>
                    </w:rPr>
                    <w:t>расчитано</w:t>
                  </w:r>
                  <w:r w:rsidRPr="00293134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автором</w:t>
                  </w:r>
                  <w:r w:rsidRPr="00293134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на</w:t>
                  </w:r>
                  <w:r w:rsidRPr="00293134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основе</w:t>
                  </w:r>
                  <w:r w:rsidRPr="00293134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данных</w:t>
                  </w:r>
                  <w:r w:rsidRPr="00293134">
                    <w:rPr>
                      <w:sz w:val="20"/>
                      <w:szCs w:val="20"/>
                    </w:rPr>
                    <w:t xml:space="preserve"> </w:t>
                  </w:r>
                  <w:r w:rsidRPr="000C7705">
                    <w:rPr>
                      <w:sz w:val="20"/>
                      <w:szCs w:val="20"/>
                    </w:rPr>
                    <w:t>ЮНКТАД</w:t>
                  </w:r>
                  <w:r w:rsidRPr="00293134">
                    <w:rPr>
                      <w:sz w:val="20"/>
                      <w:szCs w:val="20"/>
                    </w:rPr>
                    <w:t xml:space="preserve">, </w:t>
                  </w:r>
                  <w:hyperlink r:id="rId36" w:tooltip="Folder: UNCTADstat" w:history="1">
                    <w:r w:rsidRPr="000C7705">
                      <w:rPr>
                        <w:rStyle w:val="ac"/>
                        <w:rFonts w:eastAsiaTheme="majorEastAsia"/>
                        <w:sz w:val="20"/>
                        <w:szCs w:val="20"/>
                        <w:lang w:val="en-US"/>
                      </w:rPr>
                      <w:t>UNCTADstat</w:t>
                    </w:r>
                  </w:hyperlink>
                  <w:r w:rsidRPr="00293134">
                    <w:rPr>
                      <w:sz w:val="20"/>
                      <w:szCs w:val="20"/>
                    </w:rPr>
                    <w:t xml:space="preserve">, </w:t>
                  </w:r>
                  <w:r w:rsidRPr="000C7705"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9525" cy="171450"/>
                        <wp:effectExtent l="0" t="0" r="0" b="0"/>
                        <wp:docPr id="13" name="Рисунок 1" descr="http://unctadstat.unctad.org/ReportFolders/Images/1.gif">
                          <a:hlinkClick xmlns:a="http://schemas.openxmlformats.org/drawingml/2006/main" r:id="rId31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unctadstat.unctad.org/ReportFolders/Images/1.gif">
                                  <a:hlinkClick r:id="rId3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C7705">
                    <w:rPr>
                      <w:rFonts w:eastAsiaTheme="majorEastAsia"/>
                      <w:sz w:val="20"/>
                      <w:szCs w:val="20"/>
                      <w:lang w:val="en-US"/>
                    </w:rPr>
                    <w:t>Population</w:t>
                  </w:r>
                  <w:r w:rsidRPr="00293134">
                    <w:rPr>
                      <w:rFonts w:eastAsiaTheme="majorEastAsia"/>
                      <w:sz w:val="20"/>
                      <w:szCs w:val="20"/>
                    </w:rPr>
                    <w:t xml:space="preserve"> </w:t>
                  </w:r>
                  <w:r w:rsidRPr="000C7705">
                    <w:rPr>
                      <w:rFonts w:eastAsiaTheme="majorEastAsia"/>
                      <w:sz w:val="20"/>
                      <w:szCs w:val="20"/>
                      <w:lang w:val="en-US"/>
                    </w:rPr>
                    <w:t>and</w:t>
                  </w:r>
                  <w:r w:rsidRPr="00293134">
                    <w:rPr>
                      <w:rFonts w:eastAsiaTheme="majorEastAsia"/>
                      <w:sz w:val="20"/>
                      <w:szCs w:val="20"/>
                    </w:rPr>
                    <w:t xml:space="preserve"> </w:t>
                  </w:r>
                  <w:r w:rsidRPr="000C7705">
                    <w:rPr>
                      <w:rFonts w:eastAsiaTheme="majorEastAsia"/>
                      <w:sz w:val="20"/>
                      <w:szCs w:val="20"/>
                      <w:lang w:val="en-US"/>
                    </w:rPr>
                    <w:t>labour</w:t>
                  </w:r>
                  <w:r w:rsidRPr="00293134">
                    <w:rPr>
                      <w:rFonts w:eastAsiaTheme="majorEastAsia"/>
                      <w:sz w:val="20"/>
                      <w:szCs w:val="20"/>
                    </w:rPr>
                    <w:t xml:space="preserve"> </w:t>
                  </w:r>
                  <w:r w:rsidRPr="000C7705">
                    <w:rPr>
                      <w:rFonts w:eastAsiaTheme="majorEastAsia"/>
                      <w:sz w:val="20"/>
                      <w:szCs w:val="20"/>
                      <w:lang w:val="en-US"/>
                    </w:rPr>
                    <w:t>force</w:t>
                  </w:r>
                  <w:r w:rsidRPr="00293134">
                    <w:rPr>
                      <w:rFonts w:eastAsiaTheme="majorEastAsia"/>
                      <w:sz w:val="20"/>
                      <w:szCs w:val="20"/>
                    </w:rPr>
                    <w:t xml:space="preserve">, </w:t>
                  </w:r>
                  <w:r w:rsidRPr="007547DD">
                    <w:rPr>
                      <w:rFonts w:eastAsiaTheme="majorEastAsia"/>
                      <w:sz w:val="20"/>
                      <w:szCs w:val="20"/>
                      <w:lang w:val="en-US"/>
                    </w:rPr>
                    <w:t>Total</w:t>
                  </w:r>
                </w:p>
                <w:p w:rsidR="007835DA" w:rsidRPr="00E11BAC" w:rsidRDefault="007835DA" w:rsidP="00690C00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7547DD">
                    <w:rPr>
                      <w:rFonts w:eastAsiaTheme="majorEastAsia"/>
                      <w:sz w:val="20"/>
                      <w:szCs w:val="20"/>
                      <w:lang w:val="en-US"/>
                    </w:rPr>
                    <w:t>labour force and agriculture labour force, annual, 1980-2020</w:t>
                  </w:r>
                  <w:r w:rsidRPr="00293134">
                    <w:rPr>
                      <w:rFonts w:eastAsiaTheme="majorEastAsia"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eastAsiaTheme="majorEastAsia"/>
                      <w:sz w:val="20"/>
                      <w:szCs w:val="20"/>
                    </w:rPr>
                    <w:t>и</w:t>
                  </w:r>
                  <w:r w:rsidRPr="00293134">
                    <w:rPr>
                      <w:rFonts w:eastAsiaTheme="majorEastAsia"/>
                      <w:sz w:val="20"/>
                      <w:szCs w:val="20"/>
                      <w:lang w:val="en-US"/>
                    </w:rPr>
                    <w:t xml:space="preserve"> </w:t>
                  </w:r>
                  <w:r w:rsidRPr="000C7705">
                    <w:rPr>
                      <w:rFonts w:eastAsiaTheme="majorEastAsia"/>
                      <w:sz w:val="20"/>
                      <w:szCs w:val="20"/>
                      <w:lang w:val="en-US"/>
                    </w:rPr>
                    <w:t>Population and labour force</w:t>
                  </w:r>
                  <w:r w:rsidRPr="00E11BAC">
                    <w:rPr>
                      <w:rFonts w:eastAsiaTheme="majorEastAsia"/>
                      <w:sz w:val="20"/>
                      <w:szCs w:val="20"/>
                      <w:lang w:val="en-US"/>
                    </w:rPr>
                    <w:t>, Total population, annual, 1950-2050</w:t>
                  </w:r>
                </w:p>
                <w:p w:rsidR="007835DA" w:rsidRPr="00293134" w:rsidRDefault="007835DA" w:rsidP="00361DF7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xbxContent>
            </v:textbox>
          </v:shape>
        </w:pict>
      </w:r>
    </w:p>
    <w:p w:rsidR="00361DF7" w:rsidRPr="00690C00" w:rsidRDefault="00361DF7" w:rsidP="00911A96">
      <w:pPr>
        <w:rPr>
          <w:lang w:val="en-US"/>
        </w:rPr>
      </w:pPr>
    </w:p>
    <w:p w:rsidR="00361DF7" w:rsidRPr="00690C00" w:rsidRDefault="00361DF7" w:rsidP="00911A96">
      <w:pPr>
        <w:rPr>
          <w:lang w:val="en-US"/>
        </w:rPr>
      </w:pPr>
    </w:p>
    <w:p w:rsidR="00361DF7" w:rsidRPr="00B9738C" w:rsidRDefault="00361DF7" w:rsidP="00B9738C">
      <w:pPr>
        <w:spacing w:line="360" w:lineRule="auto"/>
        <w:ind w:firstLine="567"/>
        <w:jc w:val="center"/>
      </w:pPr>
    </w:p>
    <w:p w:rsidR="00361DF7" w:rsidRPr="00690C00" w:rsidRDefault="00690C00" w:rsidP="00C7165C">
      <w:pPr>
        <w:spacing w:line="360" w:lineRule="auto"/>
        <w:ind w:firstLine="567"/>
        <w:jc w:val="both"/>
      </w:pPr>
      <w:r>
        <w:t xml:space="preserve">Доля ресурсов, относящихся к разряду трудовые, в общей численности населения США колеблется из года в год. За рассмотренный период времени их рекордный удельный вес составил 52,15% и пришелся на </w:t>
      </w:r>
      <w:r w:rsidR="00B9738C">
        <w:t xml:space="preserve">2000 год. В последующие годы показатель уже не поднимался до отметки 52%, но и не опускался ниже 51,5%, вследствие чего можно сделать вывод о незначительности данных колебаний и </w:t>
      </w:r>
      <w:r w:rsidR="003F2D4D">
        <w:t>высоком  экономическом потенциале .</w:t>
      </w:r>
    </w:p>
    <w:p w:rsidR="00361DF7" w:rsidRPr="00690C00" w:rsidRDefault="00361DF7" w:rsidP="00911A96"/>
    <w:p w:rsidR="00361DF7" w:rsidRPr="00690C00" w:rsidRDefault="00361DF7" w:rsidP="00911A96"/>
    <w:p w:rsidR="00361DF7" w:rsidRPr="00E93491" w:rsidRDefault="00361DF7" w:rsidP="00361DF7">
      <w:pPr>
        <w:pStyle w:val="af0"/>
        <w:keepNext/>
        <w:jc w:val="right"/>
        <w:rPr>
          <w:color w:val="8064A2" w:themeColor="accent4"/>
        </w:rPr>
      </w:pPr>
      <w:r w:rsidRPr="00E93491">
        <w:rPr>
          <w:color w:val="8064A2" w:themeColor="accent4"/>
        </w:rPr>
        <w:lastRenderedPageBreak/>
        <w:t xml:space="preserve">Таблица </w:t>
      </w:r>
      <w:r w:rsidR="006A6CAE" w:rsidRPr="00E93491">
        <w:rPr>
          <w:color w:val="8064A2" w:themeColor="accent4"/>
        </w:rPr>
        <w:fldChar w:fldCharType="begin"/>
      </w:r>
      <w:r w:rsidR="003E7023" w:rsidRPr="00E93491">
        <w:rPr>
          <w:color w:val="8064A2" w:themeColor="accent4"/>
        </w:rPr>
        <w:instrText xml:space="preserve"> SEQ Таблица \* ARABIC </w:instrText>
      </w:r>
      <w:r w:rsidR="006A6CAE" w:rsidRPr="00E93491">
        <w:rPr>
          <w:color w:val="8064A2" w:themeColor="accent4"/>
        </w:rPr>
        <w:fldChar w:fldCharType="separate"/>
      </w:r>
      <w:r w:rsidR="00925A21">
        <w:rPr>
          <w:noProof/>
          <w:color w:val="8064A2" w:themeColor="accent4"/>
        </w:rPr>
        <w:t>6</w:t>
      </w:r>
      <w:r w:rsidR="006A6CAE" w:rsidRPr="00E93491">
        <w:rPr>
          <w:color w:val="8064A2" w:themeColor="accent4"/>
        </w:rPr>
        <w:fldChar w:fldCharType="end"/>
      </w:r>
    </w:p>
    <w:tbl>
      <w:tblPr>
        <w:tblW w:w="6860" w:type="dxa"/>
        <w:jc w:val="center"/>
        <w:tblInd w:w="108" w:type="dxa"/>
        <w:tblLook w:val="04A0"/>
      </w:tblPr>
      <w:tblGrid>
        <w:gridCol w:w="2080"/>
        <w:gridCol w:w="4780"/>
      </w:tblGrid>
      <w:tr w:rsidR="00361DF7" w:rsidRPr="00361DF7" w:rsidTr="00361DF7">
        <w:trPr>
          <w:trHeight w:val="795"/>
          <w:jc w:val="center"/>
        </w:trPr>
        <w:tc>
          <w:tcPr>
            <w:tcW w:w="6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61DF7" w:rsidRPr="004C6324" w:rsidRDefault="00361DF7" w:rsidP="00361DF7">
            <w:pPr>
              <w:jc w:val="center"/>
              <w:rPr>
                <w:b/>
                <w:color w:val="000000"/>
              </w:rPr>
            </w:pPr>
            <w:r w:rsidRPr="004C6324">
              <w:rPr>
                <w:b/>
                <w:color w:val="000000"/>
              </w:rPr>
              <w:t>Динамика объема номинального ВВП страны,1998-2009 гг., млрд. долл. США</w:t>
            </w:r>
          </w:p>
        </w:tc>
      </w:tr>
      <w:tr w:rsidR="00361DF7" w:rsidRPr="00361DF7" w:rsidTr="00361DF7">
        <w:trPr>
          <w:trHeight w:val="270"/>
          <w:jc w:val="center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Год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ВВП, млрд</w:t>
            </w:r>
            <w:r w:rsidRPr="00361DF7">
              <w:rPr>
                <w:color w:val="000000"/>
              </w:rPr>
              <w:t>. долл. США</w:t>
            </w:r>
          </w:p>
        </w:tc>
      </w:tr>
      <w:tr w:rsidR="00361DF7" w:rsidRPr="00361DF7" w:rsidTr="00361DF7">
        <w:trPr>
          <w:trHeight w:val="270"/>
          <w:jc w:val="center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1998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8798</w:t>
            </w:r>
            <w:r>
              <w:rPr>
                <w:color w:val="000000"/>
                <w:lang w:val="en-US"/>
              </w:rPr>
              <w:t>,</w:t>
            </w:r>
            <w:r w:rsidRPr="00361DF7">
              <w:rPr>
                <w:color w:val="000000"/>
              </w:rPr>
              <w:t>841</w:t>
            </w:r>
          </w:p>
        </w:tc>
      </w:tr>
      <w:tr w:rsidR="00361DF7" w:rsidRPr="00361DF7" w:rsidTr="00361DF7">
        <w:trPr>
          <w:trHeight w:val="270"/>
          <w:jc w:val="center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1999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9362</w:t>
            </w:r>
            <w:r>
              <w:rPr>
                <w:color w:val="000000"/>
                <w:lang w:val="en-US"/>
              </w:rPr>
              <w:t>,</w:t>
            </w:r>
            <w:r w:rsidRPr="00361DF7">
              <w:rPr>
                <w:color w:val="000000"/>
              </w:rPr>
              <w:t>702</w:t>
            </w:r>
          </w:p>
        </w:tc>
      </w:tr>
      <w:tr w:rsidR="00361DF7" w:rsidRPr="00361DF7" w:rsidTr="00361DF7">
        <w:trPr>
          <w:trHeight w:val="270"/>
          <w:jc w:val="center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9968</w:t>
            </w:r>
            <w:r>
              <w:rPr>
                <w:color w:val="000000"/>
                <w:lang w:val="en-US"/>
              </w:rPr>
              <w:t>,</w:t>
            </w:r>
            <w:r w:rsidRPr="00361DF7">
              <w:rPr>
                <w:color w:val="000000"/>
              </w:rPr>
              <w:t>008</w:t>
            </w:r>
          </w:p>
        </w:tc>
      </w:tr>
      <w:tr w:rsidR="00361DF7" w:rsidRPr="00361DF7" w:rsidTr="00361DF7">
        <w:trPr>
          <w:trHeight w:val="270"/>
          <w:jc w:val="center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10305</w:t>
            </w:r>
            <w:r>
              <w:rPr>
                <w:color w:val="000000"/>
                <w:lang w:val="en-US"/>
              </w:rPr>
              <w:t>,</w:t>
            </w:r>
            <w:r w:rsidRPr="00361DF7">
              <w:rPr>
                <w:color w:val="000000"/>
              </w:rPr>
              <w:t>524</w:t>
            </w:r>
          </w:p>
        </w:tc>
      </w:tr>
      <w:tr w:rsidR="00361DF7" w:rsidRPr="00361DF7" w:rsidTr="00361DF7">
        <w:trPr>
          <w:trHeight w:val="270"/>
          <w:jc w:val="center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10665</w:t>
            </w:r>
            <w:r>
              <w:rPr>
                <w:color w:val="000000"/>
                <w:lang w:val="en-US"/>
              </w:rPr>
              <w:t>,</w:t>
            </w:r>
            <w:r w:rsidRPr="00361DF7">
              <w:rPr>
                <w:color w:val="000000"/>
              </w:rPr>
              <w:t>027</w:t>
            </w:r>
          </w:p>
        </w:tc>
      </w:tr>
      <w:tr w:rsidR="00361DF7" w:rsidRPr="00361DF7" w:rsidTr="00361DF7">
        <w:trPr>
          <w:trHeight w:val="270"/>
          <w:jc w:val="center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2003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11168</w:t>
            </w:r>
            <w:r>
              <w:rPr>
                <w:color w:val="000000"/>
                <w:lang w:val="en-US"/>
              </w:rPr>
              <w:t>,</w:t>
            </w:r>
            <w:r w:rsidRPr="00361DF7">
              <w:rPr>
                <w:color w:val="000000"/>
              </w:rPr>
              <w:t>409</w:t>
            </w:r>
          </w:p>
        </w:tc>
      </w:tr>
      <w:tr w:rsidR="00361DF7" w:rsidRPr="00361DF7" w:rsidTr="00361DF7">
        <w:trPr>
          <w:trHeight w:val="270"/>
          <w:jc w:val="center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2004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11895</w:t>
            </w:r>
            <w:r>
              <w:rPr>
                <w:color w:val="000000"/>
                <w:lang w:val="en-US"/>
              </w:rPr>
              <w:t>,</w:t>
            </w:r>
            <w:r w:rsidRPr="00361DF7">
              <w:rPr>
                <w:color w:val="000000"/>
              </w:rPr>
              <w:t>109</w:t>
            </w:r>
          </w:p>
        </w:tc>
      </w:tr>
      <w:tr w:rsidR="00361DF7" w:rsidRPr="00361DF7" w:rsidTr="00361DF7">
        <w:trPr>
          <w:trHeight w:val="270"/>
          <w:jc w:val="center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2005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12665</w:t>
            </w:r>
            <w:r>
              <w:rPr>
                <w:color w:val="000000"/>
                <w:lang w:val="en-US"/>
              </w:rPr>
              <w:t>,</w:t>
            </w:r>
            <w:r w:rsidRPr="00361DF7">
              <w:rPr>
                <w:color w:val="000000"/>
              </w:rPr>
              <w:t>857</w:t>
            </w:r>
          </w:p>
        </w:tc>
      </w:tr>
      <w:tr w:rsidR="00361DF7" w:rsidRPr="00361DF7" w:rsidTr="00361DF7">
        <w:trPr>
          <w:trHeight w:val="270"/>
          <w:jc w:val="center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2006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13424</w:t>
            </w:r>
            <w:r>
              <w:rPr>
                <w:color w:val="000000"/>
                <w:lang w:val="en-US"/>
              </w:rPr>
              <w:t>,</w:t>
            </w:r>
            <w:r w:rsidRPr="00361DF7">
              <w:rPr>
                <w:color w:val="000000"/>
              </w:rPr>
              <w:t>605</w:t>
            </w:r>
          </w:p>
        </w:tc>
      </w:tr>
      <w:tr w:rsidR="00361DF7" w:rsidRPr="00361DF7" w:rsidTr="00361DF7">
        <w:trPr>
          <w:trHeight w:val="270"/>
          <w:jc w:val="center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2007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14103</w:t>
            </w:r>
            <w:r>
              <w:rPr>
                <w:color w:val="000000"/>
                <w:lang w:val="en-US"/>
              </w:rPr>
              <w:t>,</w:t>
            </w:r>
            <w:r w:rsidRPr="00361DF7">
              <w:rPr>
                <w:color w:val="000000"/>
              </w:rPr>
              <w:t>726</w:t>
            </w:r>
          </w:p>
        </w:tc>
      </w:tr>
      <w:tr w:rsidR="00361DF7" w:rsidRPr="00361DF7" w:rsidTr="00361DF7">
        <w:trPr>
          <w:trHeight w:val="270"/>
          <w:jc w:val="center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2008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14465</w:t>
            </w:r>
            <w:r>
              <w:rPr>
                <w:color w:val="000000"/>
                <w:lang w:val="en-US"/>
              </w:rPr>
              <w:t>,</w:t>
            </w:r>
            <w:r w:rsidRPr="00361DF7">
              <w:rPr>
                <w:color w:val="000000"/>
              </w:rPr>
              <w:t>108</w:t>
            </w:r>
          </w:p>
        </w:tc>
      </w:tr>
      <w:tr w:rsidR="00361DF7" w:rsidRPr="00361DF7" w:rsidTr="00361DF7">
        <w:trPr>
          <w:trHeight w:val="270"/>
          <w:jc w:val="center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2009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14217</w:t>
            </w:r>
            <w:r>
              <w:rPr>
                <w:color w:val="000000"/>
                <w:lang w:val="en-US"/>
              </w:rPr>
              <w:t>,</w:t>
            </w:r>
            <w:r w:rsidRPr="00361DF7">
              <w:rPr>
                <w:color w:val="000000"/>
              </w:rPr>
              <w:t>814</w:t>
            </w:r>
          </w:p>
        </w:tc>
      </w:tr>
    </w:tbl>
    <w:p w:rsidR="00361DF7" w:rsidRPr="00085D8C" w:rsidRDefault="00361DF7" w:rsidP="009B7ADD">
      <w:pPr>
        <w:jc w:val="center"/>
        <w:rPr>
          <w:color w:val="000000" w:themeColor="text1"/>
          <w:sz w:val="20"/>
          <w:szCs w:val="20"/>
          <w:lang w:val="en-US"/>
        </w:rPr>
      </w:pPr>
      <w:r w:rsidRPr="0028379F">
        <w:rPr>
          <w:sz w:val="20"/>
          <w:szCs w:val="20"/>
        </w:rPr>
        <w:t>Источник</w:t>
      </w:r>
      <w:r w:rsidRPr="0028379F">
        <w:rPr>
          <w:sz w:val="20"/>
          <w:szCs w:val="20"/>
          <w:lang w:val="en-US"/>
        </w:rPr>
        <w:t xml:space="preserve">: </w:t>
      </w:r>
      <w:r w:rsidRPr="00085D8C">
        <w:rPr>
          <w:color w:val="000000" w:themeColor="text1"/>
          <w:sz w:val="20"/>
          <w:szCs w:val="20"/>
        </w:rPr>
        <w:t>ЮНКТАД</w:t>
      </w:r>
      <w:r w:rsidRPr="00085D8C">
        <w:rPr>
          <w:color w:val="000000" w:themeColor="text1"/>
          <w:sz w:val="20"/>
          <w:szCs w:val="20"/>
          <w:lang w:val="en-US"/>
        </w:rPr>
        <w:t xml:space="preserve">, </w:t>
      </w:r>
      <w:hyperlink r:id="rId37" w:tooltip="Folder: UNCTADstat" w:history="1">
        <w:r w:rsidRPr="00085D8C">
          <w:rPr>
            <w:rStyle w:val="ac"/>
            <w:rFonts w:eastAsiaTheme="majorEastAsia"/>
            <w:color w:val="000000" w:themeColor="text1"/>
            <w:sz w:val="20"/>
            <w:szCs w:val="20"/>
            <w:lang w:val="en-US"/>
          </w:rPr>
          <w:t>UNCTADstat</w:t>
        </w:r>
      </w:hyperlink>
      <w:r w:rsidRPr="00085D8C">
        <w:rPr>
          <w:color w:val="000000" w:themeColor="text1"/>
          <w:sz w:val="20"/>
          <w:szCs w:val="20"/>
          <w:lang w:val="en-US"/>
        </w:rPr>
        <w:t xml:space="preserve">, </w:t>
      </w:r>
      <w:r w:rsidRPr="00085D8C">
        <w:rPr>
          <w:noProof/>
          <w:color w:val="000000" w:themeColor="text1"/>
          <w:sz w:val="20"/>
          <w:szCs w:val="20"/>
        </w:rPr>
        <w:drawing>
          <wp:inline distT="0" distB="0" distL="0" distR="0">
            <wp:extent cx="9525" cy="171450"/>
            <wp:effectExtent l="0" t="0" r="0" b="0"/>
            <wp:docPr id="14" name="Рисунок 1" descr="http://unctadstat.unctad.org/ReportFolders/Images/1.gif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nctadstat.unctad.org/ReportFolders/Images/1.gif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85D8C">
        <w:rPr>
          <w:rFonts w:eastAsiaTheme="majorEastAsia"/>
          <w:color w:val="000000" w:themeColor="text1"/>
          <w:sz w:val="20"/>
          <w:szCs w:val="20"/>
          <w:lang w:val="en-US"/>
        </w:rPr>
        <w:t>Economic trends</w:t>
      </w:r>
      <w:r w:rsidRPr="00085D8C">
        <w:rPr>
          <w:color w:val="000000" w:themeColor="text1"/>
          <w:sz w:val="20"/>
          <w:szCs w:val="20"/>
          <w:lang w:val="en-US"/>
        </w:rPr>
        <w:t xml:space="preserve">, </w:t>
      </w:r>
      <w:r w:rsidRPr="00085D8C">
        <w:rPr>
          <w:rFonts w:eastAsiaTheme="majorEastAsia"/>
          <w:color w:val="000000" w:themeColor="text1"/>
          <w:sz w:val="20"/>
          <w:szCs w:val="20"/>
          <w:lang w:val="en-US"/>
        </w:rPr>
        <w:t>National accounts</w:t>
      </w:r>
      <w:r w:rsidRPr="00085D8C">
        <w:rPr>
          <w:color w:val="000000" w:themeColor="text1"/>
          <w:sz w:val="20"/>
          <w:szCs w:val="20"/>
          <w:lang w:val="en-US"/>
        </w:rPr>
        <w:t xml:space="preserve">, </w:t>
      </w:r>
      <w:r w:rsidRPr="00085D8C">
        <w:rPr>
          <w:noProof/>
          <w:color w:val="000000" w:themeColor="text1"/>
          <w:sz w:val="20"/>
          <w:szCs w:val="20"/>
        </w:rPr>
        <w:drawing>
          <wp:inline distT="0" distB="0" distL="0" distR="0">
            <wp:extent cx="9525" cy="171450"/>
            <wp:effectExtent l="0" t="0" r="0" b="0"/>
            <wp:docPr id="15" name="Рисунок 1" descr="http://unctadstat.unctad.org/ReportFolders/Images/1.gif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nctadstat.unctad.org/ReportFolders/Images/1.gif">
                      <a:hlinkClick r:id="rId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85D8C">
        <w:rPr>
          <w:rFonts w:eastAsiaTheme="majorEastAsia"/>
          <w:color w:val="000000" w:themeColor="text1"/>
          <w:sz w:val="20"/>
          <w:szCs w:val="20"/>
          <w:lang w:val="en-US"/>
        </w:rPr>
        <w:t>Nominal and real GDP, total and per capita, annual, 1970-2009</w:t>
      </w:r>
    </w:p>
    <w:p w:rsidR="00361DF7" w:rsidRPr="009B7ADD" w:rsidRDefault="00361DF7" w:rsidP="00C7165C">
      <w:pPr>
        <w:spacing w:line="360" w:lineRule="auto"/>
        <w:ind w:firstLine="567"/>
        <w:jc w:val="center"/>
        <w:rPr>
          <w:lang w:val="en-US"/>
        </w:rPr>
      </w:pPr>
    </w:p>
    <w:p w:rsidR="00361DF7" w:rsidRPr="00297034" w:rsidRDefault="00537494" w:rsidP="009B7ADD">
      <w:pPr>
        <w:spacing w:line="360" w:lineRule="auto"/>
        <w:ind w:firstLine="567"/>
        <w:jc w:val="both"/>
      </w:pPr>
      <w:r w:rsidRPr="00C7165C">
        <w:t>Как известно,</w:t>
      </w:r>
      <w:r w:rsidR="00C7165C">
        <w:t xml:space="preserve"> </w:t>
      </w:r>
      <w:r w:rsidRPr="00C7165C">
        <w:t>ВВП – это главный индикатор, отражающий состояние национальной экономики.</w:t>
      </w:r>
      <w:r w:rsidR="00E00298" w:rsidRPr="00E00298">
        <w:t xml:space="preserve"> </w:t>
      </w:r>
      <w:r w:rsidR="00E00298">
        <w:t>Показательным является то,</w:t>
      </w:r>
      <w:r w:rsidR="009B7ADD">
        <w:t xml:space="preserve"> что</w:t>
      </w:r>
      <w:r w:rsidR="00E00298">
        <w:t xml:space="preserve"> </w:t>
      </w:r>
      <w:r w:rsidR="009B7ADD">
        <w:t>н</w:t>
      </w:r>
      <w:r w:rsidR="007E59A0" w:rsidRPr="009B7ADD">
        <w:t>а протяжении всего ХХ и начала</w:t>
      </w:r>
      <w:r w:rsidR="009B7ADD" w:rsidRPr="009B7ADD">
        <w:t xml:space="preserve"> </w:t>
      </w:r>
      <w:hyperlink r:id="rId39" w:tgtFrame="_blank" w:history="1">
        <w:r w:rsidR="009B7ADD" w:rsidRPr="009B7ADD">
          <w:t>XXI </w:t>
        </w:r>
      </w:hyperlink>
      <w:r w:rsidR="009B7ADD" w:rsidRPr="009B7ADD">
        <w:t xml:space="preserve"> века </w:t>
      </w:r>
      <w:r w:rsidR="007E59A0" w:rsidRPr="009B7ADD">
        <w:t xml:space="preserve">экономика США занимает первое место </w:t>
      </w:r>
      <w:r w:rsidR="009B7ADD">
        <w:t xml:space="preserve">в мире </w:t>
      </w:r>
      <w:r w:rsidR="007E59A0" w:rsidRPr="009B7ADD">
        <w:t>по объему ВВП</w:t>
      </w:r>
      <w:r w:rsidR="009B7ADD">
        <w:t>. И</w:t>
      </w:r>
      <w:r w:rsidR="00E00298">
        <w:t xml:space="preserve"> как видно из таблицы, за </w:t>
      </w:r>
      <w:r w:rsidR="00E37039">
        <w:t>последние 12 лет объем</w:t>
      </w:r>
      <w:r w:rsidR="00E00298">
        <w:t xml:space="preserve"> данного показателя</w:t>
      </w:r>
      <w:r w:rsidR="003F2D4D">
        <w:t xml:space="preserve"> растет</w:t>
      </w:r>
      <w:r>
        <w:t>. Колебания, пришедшиеся на  2008-2009 год</w:t>
      </w:r>
      <w:r w:rsidR="00C7165C">
        <w:t>ы</w:t>
      </w:r>
      <w:r>
        <w:t xml:space="preserve">, связаны с </w:t>
      </w:r>
      <w:r w:rsidR="00C7165C">
        <w:t xml:space="preserve">мировым </w:t>
      </w:r>
      <w:r>
        <w:t xml:space="preserve">кризисом этого периода. И если учесть, что </w:t>
      </w:r>
      <w:r w:rsidR="00C7165C">
        <w:t xml:space="preserve">зарождение и </w:t>
      </w:r>
      <w:r>
        <w:t>возникновение</w:t>
      </w:r>
      <w:r w:rsidR="00C7165C">
        <w:t xml:space="preserve"> этого кризиса пришлись именно на экономику данной страны, объем  ВВП </w:t>
      </w:r>
      <w:r>
        <w:t xml:space="preserve"> </w:t>
      </w:r>
      <w:r w:rsidR="00C7165C">
        <w:t>США пострадал не так сильно как мог и как этого ожидалось. Так в 2009 году данный показатель превышает 14,2трл.</w:t>
      </w:r>
      <w:r w:rsidR="00C7165C" w:rsidRPr="00C7165C">
        <w:t xml:space="preserve"> долл. США</w:t>
      </w:r>
      <w:r w:rsidR="00E37039">
        <w:t>.</w:t>
      </w:r>
    </w:p>
    <w:p w:rsidR="00085D8C" w:rsidRPr="00297034" w:rsidRDefault="00085D8C" w:rsidP="009B7ADD">
      <w:pPr>
        <w:spacing w:line="360" w:lineRule="auto"/>
        <w:ind w:firstLine="567"/>
        <w:jc w:val="both"/>
      </w:pPr>
    </w:p>
    <w:p w:rsidR="00085D8C" w:rsidRPr="00297034" w:rsidRDefault="00085D8C" w:rsidP="009B7ADD">
      <w:pPr>
        <w:spacing w:line="360" w:lineRule="auto"/>
        <w:ind w:firstLine="567"/>
        <w:jc w:val="both"/>
      </w:pPr>
    </w:p>
    <w:p w:rsidR="00361DF7" w:rsidRPr="00E93491" w:rsidRDefault="00361DF7" w:rsidP="00361DF7">
      <w:pPr>
        <w:pStyle w:val="af0"/>
        <w:keepNext/>
        <w:jc w:val="right"/>
        <w:rPr>
          <w:color w:val="8064A2" w:themeColor="accent4"/>
        </w:rPr>
      </w:pPr>
      <w:r w:rsidRPr="00E93491">
        <w:rPr>
          <w:color w:val="8064A2" w:themeColor="accent4"/>
        </w:rPr>
        <w:t xml:space="preserve">Таблица </w:t>
      </w:r>
      <w:r w:rsidR="006A6CAE" w:rsidRPr="00E93491">
        <w:rPr>
          <w:color w:val="8064A2" w:themeColor="accent4"/>
        </w:rPr>
        <w:fldChar w:fldCharType="begin"/>
      </w:r>
      <w:r w:rsidR="003E7023" w:rsidRPr="00E93491">
        <w:rPr>
          <w:color w:val="8064A2" w:themeColor="accent4"/>
        </w:rPr>
        <w:instrText xml:space="preserve"> SEQ Таблица \* ARABIC </w:instrText>
      </w:r>
      <w:r w:rsidR="006A6CAE" w:rsidRPr="00E93491">
        <w:rPr>
          <w:color w:val="8064A2" w:themeColor="accent4"/>
        </w:rPr>
        <w:fldChar w:fldCharType="separate"/>
      </w:r>
      <w:r w:rsidR="00925A21">
        <w:rPr>
          <w:noProof/>
          <w:color w:val="8064A2" w:themeColor="accent4"/>
        </w:rPr>
        <w:t>7</w:t>
      </w:r>
      <w:r w:rsidR="006A6CAE" w:rsidRPr="00E93491">
        <w:rPr>
          <w:color w:val="8064A2" w:themeColor="accent4"/>
        </w:rPr>
        <w:fldChar w:fldCharType="end"/>
      </w:r>
    </w:p>
    <w:tbl>
      <w:tblPr>
        <w:tblW w:w="6102" w:type="dxa"/>
        <w:jc w:val="center"/>
        <w:tblInd w:w="108" w:type="dxa"/>
        <w:tblLook w:val="04A0"/>
      </w:tblPr>
      <w:tblGrid>
        <w:gridCol w:w="1808"/>
        <w:gridCol w:w="2243"/>
        <w:gridCol w:w="2051"/>
      </w:tblGrid>
      <w:tr w:rsidR="00361DF7" w:rsidRPr="00361DF7" w:rsidTr="009B7ADD">
        <w:trPr>
          <w:trHeight w:val="253"/>
          <w:jc w:val="center"/>
        </w:trPr>
        <w:tc>
          <w:tcPr>
            <w:tcW w:w="610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61DF7" w:rsidRPr="004C6324" w:rsidRDefault="00361DF7" w:rsidP="00361DF7">
            <w:pPr>
              <w:jc w:val="center"/>
              <w:rPr>
                <w:b/>
                <w:color w:val="000000"/>
              </w:rPr>
            </w:pPr>
            <w:r w:rsidRPr="004C6324">
              <w:rPr>
                <w:b/>
                <w:color w:val="000000"/>
              </w:rPr>
              <w:t xml:space="preserve">Темпы роста и прироста ВВП США, </w:t>
            </w:r>
          </w:p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4C6324">
              <w:rPr>
                <w:b/>
                <w:color w:val="000000"/>
              </w:rPr>
              <w:t>1999-2009 гг., %</w:t>
            </w:r>
          </w:p>
        </w:tc>
      </w:tr>
      <w:tr w:rsidR="00361DF7" w:rsidRPr="00361DF7" w:rsidTr="009B7ADD">
        <w:trPr>
          <w:trHeight w:val="207"/>
          <w:jc w:val="center"/>
        </w:trPr>
        <w:tc>
          <w:tcPr>
            <w:tcW w:w="1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Год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Темп роста,%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Темп прироста,%</w:t>
            </w:r>
          </w:p>
        </w:tc>
      </w:tr>
      <w:tr w:rsidR="00361DF7" w:rsidRPr="00361DF7" w:rsidTr="009B7ADD">
        <w:trPr>
          <w:trHeight w:val="207"/>
          <w:jc w:val="center"/>
        </w:trPr>
        <w:tc>
          <w:tcPr>
            <w:tcW w:w="1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1998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105,59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5,59</w:t>
            </w:r>
          </w:p>
        </w:tc>
      </w:tr>
      <w:tr w:rsidR="00361DF7" w:rsidRPr="00361DF7" w:rsidTr="009B7ADD">
        <w:trPr>
          <w:trHeight w:val="207"/>
          <w:jc w:val="center"/>
        </w:trPr>
        <w:tc>
          <w:tcPr>
            <w:tcW w:w="1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1999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106,41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6,41</w:t>
            </w:r>
          </w:p>
        </w:tc>
      </w:tr>
      <w:tr w:rsidR="00361DF7" w:rsidRPr="00361DF7" w:rsidTr="009B7ADD">
        <w:trPr>
          <w:trHeight w:val="207"/>
          <w:jc w:val="center"/>
        </w:trPr>
        <w:tc>
          <w:tcPr>
            <w:tcW w:w="1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106,47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6,47</w:t>
            </w:r>
          </w:p>
        </w:tc>
      </w:tr>
      <w:tr w:rsidR="00361DF7" w:rsidRPr="00361DF7" w:rsidTr="009B7ADD">
        <w:trPr>
          <w:trHeight w:val="207"/>
          <w:jc w:val="center"/>
        </w:trPr>
        <w:tc>
          <w:tcPr>
            <w:tcW w:w="1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2001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103,39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3,39</w:t>
            </w:r>
          </w:p>
        </w:tc>
      </w:tr>
      <w:tr w:rsidR="00361DF7" w:rsidRPr="00361DF7" w:rsidTr="009B7ADD">
        <w:trPr>
          <w:trHeight w:val="207"/>
          <w:jc w:val="center"/>
        </w:trPr>
        <w:tc>
          <w:tcPr>
            <w:tcW w:w="1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2002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103,49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3,49</w:t>
            </w:r>
          </w:p>
        </w:tc>
      </w:tr>
      <w:tr w:rsidR="00361DF7" w:rsidRPr="00361DF7" w:rsidTr="009B7ADD">
        <w:trPr>
          <w:trHeight w:val="207"/>
          <w:jc w:val="center"/>
        </w:trPr>
        <w:tc>
          <w:tcPr>
            <w:tcW w:w="1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2003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104,72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4,72</w:t>
            </w:r>
          </w:p>
        </w:tc>
      </w:tr>
      <w:tr w:rsidR="00361DF7" w:rsidRPr="00361DF7" w:rsidTr="009B7ADD">
        <w:trPr>
          <w:trHeight w:val="207"/>
          <w:jc w:val="center"/>
        </w:trPr>
        <w:tc>
          <w:tcPr>
            <w:tcW w:w="1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2004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106,51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6,51</w:t>
            </w:r>
          </w:p>
        </w:tc>
      </w:tr>
      <w:tr w:rsidR="00361DF7" w:rsidRPr="00361DF7" w:rsidTr="009B7ADD">
        <w:trPr>
          <w:trHeight w:val="207"/>
          <w:jc w:val="center"/>
        </w:trPr>
        <w:tc>
          <w:tcPr>
            <w:tcW w:w="1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2005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106,48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6,48</w:t>
            </w:r>
          </w:p>
        </w:tc>
      </w:tr>
      <w:tr w:rsidR="00361DF7" w:rsidRPr="00361DF7" w:rsidTr="009B7ADD">
        <w:trPr>
          <w:trHeight w:val="207"/>
          <w:jc w:val="center"/>
        </w:trPr>
        <w:tc>
          <w:tcPr>
            <w:tcW w:w="1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2006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105,99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5,99</w:t>
            </w:r>
          </w:p>
        </w:tc>
      </w:tr>
      <w:tr w:rsidR="00361DF7" w:rsidRPr="00361DF7" w:rsidTr="009B7ADD">
        <w:trPr>
          <w:trHeight w:val="207"/>
          <w:jc w:val="center"/>
        </w:trPr>
        <w:tc>
          <w:tcPr>
            <w:tcW w:w="1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2007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105,06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5,06</w:t>
            </w:r>
          </w:p>
        </w:tc>
      </w:tr>
      <w:tr w:rsidR="00361DF7" w:rsidRPr="00361DF7" w:rsidTr="009B7ADD">
        <w:trPr>
          <w:trHeight w:val="207"/>
          <w:jc w:val="center"/>
        </w:trPr>
        <w:tc>
          <w:tcPr>
            <w:tcW w:w="1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lastRenderedPageBreak/>
              <w:t>2008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102,56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2,56</w:t>
            </w:r>
          </w:p>
        </w:tc>
      </w:tr>
      <w:tr w:rsidR="00361DF7" w:rsidRPr="00085D8C" w:rsidTr="009B7ADD">
        <w:trPr>
          <w:trHeight w:val="207"/>
          <w:jc w:val="center"/>
        </w:trPr>
        <w:tc>
          <w:tcPr>
            <w:tcW w:w="1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1DF7" w:rsidRPr="00085D8C" w:rsidRDefault="00361DF7" w:rsidP="00361DF7">
            <w:pPr>
              <w:jc w:val="center"/>
              <w:rPr>
                <w:color w:val="000000" w:themeColor="text1"/>
              </w:rPr>
            </w:pPr>
            <w:r w:rsidRPr="00085D8C">
              <w:rPr>
                <w:color w:val="000000" w:themeColor="text1"/>
              </w:rPr>
              <w:t>2009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DF7" w:rsidRPr="00085D8C" w:rsidRDefault="00361DF7" w:rsidP="00361DF7">
            <w:pPr>
              <w:jc w:val="center"/>
              <w:rPr>
                <w:color w:val="000000" w:themeColor="text1"/>
              </w:rPr>
            </w:pPr>
            <w:r w:rsidRPr="00085D8C">
              <w:rPr>
                <w:color w:val="000000" w:themeColor="text1"/>
              </w:rPr>
              <w:t>98,29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1DF7" w:rsidRPr="00085D8C" w:rsidRDefault="00361DF7" w:rsidP="00361DF7">
            <w:pPr>
              <w:jc w:val="center"/>
              <w:rPr>
                <w:color w:val="000000" w:themeColor="text1"/>
              </w:rPr>
            </w:pPr>
            <w:r w:rsidRPr="00085D8C">
              <w:rPr>
                <w:color w:val="000000" w:themeColor="text1"/>
              </w:rPr>
              <w:t>-1,71</w:t>
            </w:r>
          </w:p>
        </w:tc>
      </w:tr>
    </w:tbl>
    <w:p w:rsidR="00361DF7" w:rsidRPr="00085D8C" w:rsidRDefault="00361DF7" w:rsidP="00361DF7">
      <w:pPr>
        <w:rPr>
          <w:color w:val="000000" w:themeColor="text1"/>
          <w:sz w:val="20"/>
          <w:szCs w:val="20"/>
          <w:lang w:val="en-US"/>
        </w:rPr>
      </w:pPr>
      <w:r w:rsidRPr="00085D8C">
        <w:rPr>
          <w:color w:val="000000" w:themeColor="text1"/>
          <w:sz w:val="20"/>
          <w:szCs w:val="20"/>
        </w:rPr>
        <w:t>Источник</w:t>
      </w:r>
      <w:r w:rsidRPr="00085D8C">
        <w:rPr>
          <w:color w:val="000000" w:themeColor="text1"/>
          <w:sz w:val="20"/>
          <w:szCs w:val="20"/>
          <w:lang w:val="en-US"/>
        </w:rPr>
        <w:t>:</w:t>
      </w:r>
      <w:r w:rsidRPr="00085D8C">
        <w:rPr>
          <w:color w:val="000000" w:themeColor="text1"/>
          <w:sz w:val="20"/>
          <w:szCs w:val="20"/>
        </w:rPr>
        <w:t>расчитано</w:t>
      </w:r>
      <w:r w:rsidRPr="00085D8C">
        <w:rPr>
          <w:color w:val="000000" w:themeColor="text1"/>
          <w:sz w:val="20"/>
          <w:szCs w:val="20"/>
          <w:lang w:val="en-US"/>
        </w:rPr>
        <w:t xml:space="preserve"> </w:t>
      </w:r>
      <w:r w:rsidRPr="00085D8C">
        <w:rPr>
          <w:color w:val="000000" w:themeColor="text1"/>
          <w:sz w:val="20"/>
          <w:szCs w:val="20"/>
        </w:rPr>
        <w:t>автором</w:t>
      </w:r>
      <w:r w:rsidRPr="00085D8C">
        <w:rPr>
          <w:color w:val="000000" w:themeColor="text1"/>
          <w:sz w:val="20"/>
          <w:szCs w:val="20"/>
          <w:lang w:val="en-US"/>
        </w:rPr>
        <w:t xml:space="preserve"> </w:t>
      </w:r>
      <w:r w:rsidRPr="00085D8C">
        <w:rPr>
          <w:color w:val="000000" w:themeColor="text1"/>
          <w:sz w:val="20"/>
          <w:szCs w:val="20"/>
        </w:rPr>
        <w:t>на</w:t>
      </w:r>
      <w:r w:rsidRPr="00085D8C">
        <w:rPr>
          <w:color w:val="000000" w:themeColor="text1"/>
          <w:sz w:val="20"/>
          <w:szCs w:val="20"/>
          <w:lang w:val="en-US"/>
        </w:rPr>
        <w:t xml:space="preserve"> </w:t>
      </w:r>
      <w:r w:rsidRPr="00085D8C">
        <w:rPr>
          <w:color w:val="000000" w:themeColor="text1"/>
          <w:sz w:val="20"/>
          <w:szCs w:val="20"/>
        </w:rPr>
        <w:t>основе</w:t>
      </w:r>
      <w:r w:rsidRPr="00085D8C">
        <w:rPr>
          <w:color w:val="000000" w:themeColor="text1"/>
          <w:sz w:val="20"/>
          <w:szCs w:val="20"/>
          <w:lang w:val="en-US"/>
        </w:rPr>
        <w:t xml:space="preserve"> </w:t>
      </w:r>
      <w:r w:rsidRPr="00085D8C">
        <w:rPr>
          <w:color w:val="000000" w:themeColor="text1"/>
          <w:sz w:val="20"/>
          <w:szCs w:val="20"/>
        </w:rPr>
        <w:t>данных</w:t>
      </w:r>
      <w:r w:rsidRPr="00085D8C">
        <w:rPr>
          <w:color w:val="000000" w:themeColor="text1"/>
          <w:sz w:val="20"/>
          <w:szCs w:val="20"/>
          <w:lang w:val="en-US"/>
        </w:rPr>
        <w:t xml:space="preserve"> </w:t>
      </w:r>
      <w:r w:rsidRPr="00085D8C">
        <w:rPr>
          <w:color w:val="000000" w:themeColor="text1"/>
          <w:sz w:val="20"/>
          <w:szCs w:val="20"/>
        </w:rPr>
        <w:t>ЮНКТАД</w:t>
      </w:r>
      <w:r w:rsidRPr="00085D8C">
        <w:rPr>
          <w:color w:val="000000" w:themeColor="text1"/>
          <w:sz w:val="20"/>
          <w:szCs w:val="20"/>
          <w:lang w:val="en-US"/>
        </w:rPr>
        <w:t xml:space="preserve">, </w:t>
      </w:r>
      <w:hyperlink r:id="rId40" w:tooltip="Folder: UNCTADstat" w:history="1">
        <w:r w:rsidRPr="00085D8C">
          <w:rPr>
            <w:rStyle w:val="ac"/>
            <w:rFonts w:eastAsiaTheme="majorEastAsia"/>
            <w:color w:val="000000" w:themeColor="text1"/>
            <w:sz w:val="20"/>
            <w:szCs w:val="20"/>
            <w:lang w:val="en-US"/>
          </w:rPr>
          <w:t>UNCTADstat</w:t>
        </w:r>
      </w:hyperlink>
      <w:r w:rsidRPr="00085D8C">
        <w:rPr>
          <w:color w:val="000000" w:themeColor="text1"/>
          <w:sz w:val="20"/>
          <w:szCs w:val="20"/>
          <w:lang w:val="en-US"/>
        </w:rPr>
        <w:t xml:space="preserve">, </w:t>
      </w:r>
      <w:r w:rsidRPr="00085D8C">
        <w:rPr>
          <w:noProof/>
          <w:color w:val="000000" w:themeColor="text1"/>
          <w:sz w:val="20"/>
          <w:szCs w:val="20"/>
        </w:rPr>
        <w:drawing>
          <wp:inline distT="0" distB="0" distL="0" distR="0">
            <wp:extent cx="9525" cy="171450"/>
            <wp:effectExtent l="0" t="0" r="0" b="0"/>
            <wp:docPr id="20" name="Рисунок 1" descr="http://unctadstat.unctad.org/ReportFolders/Images/1.gif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nctadstat.unctad.org/ReportFolders/Images/1.gif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85D8C">
        <w:rPr>
          <w:rFonts w:eastAsiaTheme="majorEastAsia"/>
          <w:color w:val="000000" w:themeColor="text1"/>
          <w:sz w:val="20"/>
          <w:szCs w:val="20"/>
          <w:lang w:val="en-US"/>
        </w:rPr>
        <w:t>Economic trends</w:t>
      </w:r>
      <w:r w:rsidRPr="00085D8C">
        <w:rPr>
          <w:color w:val="000000" w:themeColor="text1"/>
          <w:sz w:val="20"/>
          <w:szCs w:val="20"/>
          <w:lang w:val="en-US"/>
        </w:rPr>
        <w:t xml:space="preserve">, </w:t>
      </w:r>
      <w:r w:rsidRPr="00085D8C">
        <w:rPr>
          <w:rFonts w:eastAsiaTheme="majorEastAsia"/>
          <w:color w:val="000000" w:themeColor="text1"/>
          <w:sz w:val="20"/>
          <w:szCs w:val="20"/>
          <w:lang w:val="en-US"/>
        </w:rPr>
        <w:t>National accounts</w:t>
      </w:r>
      <w:r w:rsidRPr="00085D8C">
        <w:rPr>
          <w:color w:val="000000" w:themeColor="text1"/>
          <w:sz w:val="20"/>
          <w:szCs w:val="20"/>
          <w:lang w:val="en-US"/>
        </w:rPr>
        <w:t xml:space="preserve">, </w:t>
      </w:r>
      <w:r w:rsidRPr="00085D8C">
        <w:rPr>
          <w:noProof/>
          <w:color w:val="000000" w:themeColor="text1"/>
          <w:sz w:val="20"/>
          <w:szCs w:val="20"/>
        </w:rPr>
        <w:drawing>
          <wp:inline distT="0" distB="0" distL="0" distR="0">
            <wp:extent cx="9525" cy="171450"/>
            <wp:effectExtent l="0" t="0" r="0" b="0"/>
            <wp:docPr id="21" name="Рисунок 1" descr="http://unctadstat.unctad.org/ReportFolders/Images/1.gif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nctadstat.unctad.org/ReportFolders/Images/1.gif">
                      <a:hlinkClick r:id="rId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85D8C">
        <w:rPr>
          <w:rFonts w:eastAsiaTheme="majorEastAsia"/>
          <w:color w:val="000000" w:themeColor="text1"/>
          <w:sz w:val="20"/>
          <w:szCs w:val="20"/>
          <w:lang w:val="en-US"/>
        </w:rPr>
        <w:t>Nominal and real GDP, total and per capita, annual, 1970-2009</w:t>
      </w:r>
      <w:r w:rsidRPr="00085D8C">
        <w:rPr>
          <w:color w:val="000000" w:themeColor="text1"/>
          <w:sz w:val="20"/>
          <w:szCs w:val="20"/>
          <w:lang w:val="en-US"/>
        </w:rPr>
        <w:t> </w:t>
      </w:r>
    </w:p>
    <w:p w:rsidR="00361DF7" w:rsidRPr="007E0789" w:rsidRDefault="00361DF7" w:rsidP="00361DF7">
      <w:pPr>
        <w:jc w:val="center"/>
        <w:rPr>
          <w:lang w:val="en-US"/>
        </w:rPr>
      </w:pPr>
    </w:p>
    <w:p w:rsidR="00361DF7" w:rsidRPr="009B7ADD" w:rsidRDefault="00361DF7" w:rsidP="009B7ADD">
      <w:pPr>
        <w:spacing w:line="360" w:lineRule="auto"/>
        <w:ind w:firstLine="567"/>
        <w:jc w:val="both"/>
        <w:rPr>
          <w:lang w:val="en-US"/>
        </w:rPr>
      </w:pPr>
    </w:p>
    <w:p w:rsidR="00361DF7" w:rsidRPr="0018743C" w:rsidRDefault="00E37039" w:rsidP="00085D8C">
      <w:pPr>
        <w:spacing w:line="360" w:lineRule="auto"/>
        <w:ind w:firstLine="567"/>
        <w:jc w:val="both"/>
      </w:pPr>
      <w:r>
        <w:t>Чтобы наиболее полно проследить динамику самого большого по объему ВВП</w:t>
      </w:r>
      <w:r w:rsidR="00E00298">
        <w:t xml:space="preserve"> в мире</w:t>
      </w:r>
      <w:r w:rsidR="005F516D">
        <w:t xml:space="preserve"> рассмотрим относительные показатели, приведенные в таблице 7. Характерным является стабильный темп роста ВВП, который  вплоть до 2009 года, обусловленного, как отмечалось выше, мировым глобальным кризисом, не падал ниже 102%. Это означает</w:t>
      </w:r>
      <w:r w:rsidR="007E59A0">
        <w:t>, что темп</w:t>
      </w:r>
      <w:r w:rsidR="005F516D">
        <w:t xml:space="preserve"> прироста ВВП</w:t>
      </w:r>
      <w:r w:rsidR="007E59A0">
        <w:t xml:space="preserve"> на данном промежутке времени оставался достаточно высоким и в 2004 году даже превысил 6,5%. 2008 год был годом резкого снижения данного показателя, а в 2009 году </w:t>
      </w:r>
      <w:r w:rsidR="009B7ADD">
        <w:t>впервые за как минимум 30 лет уменьшился до отрицательного значения.</w:t>
      </w:r>
      <w:r w:rsidR="009B7ADD" w:rsidRPr="009B7ADD">
        <w:rPr>
          <w:vertAlign w:val="superscript"/>
        </w:rPr>
        <w:footnoteReference w:id="4"/>
      </w:r>
    </w:p>
    <w:p w:rsidR="00085D8C" w:rsidRPr="0018743C" w:rsidRDefault="00085D8C" w:rsidP="00085D8C">
      <w:pPr>
        <w:spacing w:line="360" w:lineRule="auto"/>
        <w:ind w:firstLine="567"/>
        <w:jc w:val="both"/>
      </w:pPr>
    </w:p>
    <w:p w:rsidR="00361DF7" w:rsidRPr="00E93491" w:rsidRDefault="00361DF7" w:rsidP="00361DF7">
      <w:pPr>
        <w:pStyle w:val="af0"/>
        <w:keepNext/>
        <w:jc w:val="right"/>
        <w:rPr>
          <w:color w:val="8064A2" w:themeColor="accent4"/>
        </w:rPr>
      </w:pPr>
      <w:r w:rsidRPr="00E93491">
        <w:rPr>
          <w:color w:val="8064A2" w:themeColor="accent4"/>
        </w:rPr>
        <w:t xml:space="preserve">Таблица </w:t>
      </w:r>
      <w:r w:rsidR="006A6CAE" w:rsidRPr="00E93491">
        <w:rPr>
          <w:color w:val="8064A2" w:themeColor="accent4"/>
        </w:rPr>
        <w:fldChar w:fldCharType="begin"/>
      </w:r>
      <w:r w:rsidR="003E7023" w:rsidRPr="00E93491">
        <w:rPr>
          <w:color w:val="8064A2" w:themeColor="accent4"/>
        </w:rPr>
        <w:instrText xml:space="preserve"> SEQ Таблица \* ARABIC </w:instrText>
      </w:r>
      <w:r w:rsidR="006A6CAE" w:rsidRPr="00E93491">
        <w:rPr>
          <w:color w:val="8064A2" w:themeColor="accent4"/>
        </w:rPr>
        <w:fldChar w:fldCharType="separate"/>
      </w:r>
      <w:r w:rsidR="00925A21">
        <w:rPr>
          <w:noProof/>
          <w:color w:val="8064A2" w:themeColor="accent4"/>
        </w:rPr>
        <w:t>8</w:t>
      </w:r>
      <w:r w:rsidR="006A6CAE" w:rsidRPr="00E93491">
        <w:rPr>
          <w:color w:val="8064A2" w:themeColor="accent4"/>
        </w:rPr>
        <w:fldChar w:fldCharType="end"/>
      </w:r>
    </w:p>
    <w:tbl>
      <w:tblPr>
        <w:tblW w:w="4916" w:type="dxa"/>
        <w:jc w:val="center"/>
        <w:tblInd w:w="108" w:type="dxa"/>
        <w:tblLook w:val="04A0"/>
      </w:tblPr>
      <w:tblGrid>
        <w:gridCol w:w="1157"/>
        <w:gridCol w:w="3759"/>
      </w:tblGrid>
      <w:tr w:rsidR="00361DF7" w:rsidRPr="00361DF7" w:rsidTr="00361DF7">
        <w:trPr>
          <w:trHeight w:val="330"/>
          <w:jc w:val="center"/>
        </w:trPr>
        <w:tc>
          <w:tcPr>
            <w:tcW w:w="491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DF7" w:rsidRPr="004C6324" w:rsidRDefault="00361DF7" w:rsidP="00361DF7">
            <w:pPr>
              <w:jc w:val="center"/>
              <w:rPr>
                <w:b/>
                <w:color w:val="000000"/>
              </w:rPr>
            </w:pPr>
            <w:r w:rsidRPr="004C6324">
              <w:rPr>
                <w:b/>
                <w:color w:val="000000"/>
              </w:rPr>
              <w:t>Доля ВВП страны в МВП,</w:t>
            </w:r>
          </w:p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4C6324">
              <w:rPr>
                <w:b/>
                <w:color w:val="000000"/>
              </w:rPr>
              <w:t xml:space="preserve"> 1998-2009 гг., %</w:t>
            </w:r>
          </w:p>
        </w:tc>
      </w:tr>
      <w:tr w:rsidR="00361DF7" w:rsidRPr="00361DF7" w:rsidTr="00361DF7">
        <w:trPr>
          <w:trHeight w:val="270"/>
          <w:jc w:val="center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Год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Доля в МВП, %</w:t>
            </w:r>
          </w:p>
        </w:tc>
      </w:tr>
      <w:tr w:rsidR="00361DF7" w:rsidRPr="00361DF7" w:rsidTr="00361DF7">
        <w:trPr>
          <w:trHeight w:val="270"/>
          <w:jc w:val="center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1998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29,15</w:t>
            </w:r>
          </w:p>
        </w:tc>
      </w:tr>
      <w:tr w:rsidR="00361DF7" w:rsidRPr="00361DF7" w:rsidTr="00361DF7">
        <w:trPr>
          <w:trHeight w:val="270"/>
          <w:jc w:val="center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1999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29,86</w:t>
            </w:r>
          </w:p>
        </w:tc>
      </w:tr>
      <w:tr w:rsidR="00361DF7" w:rsidRPr="00361DF7" w:rsidTr="00361DF7">
        <w:trPr>
          <w:trHeight w:val="270"/>
          <w:jc w:val="center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30,91</w:t>
            </w:r>
          </w:p>
        </w:tc>
      </w:tr>
      <w:tr w:rsidR="00361DF7" w:rsidRPr="00361DF7" w:rsidTr="00361DF7">
        <w:trPr>
          <w:trHeight w:val="270"/>
          <w:jc w:val="center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2001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32,16</w:t>
            </w:r>
          </w:p>
        </w:tc>
      </w:tr>
      <w:tr w:rsidR="00361DF7" w:rsidRPr="00361DF7" w:rsidTr="00361DF7">
        <w:trPr>
          <w:trHeight w:val="270"/>
          <w:jc w:val="center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2002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31,95</w:t>
            </w:r>
          </w:p>
        </w:tc>
      </w:tr>
      <w:tr w:rsidR="00361DF7" w:rsidRPr="00361DF7" w:rsidTr="00361DF7">
        <w:trPr>
          <w:trHeight w:val="270"/>
          <w:jc w:val="center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2003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29,78</w:t>
            </w:r>
          </w:p>
        </w:tc>
      </w:tr>
      <w:tr w:rsidR="00361DF7" w:rsidRPr="00361DF7" w:rsidTr="00361DF7">
        <w:trPr>
          <w:trHeight w:val="270"/>
          <w:jc w:val="center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2004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28,17</w:t>
            </w:r>
          </w:p>
        </w:tc>
      </w:tr>
      <w:tr w:rsidR="00361DF7" w:rsidRPr="00361DF7" w:rsidTr="00361DF7">
        <w:trPr>
          <w:trHeight w:val="270"/>
          <w:jc w:val="center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2005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27,70</w:t>
            </w:r>
          </w:p>
        </w:tc>
      </w:tr>
      <w:tr w:rsidR="00361DF7" w:rsidRPr="00361DF7" w:rsidTr="00361DF7">
        <w:trPr>
          <w:trHeight w:val="270"/>
          <w:jc w:val="center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2006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27,10</w:t>
            </w:r>
          </w:p>
        </w:tc>
      </w:tr>
      <w:tr w:rsidR="00361DF7" w:rsidRPr="00361DF7" w:rsidTr="00361DF7">
        <w:trPr>
          <w:trHeight w:val="270"/>
          <w:jc w:val="center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2007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25,30</w:t>
            </w:r>
          </w:p>
        </w:tc>
      </w:tr>
      <w:tr w:rsidR="00361DF7" w:rsidRPr="00361DF7" w:rsidTr="00361DF7">
        <w:trPr>
          <w:trHeight w:val="270"/>
          <w:jc w:val="center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23,66</w:t>
            </w:r>
          </w:p>
        </w:tc>
      </w:tr>
      <w:tr w:rsidR="00361DF7" w:rsidRPr="00361DF7" w:rsidTr="00361DF7">
        <w:trPr>
          <w:trHeight w:val="270"/>
          <w:jc w:val="center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24,48</w:t>
            </w:r>
          </w:p>
        </w:tc>
      </w:tr>
    </w:tbl>
    <w:p w:rsidR="00361DF7" w:rsidRPr="00085D8C" w:rsidRDefault="00361DF7" w:rsidP="00361DF7">
      <w:pPr>
        <w:rPr>
          <w:color w:val="000000" w:themeColor="text1"/>
          <w:sz w:val="20"/>
          <w:szCs w:val="20"/>
          <w:lang w:val="en-US"/>
        </w:rPr>
      </w:pPr>
      <w:r w:rsidRPr="00085D8C">
        <w:rPr>
          <w:color w:val="000000" w:themeColor="text1"/>
          <w:sz w:val="20"/>
          <w:szCs w:val="20"/>
        </w:rPr>
        <w:t>Источник</w:t>
      </w:r>
      <w:r w:rsidRPr="00085D8C">
        <w:rPr>
          <w:color w:val="000000" w:themeColor="text1"/>
          <w:sz w:val="20"/>
          <w:szCs w:val="20"/>
          <w:lang w:val="en-US"/>
        </w:rPr>
        <w:t xml:space="preserve">: </w:t>
      </w:r>
      <w:r w:rsidRPr="00085D8C">
        <w:rPr>
          <w:color w:val="000000" w:themeColor="text1"/>
          <w:sz w:val="20"/>
          <w:szCs w:val="20"/>
        </w:rPr>
        <w:t>ЮНКТАД</w:t>
      </w:r>
      <w:r w:rsidRPr="00085D8C">
        <w:rPr>
          <w:color w:val="000000" w:themeColor="text1"/>
          <w:sz w:val="20"/>
          <w:szCs w:val="20"/>
          <w:lang w:val="en-US"/>
        </w:rPr>
        <w:t xml:space="preserve">, </w:t>
      </w:r>
      <w:hyperlink r:id="rId41" w:tooltip="Folder: UNCTADstat" w:history="1">
        <w:r w:rsidRPr="00085D8C">
          <w:rPr>
            <w:rStyle w:val="ac"/>
            <w:rFonts w:eastAsiaTheme="majorEastAsia"/>
            <w:color w:val="000000" w:themeColor="text1"/>
            <w:sz w:val="20"/>
            <w:szCs w:val="20"/>
            <w:lang w:val="en-US"/>
          </w:rPr>
          <w:t>UNCTADstat</w:t>
        </w:r>
      </w:hyperlink>
      <w:r w:rsidRPr="00085D8C">
        <w:rPr>
          <w:color w:val="000000" w:themeColor="text1"/>
          <w:sz w:val="20"/>
          <w:szCs w:val="20"/>
          <w:lang w:val="en-US"/>
        </w:rPr>
        <w:t xml:space="preserve">, </w:t>
      </w:r>
      <w:r w:rsidRPr="00085D8C">
        <w:rPr>
          <w:noProof/>
          <w:color w:val="000000" w:themeColor="text1"/>
          <w:sz w:val="20"/>
          <w:szCs w:val="20"/>
        </w:rPr>
        <w:drawing>
          <wp:inline distT="0" distB="0" distL="0" distR="0">
            <wp:extent cx="9525" cy="171450"/>
            <wp:effectExtent l="0" t="0" r="0" b="0"/>
            <wp:docPr id="40" name="Рисунок 1" descr="http://unctadstat.unctad.org/ReportFolders/Images/1.gif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nctadstat.unctad.org/ReportFolders/Images/1.gif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85D8C">
        <w:rPr>
          <w:rFonts w:eastAsiaTheme="majorEastAsia"/>
          <w:color w:val="000000" w:themeColor="text1"/>
          <w:sz w:val="20"/>
          <w:szCs w:val="20"/>
          <w:lang w:val="en-US"/>
        </w:rPr>
        <w:t>Economic trends</w:t>
      </w:r>
      <w:r w:rsidRPr="00085D8C">
        <w:rPr>
          <w:color w:val="000000" w:themeColor="text1"/>
          <w:sz w:val="20"/>
          <w:szCs w:val="20"/>
          <w:lang w:val="en-US"/>
        </w:rPr>
        <w:t xml:space="preserve">, </w:t>
      </w:r>
      <w:r w:rsidRPr="00085D8C">
        <w:rPr>
          <w:rFonts w:eastAsiaTheme="majorEastAsia"/>
          <w:color w:val="000000" w:themeColor="text1"/>
          <w:sz w:val="20"/>
          <w:szCs w:val="20"/>
          <w:lang w:val="en-US"/>
        </w:rPr>
        <w:t>National accounts</w:t>
      </w:r>
      <w:r w:rsidRPr="00085D8C">
        <w:rPr>
          <w:color w:val="000000" w:themeColor="text1"/>
          <w:sz w:val="20"/>
          <w:szCs w:val="20"/>
          <w:lang w:val="en-US"/>
        </w:rPr>
        <w:t xml:space="preserve">, </w:t>
      </w:r>
      <w:r w:rsidRPr="00085D8C">
        <w:rPr>
          <w:noProof/>
          <w:color w:val="000000" w:themeColor="text1"/>
          <w:sz w:val="20"/>
          <w:szCs w:val="20"/>
        </w:rPr>
        <w:drawing>
          <wp:inline distT="0" distB="0" distL="0" distR="0">
            <wp:extent cx="9525" cy="171450"/>
            <wp:effectExtent l="0" t="0" r="0" b="0"/>
            <wp:docPr id="41" name="Рисунок 1" descr="http://unctadstat.unctad.org/ReportFolders/Images/1.gif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nctadstat.unctad.org/ReportFolders/Images/1.gif">
                      <a:hlinkClick r:id="rId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85D8C">
        <w:rPr>
          <w:rFonts w:eastAsiaTheme="majorEastAsia"/>
          <w:color w:val="000000" w:themeColor="text1"/>
          <w:sz w:val="20"/>
          <w:szCs w:val="20"/>
          <w:lang w:val="en-US"/>
        </w:rPr>
        <w:t>Nominal and real GDP, total, annual, 1970-2009</w:t>
      </w:r>
      <w:r w:rsidRPr="00085D8C">
        <w:rPr>
          <w:color w:val="000000" w:themeColor="text1"/>
          <w:sz w:val="20"/>
          <w:szCs w:val="20"/>
          <w:lang w:val="en-US"/>
        </w:rPr>
        <w:t> </w:t>
      </w:r>
    </w:p>
    <w:p w:rsidR="00361DF7" w:rsidRPr="00085D8C" w:rsidRDefault="00A028F2" w:rsidP="00A028F2">
      <w:pPr>
        <w:tabs>
          <w:tab w:val="left" w:pos="3765"/>
        </w:tabs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ab/>
      </w:r>
    </w:p>
    <w:p w:rsidR="00361DF7" w:rsidRPr="00085D8C" w:rsidRDefault="00085D8C" w:rsidP="000834AD">
      <w:pPr>
        <w:spacing w:line="360" w:lineRule="auto"/>
        <w:ind w:firstLine="567"/>
        <w:jc w:val="both"/>
      </w:pPr>
      <w:r>
        <w:t xml:space="preserve">Как </w:t>
      </w:r>
      <w:r w:rsidR="000834AD">
        <w:t>отмечалось ранее, США вот уже много лет имеет наибольшую долю ВВП в МВП. Однако, что касается динамики , то удельный вес данного показателя, начиная с 2001 года, постепенно уменьшается. Таким образом, доля ВВП в 2009 году составила</w:t>
      </w:r>
      <w:r w:rsidR="00DF41B7">
        <w:t xml:space="preserve"> </w:t>
      </w:r>
      <w:r w:rsidR="000834AD">
        <w:t>24,48% с отрицательной разницей между  2001 и данным годом -7,68%</w:t>
      </w:r>
      <w:r w:rsidR="00DF41B7">
        <w:t>. Одной из главных причин, снижения данного показателя является увеличение значимости Китая в МТ и наращивание им своей экономической мощи.</w:t>
      </w:r>
    </w:p>
    <w:p w:rsidR="00361DF7" w:rsidRPr="00E93491" w:rsidRDefault="00361DF7" w:rsidP="00361DF7">
      <w:pPr>
        <w:pStyle w:val="af0"/>
        <w:keepNext/>
        <w:jc w:val="right"/>
        <w:rPr>
          <w:color w:val="8064A2" w:themeColor="accent4"/>
        </w:rPr>
      </w:pPr>
      <w:r w:rsidRPr="00E93491">
        <w:rPr>
          <w:color w:val="8064A2" w:themeColor="accent4"/>
        </w:rPr>
        <w:lastRenderedPageBreak/>
        <w:t xml:space="preserve">Таблица </w:t>
      </w:r>
      <w:r w:rsidR="006A6CAE" w:rsidRPr="00E93491">
        <w:rPr>
          <w:color w:val="8064A2" w:themeColor="accent4"/>
        </w:rPr>
        <w:fldChar w:fldCharType="begin"/>
      </w:r>
      <w:r w:rsidR="003E7023" w:rsidRPr="00E93491">
        <w:rPr>
          <w:color w:val="8064A2" w:themeColor="accent4"/>
        </w:rPr>
        <w:instrText xml:space="preserve"> SEQ Таблица \* ARABIC </w:instrText>
      </w:r>
      <w:r w:rsidR="006A6CAE" w:rsidRPr="00E93491">
        <w:rPr>
          <w:color w:val="8064A2" w:themeColor="accent4"/>
        </w:rPr>
        <w:fldChar w:fldCharType="separate"/>
      </w:r>
      <w:r w:rsidR="00925A21">
        <w:rPr>
          <w:noProof/>
          <w:color w:val="8064A2" w:themeColor="accent4"/>
        </w:rPr>
        <w:t>9</w:t>
      </w:r>
      <w:r w:rsidR="006A6CAE" w:rsidRPr="00E93491">
        <w:rPr>
          <w:color w:val="8064A2" w:themeColor="accent4"/>
        </w:rPr>
        <w:fldChar w:fldCharType="end"/>
      </w:r>
    </w:p>
    <w:tbl>
      <w:tblPr>
        <w:tblW w:w="6893" w:type="dxa"/>
        <w:jc w:val="center"/>
        <w:tblInd w:w="-1131" w:type="dxa"/>
        <w:tblLook w:val="04A0"/>
      </w:tblPr>
      <w:tblGrid>
        <w:gridCol w:w="2551"/>
        <w:gridCol w:w="4342"/>
      </w:tblGrid>
      <w:tr w:rsidR="00361DF7" w:rsidRPr="00361DF7" w:rsidTr="00361DF7">
        <w:trPr>
          <w:trHeight w:val="945"/>
          <w:jc w:val="center"/>
        </w:trPr>
        <w:tc>
          <w:tcPr>
            <w:tcW w:w="6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DF7" w:rsidRPr="004C6324" w:rsidRDefault="00361DF7" w:rsidP="00361DF7">
            <w:pPr>
              <w:jc w:val="center"/>
              <w:rPr>
                <w:b/>
                <w:color w:val="000000"/>
              </w:rPr>
            </w:pPr>
            <w:r w:rsidRPr="004C6324">
              <w:rPr>
                <w:b/>
                <w:color w:val="000000"/>
              </w:rPr>
              <w:t xml:space="preserve">ВВП на душу населения в Cоединенных Штатах Америки, </w:t>
            </w:r>
          </w:p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4C6324">
              <w:rPr>
                <w:b/>
                <w:color w:val="000000"/>
              </w:rPr>
              <w:t>1998-2009 гг.,долл. США</w:t>
            </w:r>
          </w:p>
        </w:tc>
      </w:tr>
      <w:tr w:rsidR="00361DF7" w:rsidRPr="00361DF7" w:rsidTr="00361DF7">
        <w:trPr>
          <w:trHeight w:val="330"/>
          <w:jc w:val="center"/>
        </w:trPr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Год</w:t>
            </w:r>
          </w:p>
        </w:tc>
        <w:tc>
          <w:tcPr>
            <w:tcW w:w="43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ВВП на душу населения, долл. США</w:t>
            </w:r>
          </w:p>
        </w:tc>
      </w:tr>
      <w:tr w:rsidR="00361DF7" w:rsidRPr="00361DF7" w:rsidTr="00361DF7">
        <w:trPr>
          <w:trHeight w:val="330"/>
          <w:jc w:val="center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1998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30876,53</w:t>
            </w:r>
          </w:p>
        </w:tc>
      </w:tr>
      <w:tr w:rsidR="00361DF7" w:rsidRPr="00361DF7" w:rsidTr="00361DF7">
        <w:trPr>
          <w:trHeight w:val="330"/>
          <w:jc w:val="center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1999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32460,30</w:t>
            </w:r>
          </w:p>
        </w:tc>
      </w:tr>
      <w:tr w:rsidR="00361DF7" w:rsidRPr="00361DF7" w:rsidTr="00361DF7">
        <w:trPr>
          <w:trHeight w:val="330"/>
          <w:jc w:val="center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2000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34163,98</w:t>
            </w:r>
          </w:p>
        </w:tc>
      </w:tr>
      <w:tr w:rsidR="00361DF7" w:rsidRPr="00361DF7" w:rsidTr="00361DF7">
        <w:trPr>
          <w:trHeight w:val="330"/>
          <w:jc w:val="center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2001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34940,72</w:t>
            </w:r>
          </w:p>
        </w:tc>
      </w:tr>
      <w:tr w:rsidR="00361DF7" w:rsidRPr="00361DF7" w:rsidTr="00361DF7">
        <w:trPr>
          <w:trHeight w:val="330"/>
          <w:jc w:val="center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2002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35791,56</w:t>
            </w:r>
          </w:p>
        </w:tc>
      </w:tr>
      <w:tr w:rsidR="00361DF7" w:rsidRPr="00361DF7" w:rsidTr="00361DF7">
        <w:trPr>
          <w:trHeight w:val="330"/>
          <w:jc w:val="center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2003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37114,99</w:t>
            </w:r>
          </w:p>
        </w:tc>
      </w:tr>
      <w:tr w:rsidR="00361DF7" w:rsidRPr="00361DF7" w:rsidTr="00361DF7">
        <w:trPr>
          <w:trHeight w:val="330"/>
          <w:jc w:val="center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2004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39151,09</w:t>
            </w:r>
          </w:p>
        </w:tc>
      </w:tr>
      <w:tr w:rsidR="00361DF7" w:rsidRPr="00361DF7" w:rsidTr="00361DF7">
        <w:trPr>
          <w:trHeight w:val="330"/>
          <w:jc w:val="center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2005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41288,71</w:t>
            </w:r>
          </w:p>
        </w:tc>
      </w:tr>
      <w:tr w:rsidR="00361DF7" w:rsidRPr="00361DF7" w:rsidTr="00361DF7">
        <w:trPr>
          <w:trHeight w:val="330"/>
          <w:jc w:val="center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2006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43341,96</w:t>
            </w:r>
          </w:p>
        </w:tc>
      </w:tr>
      <w:tr w:rsidR="00361DF7" w:rsidRPr="00361DF7" w:rsidTr="00361DF7">
        <w:trPr>
          <w:trHeight w:val="330"/>
          <w:jc w:val="center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2007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45098,52</w:t>
            </w:r>
          </w:p>
        </w:tc>
      </w:tr>
      <w:tr w:rsidR="00361DF7" w:rsidRPr="00361DF7" w:rsidTr="00361DF7">
        <w:trPr>
          <w:trHeight w:val="330"/>
          <w:jc w:val="center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2008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361DF7" w:rsidRDefault="00361DF7" w:rsidP="00361DF7">
            <w:pPr>
              <w:jc w:val="center"/>
              <w:rPr>
                <w:color w:val="000000"/>
              </w:rPr>
            </w:pPr>
            <w:r w:rsidRPr="00361DF7">
              <w:rPr>
                <w:color w:val="000000"/>
              </w:rPr>
              <w:t>45813,29</w:t>
            </w:r>
          </w:p>
        </w:tc>
      </w:tr>
      <w:tr w:rsidR="00361DF7" w:rsidRPr="00085D8C" w:rsidTr="00361DF7">
        <w:trPr>
          <w:trHeight w:val="330"/>
          <w:jc w:val="center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085D8C" w:rsidRDefault="00361DF7" w:rsidP="00361DF7">
            <w:pPr>
              <w:jc w:val="center"/>
              <w:rPr>
                <w:color w:val="000000" w:themeColor="text1"/>
              </w:rPr>
            </w:pPr>
            <w:r w:rsidRPr="00085D8C">
              <w:rPr>
                <w:color w:val="000000" w:themeColor="text1"/>
              </w:rPr>
              <w:t>2009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DF7" w:rsidRPr="00085D8C" w:rsidRDefault="00361DF7" w:rsidP="00361DF7">
            <w:pPr>
              <w:jc w:val="center"/>
              <w:rPr>
                <w:color w:val="000000" w:themeColor="text1"/>
              </w:rPr>
            </w:pPr>
            <w:r w:rsidRPr="00085D8C">
              <w:rPr>
                <w:color w:val="000000" w:themeColor="text1"/>
              </w:rPr>
              <w:t>44604,93</w:t>
            </w:r>
          </w:p>
        </w:tc>
      </w:tr>
    </w:tbl>
    <w:p w:rsidR="00361DF7" w:rsidRPr="00085D8C" w:rsidRDefault="00361DF7" w:rsidP="00361DF7">
      <w:pPr>
        <w:rPr>
          <w:color w:val="000000" w:themeColor="text1"/>
          <w:sz w:val="20"/>
          <w:szCs w:val="20"/>
          <w:lang w:val="en-US"/>
        </w:rPr>
      </w:pPr>
      <w:r w:rsidRPr="00085D8C">
        <w:rPr>
          <w:color w:val="000000" w:themeColor="text1"/>
          <w:sz w:val="20"/>
          <w:szCs w:val="20"/>
        </w:rPr>
        <w:t>Источник</w:t>
      </w:r>
      <w:r w:rsidRPr="00085D8C">
        <w:rPr>
          <w:color w:val="000000" w:themeColor="text1"/>
          <w:sz w:val="20"/>
          <w:szCs w:val="20"/>
          <w:lang w:val="en-US"/>
        </w:rPr>
        <w:t xml:space="preserve">: </w:t>
      </w:r>
      <w:r w:rsidRPr="00085D8C">
        <w:rPr>
          <w:color w:val="000000" w:themeColor="text1"/>
          <w:sz w:val="20"/>
          <w:szCs w:val="20"/>
        </w:rPr>
        <w:t>ЮНКТАД</w:t>
      </w:r>
      <w:r w:rsidRPr="00085D8C">
        <w:rPr>
          <w:color w:val="000000" w:themeColor="text1"/>
          <w:sz w:val="20"/>
          <w:szCs w:val="20"/>
          <w:lang w:val="en-US"/>
        </w:rPr>
        <w:t xml:space="preserve">, </w:t>
      </w:r>
      <w:hyperlink r:id="rId42" w:tooltip="Folder: UNCTADstat" w:history="1">
        <w:r w:rsidRPr="00085D8C">
          <w:rPr>
            <w:rStyle w:val="ac"/>
            <w:rFonts w:eastAsiaTheme="majorEastAsia"/>
            <w:color w:val="000000" w:themeColor="text1"/>
            <w:sz w:val="20"/>
            <w:szCs w:val="20"/>
            <w:lang w:val="en-US"/>
          </w:rPr>
          <w:t>UNCTADstat</w:t>
        </w:r>
      </w:hyperlink>
      <w:r w:rsidRPr="00085D8C">
        <w:rPr>
          <w:color w:val="000000" w:themeColor="text1"/>
          <w:sz w:val="20"/>
          <w:szCs w:val="20"/>
          <w:lang w:val="en-US"/>
        </w:rPr>
        <w:t xml:space="preserve">, </w:t>
      </w:r>
      <w:r w:rsidRPr="00085D8C">
        <w:rPr>
          <w:noProof/>
          <w:color w:val="000000" w:themeColor="text1"/>
          <w:sz w:val="20"/>
          <w:szCs w:val="20"/>
        </w:rPr>
        <w:drawing>
          <wp:inline distT="0" distB="0" distL="0" distR="0">
            <wp:extent cx="9525" cy="171450"/>
            <wp:effectExtent l="0" t="0" r="0" b="0"/>
            <wp:docPr id="16" name="Рисунок 1" descr="http://unctadstat.unctad.org/ReportFolders/Images/1.gif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nctadstat.unctad.org/ReportFolders/Images/1.gif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85D8C">
        <w:rPr>
          <w:rFonts w:eastAsiaTheme="majorEastAsia"/>
          <w:color w:val="000000" w:themeColor="text1"/>
          <w:sz w:val="20"/>
          <w:szCs w:val="20"/>
          <w:lang w:val="en-US"/>
        </w:rPr>
        <w:t>Economic trends</w:t>
      </w:r>
      <w:r w:rsidRPr="00085D8C">
        <w:rPr>
          <w:color w:val="000000" w:themeColor="text1"/>
          <w:sz w:val="20"/>
          <w:szCs w:val="20"/>
          <w:lang w:val="en-US"/>
        </w:rPr>
        <w:t xml:space="preserve">, </w:t>
      </w:r>
      <w:r w:rsidRPr="00085D8C">
        <w:rPr>
          <w:rFonts w:eastAsiaTheme="majorEastAsia"/>
          <w:color w:val="000000" w:themeColor="text1"/>
          <w:sz w:val="20"/>
          <w:szCs w:val="20"/>
          <w:lang w:val="en-US"/>
        </w:rPr>
        <w:t>National accounts</w:t>
      </w:r>
      <w:r w:rsidRPr="00085D8C">
        <w:rPr>
          <w:color w:val="000000" w:themeColor="text1"/>
          <w:sz w:val="20"/>
          <w:szCs w:val="20"/>
          <w:lang w:val="en-US"/>
        </w:rPr>
        <w:t xml:space="preserve">, </w:t>
      </w:r>
      <w:r w:rsidRPr="00085D8C">
        <w:rPr>
          <w:noProof/>
          <w:color w:val="000000" w:themeColor="text1"/>
          <w:sz w:val="20"/>
          <w:szCs w:val="20"/>
        </w:rPr>
        <w:drawing>
          <wp:inline distT="0" distB="0" distL="0" distR="0">
            <wp:extent cx="9525" cy="171450"/>
            <wp:effectExtent l="0" t="0" r="0" b="0"/>
            <wp:docPr id="17" name="Рисунок 1" descr="http://unctadstat.unctad.org/ReportFolders/Images/1.gif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nctadstat.unctad.org/ReportFolders/Images/1.gif">
                      <a:hlinkClick r:id="rId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85D8C">
        <w:rPr>
          <w:rFonts w:eastAsiaTheme="majorEastAsia"/>
          <w:color w:val="000000" w:themeColor="text1"/>
          <w:sz w:val="20"/>
          <w:szCs w:val="20"/>
          <w:lang w:val="en-US"/>
        </w:rPr>
        <w:t>Nominal and real GDP, per capita, annual, 1970-2009</w:t>
      </w:r>
      <w:r w:rsidRPr="00085D8C">
        <w:rPr>
          <w:color w:val="000000" w:themeColor="text1"/>
          <w:sz w:val="20"/>
          <w:szCs w:val="20"/>
          <w:lang w:val="en-US"/>
        </w:rPr>
        <w:t> </w:t>
      </w:r>
    </w:p>
    <w:p w:rsidR="00361DF7" w:rsidRPr="007E0789" w:rsidRDefault="00361DF7" w:rsidP="002D21AD">
      <w:pPr>
        <w:spacing w:line="360" w:lineRule="auto"/>
        <w:ind w:firstLine="567"/>
        <w:jc w:val="both"/>
        <w:rPr>
          <w:lang w:val="en-US"/>
        </w:rPr>
      </w:pPr>
    </w:p>
    <w:p w:rsidR="00361DF7" w:rsidRPr="00BB07D1" w:rsidRDefault="002D21AD" w:rsidP="002D21AD">
      <w:pPr>
        <w:spacing w:line="360" w:lineRule="auto"/>
        <w:ind w:firstLine="567"/>
        <w:jc w:val="both"/>
      </w:pPr>
      <w:r w:rsidRPr="002D21AD">
        <w:t xml:space="preserve">Несмотря </w:t>
      </w:r>
      <w:r>
        <w:t>н</w:t>
      </w:r>
      <w:r w:rsidRPr="002D21AD">
        <w:t xml:space="preserve">а </w:t>
      </w:r>
      <w:r>
        <w:t>большой объем ВВП</w:t>
      </w:r>
      <w:r w:rsidRPr="002D21AD">
        <w:t xml:space="preserve">, </w:t>
      </w:r>
      <w:r>
        <w:t xml:space="preserve">уже </w:t>
      </w:r>
      <w:r w:rsidRPr="002D21AD">
        <w:t>в середине 80-х годов американская нация утратила лидирующее положение по доли ВВП на душу населения.</w:t>
      </w:r>
      <w:r>
        <w:t xml:space="preserve"> И все же, согласно динамике 1998-2009, данный ВВП увеличивался, и это увеличение можно сравнить с увеличением ВВП страны</w:t>
      </w:r>
      <w:r w:rsidR="008224FA">
        <w:t xml:space="preserve">, где упадок также пришелся </w:t>
      </w:r>
      <w:r w:rsidR="00BB07D1">
        <w:t xml:space="preserve">только лишь </w:t>
      </w:r>
      <w:r w:rsidR="008224FA">
        <w:t xml:space="preserve">на 2009 год. </w:t>
      </w:r>
      <w:r w:rsidR="00BB07D1">
        <w:t xml:space="preserve">В 2009 году ВВП на душу населения составляет </w:t>
      </w:r>
      <w:r w:rsidR="008224FA">
        <w:t xml:space="preserve"> </w:t>
      </w:r>
      <w:r w:rsidR="00BB07D1" w:rsidRPr="00085D8C">
        <w:rPr>
          <w:color w:val="000000" w:themeColor="text1"/>
        </w:rPr>
        <w:t>44604,93</w:t>
      </w:r>
      <w:r w:rsidR="00BB07D1">
        <w:rPr>
          <w:color w:val="000000" w:themeColor="text1"/>
        </w:rPr>
        <w:t>долл.США, что делает страну 16ой в мире по величине данного показателя.</w:t>
      </w:r>
    </w:p>
    <w:p w:rsidR="00361DF7" w:rsidRPr="002D21AD" w:rsidRDefault="00361DF7" w:rsidP="00361DF7">
      <w:pPr>
        <w:jc w:val="center"/>
      </w:pPr>
    </w:p>
    <w:p w:rsidR="00361DF7" w:rsidRPr="002D21AD" w:rsidRDefault="00361DF7" w:rsidP="00361DF7">
      <w:pPr>
        <w:jc w:val="center"/>
      </w:pPr>
    </w:p>
    <w:p w:rsidR="00B35772" w:rsidRPr="002D21AD" w:rsidRDefault="00B35772" w:rsidP="00171C3B">
      <w:pPr>
        <w:sectPr w:rsidR="00B35772" w:rsidRPr="002D21AD" w:rsidSect="009B7ADD">
          <w:headerReference w:type="default" r:id="rId43"/>
          <w:footerReference w:type="default" r:id="rId44"/>
          <w:pgSz w:w="11906" w:h="16838"/>
          <w:pgMar w:top="1134" w:right="850" w:bottom="1134" w:left="1701" w:header="567" w:footer="567" w:gutter="0"/>
          <w:cols w:space="708"/>
          <w:docGrid w:linePitch="360"/>
        </w:sectPr>
      </w:pPr>
    </w:p>
    <w:tbl>
      <w:tblPr>
        <w:tblpPr w:leftFromText="180" w:rightFromText="180" w:vertAnchor="text" w:horzAnchor="margin" w:tblpY="-9456"/>
        <w:tblW w:w="15262" w:type="dxa"/>
        <w:tblLook w:val="04A0"/>
      </w:tblPr>
      <w:tblGrid>
        <w:gridCol w:w="4962"/>
        <w:gridCol w:w="1079"/>
        <w:gridCol w:w="837"/>
        <w:gridCol w:w="837"/>
        <w:gridCol w:w="837"/>
        <w:gridCol w:w="837"/>
        <w:gridCol w:w="837"/>
        <w:gridCol w:w="837"/>
        <w:gridCol w:w="837"/>
        <w:gridCol w:w="837"/>
        <w:gridCol w:w="837"/>
        <w:gridCol w:w="837"/>
        <w:gridCol w:w="851"/>
      </w:tblGrid>
      <w:tr w:rsidR="00171C3B" w:rsidRPr="002B79EA" w:rsidTr="006C4416">
        <w:trPr>
          <w:trHeight w:val="307"/>
        </w:trPr>
        <w:tc>
          <w:tcPr>
            <w:tcW w:w="1525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pStyle w:val="af0"/>
              <w:keepNext/>
              <w:jc w:val="right"/>
              <w:rPr>
                <w:color w:val="8064A2" w:themeColor="accent4"/>
                <w:sz w:val="24"/>
                <w:szCs w:val="24"/>
              </w:rPr>
            </w:pPr>
            <w:r w:rsidRPr="002B79EA">
              <w:rPr>
                <w:color w:val="8064A2" w:themeColor="accent4"/>
                <w:sz w:val="24"/>
                <w:szCs w:val="24"/>
              </w:rPr>
              <w:lastRenderedPageBreak/>
              <w:t xml:space="preserve">Таблица </w:t>
            </w:r>
            <w:r w:rsidR="006A6CAE" w:rsidRPr="002B79EA">
              <w:rPr>
                <w:color w:val="8064A2" w:themeColor="accent4"/>
                <w:sz w:val="24"/>
                <w:szCs w:val="24"/>
              </w:rPr>
              <w:fldChar w:fldCharType="begin"/>
            </w:r>
            <w:r w:rsidR="003E7023" w:rsidRPr="002B79EA">
              <w:rPr>
                <w:color w:val="8064A2" w:themeColor="accent4"/>
                <w:sz w:val="24"/>
                <w:szCs w:val="24"/>
              </w:rPr>
              <w:instrText xml:space="preserve"> SEQ Таблица \* ARABIC </w:instrText>
            </w:r>
            <w:r w:rsidR="006A6CAE" w:rsidRPr="002B79EA">
              <w:rPr>
                <w:color w:val="8064A2" w:themeColor="accent4"/>
                <w:sz w:val="24"/>
                <w:szCs w:val="24"/>
              </w:rPr>
              <w:fldChar w:fldCharType="separate"/>
            </w:r>
            <w:r w:rsidR="00925A21">
              <w:rPr>
                <w:noProof/>
                <w:color w:val="8064A2" w:themeColor="accent4"/>
                <w:sz w:val="24"/>
                <w:szCs w:val="24"/>
              </w:rPr>
              <w:t>10</w:t>
            </w:r>
            <w:r w:rsidR="006A6CAE" w:rsidRPr="002B79EA">
              <w:rPr>
                <w:color w:val="8064A2" w:themeColor="accent4"/>
                <w:sz w:val="24"/>
                <w:szCs w:val="24"/>
              </w:rPr>
              <w:fldChar w:fldCharType="end"/>
            </w:r>
          </w:p>
          <w:p w:rsidR="00171C3B" w:rsidRPr="002B79EA" w:rsidRDefault="00171C3B" w:rsidP="00171C3B">
            <w:pPr>
              <w:jc w:val="center"/>
            </w:pPr>
          </w:p>
          <w:p w:rsidR="00171C3B" w:rsidRPr="002B79EA" w:rsidRDefault="00171C3B" w:rsidP="00171C3B">
            <w:pPr>
              <w:jc w:val="center"/>
              <w:rPr>
                <w:b/>
              </w:rPr>
            </w:pPr>
            <w:r w:rsidRPr="002B79EA">
              <w:rPr>
                <w:b/>
              </w:rPr>
              <w:t>Отраслева</w:t>
            </w:r>
            <w:r w:rsidR="009D1AEF" w:rsidRPr="002B79EA">
              <w:rPr>
                <w:b/>
              </w:rPr>
              <w:t>я структура ВВП страны,1998-2009</w:t>
            </w:r>
            <w:r w:rsidRPr="002B79EA">
              <w:rPr>
                <w:b/>
              </w:rPr>
              <w:t xml:space="preserve"> гг., </w:t>
            </w:r>
          </w:p>
          <w:p w:rsidR="00171C3B" w:rsidRPr="002B79EA" w:rsidRDefault="00171C3B" w:rsidP="00171C3B">
            <w:pPr>
              <w:jc w:val="center"/>
            </w:pPr>
            <w:r w:rsidRPr="002B79EA">
              <w:rPr>
                <w:b/>
              </w:rPr>
              <w:t>в %, ВВП=100%</w:t>
            </w:r>
          </w:p>
        </w:tc>
      </w:tr>
      <w:tr w:rsidR="00171C3B" w:rsidRPr="002B79EA" w:rsidTr="006C4416">
        <w:trPr>
          <w:trHeight w:val="24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rPr>
                <w:color w:val="000000"/>
              </w:rPr>
            </w:pPr>
            <w:r w:rsidRPr="002B79EA">
              <w:rPr>
                <w:color w:val="000000"/>
              </w:rPr>
              <w:t>Категория\Год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center"/>
            </w:pPr>
            <w:r w:rsidRPr="002B79EA">
              <w:t>1998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center"/>
            </w:pPr>
            <w:r w:rsidRPr="002B79EA">
              <w:t>1999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center"/>
            </w:pPr>
            <w:r w:rsidRPr="002B79EA">
              <w:t>2000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center"/>
            </w:pPr>
            <w:r w:rsidRPr="002B79EA">
              <w:t>2001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center"/>
            </w:pPr>
            <w:r w:rsidRPr="002B79EA">
              <w:t>2002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center"/>
            </w:pPr>
            <w:r w:rsidRPr="002B79EA">
              <w:t>2003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center"/>
            </w:pPr>
            <w:r w:rsidRPr="002B79EA">
              <w:t>2004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center"/>
            </w:pPr>
            <w:r w:rsidRPr="002B79EA">
              <w:t>2005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center"/>
            </w:pPr>
            <w:r w:rsidRPr="002B79EA">
              <w:t>2006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center"/>
            </w:pPr>
            <w:r w:rsidRPr="002B79EA">
              <w:t>2007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center"/>
            </w:pPr>
            <w:r w:rsidRPr="002B79EA">
              <w:t>2008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center"/>
            </w:pPr>
            <w:r w:rsidRPr="002B79EA">
              <w:t>2009</w:t>
            </w:r>
          </w:p>
        </w:tc>
      </w:tr>
      <w:tr w:rsidR="00171C3B" w:rsidRPr="002B79EA" w:rsidTr="006C4416">
        <w:trPr>
          <w:trHeight w:val="26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rPr>
                <w:color w:val="000000"/>
              </w:rPr>
            </w:pPr>
            <w:r w:rsidRPr="002B79EA">
              <w:rPr>
                <w:color w:val="000000"/>
              </w:rPr>
              <w:t>ВВП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100</w:t>
            </w:r>
          </w:p>
        </w:tc>
      </w:tr>
      <w:tr w:rsidR="00171C3B" w:rsidRPr="002B79EA" w:rsidTr="006C4416">
        <w:trPr>
          <w:trHeight w:val="24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rPr>
                <w:color w:val="000000"/>
              </w:rPr>
            </w:pPr>
            <w:r w:rsidRPr="002B79EA">
              <w:rPr>
                <w:color w:val="000000"/>
              </w:rPr>
              <w:t>Расходы на конечное потребление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81,91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82,42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83,16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84,51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85,53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86,06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85,78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85,75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85,55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85,90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87,12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88,14</w:t>
            </w:r>
          </w:p>
        </w:tc>
      </w:tr>
      <w:tr w:rsidR="00171C3B" w:rsidRPr="002B79EA" w:rsidTr="006C4416">
        <w:trPr>
          <w:trHeight w:val="41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C3B" w:rsidRPr="002B79EA" w:rsidRDefault="00171C3B" w:rsidP="00171C3B">
            <w:pPr>
              <w:rPr>
                <w:color w:val="000000"/>
              </w:rPr>
            </w:pPr>
            <w:r w:rsidRPr="002B79EA">
              <w:rPr>
                <w:color w:val="000000"/>
              </w:rPr>
              <w:t>Расходы на потребление домохозяйств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67,65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68,13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68,90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69,75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70,14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70,26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70,04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70,02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69,83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70,06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70,41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70,93</w:t>
            </w:r>
          </w:p>
        </w:tc>
      </w:tr>
      <w:tr w:rsidR="00171C3B" w:rsidRPr="002B79EA" w:rsidTr="006C4416">
        <w:trPr>
          <w:trHeight w:val="39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rPr>
                <w:color w:val="000000"/>
              </w:rPr>
            </w:pPr>
            <w:r w:rsidRPr="002B79EA">
              <w:rPr>
                <w:color w:val="000000"/>
              </w:rPr>
              <w:t>Государственное потребление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14,26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14,28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14,26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14,76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15,40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15,79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15,74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15,73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15,72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15,84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16,71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17,22</w:t>
            </w:r>
          </w:p>
        </w:tc>
      </w:tr>
      <w:tr w:rsidR="00171C3B" w:rsidRPr="002B79EA" w:rsidTr="006C4416">
        <w:trPr>
          <w:trHeight w:val="40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rPr>
                <w:color w:val="000000"/>
              </w:rPr>
            </w:pPr>
            <w:r w:rsidRPr="002B79EA">
              <w:rPr>
                <w:color w:val="000000"/>
              </w:rPr>
              <w:t>Валовое накопление капитала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19,88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20,32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20,55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18,97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18,35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18,33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19,30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19,85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20,07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19,05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17,64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13,63</w:t>
            </w:r>
          </w:p>
        </w:tc>
      </w:tr>
      <w:tr w:rsidR="00171C3B" w:rsidRPr="002B79EA" w:rsidTr="006C4416">
        <w:trPr>
          <w:trHeight w:val="49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C3B" w:rsidRPr="002B79EA" w:rsidRDefault="00171C3B" w:rsidP="00171C3B">
            <w:pPr>
              <w:rPr>
                <w:color w:val="000000"/>
              </w:rPr>
            </w:pPr>
            <w:r w:rsidRPr="002B79EA">
              <w:rPr>
                <w:color w:val="000000"/>
              </w:rPr>
              <w:t>Валовой прирост основного капитала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19,15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19,66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20,00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19,33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18,22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18,17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18,75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19,46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19,62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18,90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17,88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14,63</w:t>
            </w:r>
          </w:p>
        </w:tc>
      </w:tr>
      <w:tr w:rsidR="00171C3B" w:rsidRPr="002B79EA" w:rsidTr="006C4416">
        <w:trPr>
          <w:trHeight w:val="46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rPr>
                <w:color w:val="000000"/>
              </w:rPr>
            </w:pPr>
            <w:r w:rsidRPr="002B79EA">
              <w:rPr>
                <w:color w:val="000000"/>
              </w:rPr>
              <w:t>Изменения запасов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0,73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0,66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0,55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-0,36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0,13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0,16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0,55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0,40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0,45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0,14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-0,24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-1,00</w:t>
            </w:r>
          </w:p>
        </w:tc>
      </w:tr>
      <w:tr w:rsidR="00171C3B" w:rsidRPr="002B79EA" w:rsidTr="006C4416">
        <w:trPr>
          <w:trHeight w:val="38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rPr>
                <w:color w:val="000000"/>
              </w:rPr>
            </w:pPr>
            <w:r w:rsidRPr="002B79EA">
              <w:rPr>
                <w:color w:val="000000"/>
              </w:rPr>
              <w:t>Экспорт товаров и услуг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11,30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11,04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11,51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10,50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9,98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9,90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10,47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10,85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11,48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12,27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13,16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11,57</w:t>
            </w:r>
          </w:p>
        </w:tc>
      </w:tr>
      <w:tr w:rsidR="00171C3B" w:rsidRPr="002B79EA" w:rsidTr="006C4416">
        <w:trPr>
          <w:trHeight w:val="40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rPr>
                <w:color w:val="000000"/>
              </w:rPr>
            </w:pPr>
            <w:r w:rsidRPr="002B79EA">
              <w:rPr>
                <w:color w:val="000000"/>
              </w:rPr>
              <w:t>Импорт товаров и услуг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13,09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13,78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15,22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13,97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13,86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14,28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15,56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16,45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17,11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17,22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17,92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14,16</w:t>
            </w:r>
          </w:p>
        </w:tc>
      </w:tr>
      <w:tr w:rsidR="00171C3B" w:rsidRPr="002B79EA" w:rsidTr="006C4416">
        <w:trPr>
          <w:trHeight w:val="4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rPr>
                <w:color w:val="000000"/>
              </w:rPr>
            </w:pPr>
            <w:r w:rsidRPr="002B79EA">
              <w:rPr>
                <w:color w:val="000000"/>
              </w:rPr>
              <w:t>Общая добавленная стоимость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99,46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99,09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98,65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98,46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98,38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98,37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98,47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98,30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98,34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98,06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96,76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97,72</w:t>
            </w:r>
          </w:p>
        </w:tc>
      </w:tr>
      <w:tr w:rsidR="00171C3B" w:rsidRPr="002B79EA" w:rsidTr="006C4416">
        <w:trPr>
          <w:trHeight w:val="49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C3B" w:rsidRPr="002B79EA" w:rsidRDefault="00171C3B" w:rsidP="00171C3B">
            <w:pPr>
              <w:rPr>
                <w:color w:val="000000"/>
              </w:rPr>
            </w:pPr>
            <w:r w:rsidRPr="002B79EA">
              <w:rPr>
                <w:color w:val="000000"/>
              </w:rPr>
              <w:t>Сельское хозяйство, охота, лесное хозяйство, рыболовство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1,17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1,01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0,99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0,95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0,90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1,03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1,20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1,06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0,91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1,19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1,08</w:t>
            </w:r>
          </w:p>
        </w:tc>
      </w:tr>
      <w:tr w:rsidR="00171C3B" w:rsidRPr="002B79EA" w:rsidTr="006C4416">
        <w:trPr>
          <w:trHeight w:val="46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rPr>
                <w:color w:val="000000"/>
              </w:rPr>
            </w:pPr>
            <w:r w:rsidRPr="002B79EA">
              <w:rPr>
                <w:color w:val="000000"/>
              </w:rPr>
              <w:t>Промышленность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23,83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23,46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23,29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22,17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21,59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21,30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21,42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21,57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21,85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21,03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20,82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21,24</w:t>
            </w:r>
          </w:p>
        </w:tc>
      </w:tr>
      <w:tr w:rsidR="00171C3B" w:rsidRPr="002B79EA" w:rsidTr="006C4416">
        <w:trPr>
          <w:trHeight w:val="66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C3B" w:rsidRPr="002B79EA" w:rsidRDefault="00171C3B" w:rsidP="00171C3B">
            <w:pPr>
              <w:rPr>
                <w:color w:val="000000"/>
              </w:rPr>
            </w:pPr>
            <w:r w:rsidRPr="002B79EA">
              <w:rPr>
                <w:color w:val="000000"/>
              </w:rPr>
              <w:t>Горнодобывающая промышленность,            обрабатывающая промышленность, коммунальные услуги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19,56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19,10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18,90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17,60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17,05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16,84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16,87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16,78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17,03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16,69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16,44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16,73</w:t>
            </w:r>
          </w:p>
        </w:tc>
      </w:tr>
      <w:tr w:rsidR="00171C3B" w:rsidRPr="002B79EA" w:rsidTr="006C4416">
        <w:trPr>
          <w:trHeight w:val="40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rPr>
                <w:color w:val="000000"/>
              </w:rPr>
            </w:pPr>
            <w:r w:rsidRPr="002B79EA">
              <w:rPr>
                <w:color w:val="000000"/>
              </w:rPr>
              <w:t>Обрабатывающая промышленность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16,64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16,19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15,77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14,47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14,09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13,58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13,39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13,10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13,03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12,73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12,66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12,81</w:t>
            </w:r>
          </w:p>
        </w:tc>
      </w:tr>
      <w:tr w:rsidR="00171C3B" w:rsidRPr="002B79EA" w:rsidTr="006C4416">
        <w:trPr>
          <w:trHeight w:val="40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rPr>
                <w:color w:val="000000"/>
              </w:rPr>
            </w:pPr>
            <w:r w:rsidRPr="002B79EA">
              <w:rPr>
                <w:color w:val="000000"/>
              </w:rPr>
              <w:t>Строительство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4,27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4,36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4,39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4,57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4,54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4,46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4,55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4,79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4,83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4,34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4,38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4,52</w:t>
            </w:r>
          </w:p>
        </w:tc>
      </w:tr>
      <w:tr w:rsidR="00171C3B" w:rsidRPr="002B79EA" w:rsidTr="006C4416">
        <w:trPr>
          <w:trHeight w:val="41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rPr>
                <w:color w:val="000000"/>
              </w:rPr>
            </w:pPr>
            <w:r w:rsidRPr="002B79EA">
              <w:rPr>
                <w:color w:val="000000"/>
              </w:rPr>
              <w:t>Услуги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74,47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74,62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74,37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75,34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75,89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76,04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75,86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75,67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75,58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75,83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74,80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75,39</w:t>
            </w:r>
          </w:p>
        </w:tc>
      </w:tr>
      <w:tr w:rsidR="00171C3B" w:rsidRPr="002B79EA" w:rsidTr="006C4416">
        <w:trPr>
          <w:trHeight w:val="49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C3B" w:rsidRPr="002B79EA" w:rsidRDefault="00171C3B" w:rsidP="00171C3B">
            <w:pPr>
              <w:rPr>
                <w:color w:val="000000"/>
              </w:rPr>
            </w:pPr>
            <w:r w:rsidRPr="002B79EA">
              <w:rPr>
                <w:color w:val="000000"/>
              </w:rPr>
              <w:t>Оптовая, розничная торговля, рестораны и гостиницы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15,68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15,66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15,29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15,27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15,23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15,14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15,03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14,94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14,94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14,79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14,33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14,68</w:t>
            </w:r>
          </w:p>
        </w:tc>
      </w:tr>
      <w:tr w:rsidR="00171C3B" w:rsidRPr="002B79EA" w:rsidTr="006C4416">
        <w:trPr>
          <w:trHeight w:val="29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C3B" w:rsidRPr="002B79EA" w:rsidRDefault="00171C3B" w:rsidP="00171C3B">
            <w:pPr>
              <w:rPr>
                <w:color w:val="000000"/>
              </w:rPr>
            </w:pPr>
            <w:r w:rsidRPr="002B79EA">
              <w:rPr>
                <w:color w:val="000000"/>
              </w:rPr>
              <w:t>Транспорт, складское хозяйство и связь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6,43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6,46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6,42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6,24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6,11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5,93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6,03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5,86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5,77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5,83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5,60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5,73</w:t>
            </w:r>
          </w:p>
        </w:tc>
      </w:tr>
      <w:tr w:rsidR="00171C3B" w:rsidRPr="002B79EA" w:rsidTr="006C4416">
        <w:trPr>
          <w:trHeight w:val="40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rPr>
                <w:color w:val="000000"/>
              </w:rPr>
            </w:pPr>
            <w:r w:rsidRPr="002B79EA">
              <w:rPr>
                <w:color w:val="000000"/>
              </w:rPr>
              <w:t>Другая деятельность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52,36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52,50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52,66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53,82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54,56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54,97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54,80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54,87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54,86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55,21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54,87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C3B" w:rsidRPr="002B79EA" w:rsidRDefault="00171C3B" w:rsidP="00171C3B">
            <w:pPr>
              <w:jc w:val="right"/>
            </w:pPr>
            <w:r w:rsidRPr="002B79EA">
              <w:t>54,98</w:t>
            </w:r>
          </w:p>
        </w:tc>
      </w:tr>
    </w:tbl>
    <w:p w:rsidR="00A16F3A" w:rsidRPr="00E36AE6" w:rsidRDefault="00171C3B" w:rsidP="006C4416">
      <w:pPr>
        <w:jc w:val="center"/>
        <w:rPr>
          <w:lang w:val="en-US"/>
        </w:rPr>
        <w:sectPr w:rsidR="00A16F3A" w:rsidRPr="00E36AE6" w:rsidSect="00B35772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  <w:r w:rsidRPr="0028379F">
        <w:rPr>
          <w:sz w:val="20"/>
          <w:szCs w:val="20"/>
        </w:rPr>
        <w:t>Источник</w:t>
      </w:r>
      <w:r w:rsidRPr="0028379F">
        <w:rPr>
          <w:sz w:val="20"/>
          <w:szCs w:val="20"/>
          <w:lang w:val="en-US"/>
        </w:rPr>
        <w:t>:</w:t>
      </w:r>
      <w:r w:rsidRPr="00BC0C65">
        <w:rPr>
          <w:sz w:val="20"/>
          <w:szCs w:val="20"/>
          <w:lang w:val="en-US"/>
        </w:rPr>
        <w:t xml:space="preserve"> </w:t>
      </w:r>
      <w:r w:rsidRPr="00A16F3A">
        <w:rPr>
          <w:color w:val="000000" w:themeColor="text1"/>
          <w:sz w:val="20"/>
          <w:szCs w:val="20"/>
        </w:rPr>
        <w:t>ра</w:t>
      </w:r>
      <w:r w:rsidR="00BB07D1" w:rsidRPr="00A16F3A">
        <w:rPr>
          <w:color w:val="000000" w:themeColor="text1"/>
          <w:sz w:val="20"/>
          <w:szCs w:val="20"/>
        </w:rPr>
        <w:t>с</w:t>
      </w:r>
      <w:r w:rsidRPr="00A16F3A">
        <w:rPr>
          <w:color w:val="000000" w:themeColor="text1"/>
          <w:sz w:val="20"/>
          <w:szCs w:val="20"/>
        </w:rPr>
        <w:t>считано</w:t>
      </w:r>
      <w:r w:rsidRPr="00A16F3A">
        <w:rPr>
          <w:color w:val="000000" w:themeColor="text1"/>
          <w:sz w:val="20"/>
          <w:szCs w:val="20"/>
          <w:lang w:val="en-US"/>
        </w:rPr>
        <w:t xml:space="preserve"> </w:t>
      </w:r>
      <w:r w:rsidRPr="00A16F3A">
        <w:rPr>
          <w:color w:val="000000" w:themeColor="text1"/>
          <w:sz w:val="20"/>
          <w:szCs w:val="20"/>
        </w:rPr>
        <w:t>автором</w:t>
      </w:r>
      <w:r w:rsidRPr="00A16F3A">
        <w:rPr>
          <w:color w:val="000000" w:themeColor="text1"/>
          <w:sz w:val="20"/>
          <w:szCs w:val="20"/>
          <w:lang w:val="en-US"/>
        </w:rPr>
        <w:t xml:space="preserve"> </w:t>
      </w:r>
      <w:r w:rsidRPr="00A16F3A">
        <w:rPr>
          <w:color w:val="000000" w:themeColor="text1"/>
          <w:sz w:val="20"/>
          <w:szCs w:val="20"/>
        </w:rPr>
        <w:t>на</w:t>
      </w:r>
      <w:r w:rsidRPr="00A16F3A">
        <w:rPr>
          <w:color w:val="000000" w:themeColor="text1"/>
          <w:sz w:val="20"/>
          <w:szCs w:val="20"/>
          <w:lang w:val="en-US"/>
        </w:rPr>
        <w:t xml:space="preserve"> </w:t>
      </w:r>
      <w:r w:rsidRPr="00A16F3A">
        <w:rPr>
          <w:color w:val="000000" w:themeColor="text1"/>
          <w:sz w:val="20"/>
          <w:szCs w:val="20"/>
        </w:rPr>
        <w:t>основе</w:t>
      </w:r>
      <w:r w:rsidRPr="00A16F3A">
        <w:rPr>
          <w:color w:val="000000" w:themeColor="text1"/>
          <w:sz w:val="20"/>
          <w:szCs w:val="20"/>
          <w:lang w:val="en-US"/>
        </w:rPr>
        <w:t xml:space="preserve"> </w:t>
      </w:r>
      <w:r w:rsidRPr="00A16F3A">
        <w:rPr>
          <w:color w:val="000000" w:themeColor="text1"/>
          <w:sz w:val="20"/>
          <w:szCs w:val="20"/>
        </w:rPr>
        <w:t>данных</w:t>
      </w:r>
      <w:r w:rsidRPr="00A16F3A">
        <w:rPr>
          <w:color w:val="000000" w:themeColor="text1"/>
          <w:sz w:val="20"/>
          <w:szCs w:val="20"/>
          <w:lang w:val="en-US"/>
        </w:rPr>
        <w:t xml:space="preserve"> </w:t>
      </w:r>
      <w:r w:rsidRPr="00A16F3A">
        <w:rPr>
          <w:color w:val="000000" w:themeColor="text1"/>
          <w:sz w:val="20"/>
          <w:szCs w:val="20"/>
        </w:rPr>
        <w:t>ЮНКТАД</w:t>
      </w:r>
      <w:r w:rsidRPr="00A16F3A">
        <w:rPr>
          <w:color w:val="000000" w:themeColor="text1"/>
          <w:sz w:val="20"/>
          <w:szCs w:val="20"/>
          <w:lang w:val="en-US"/>
        </w:rPr>
        <w:t xml:space="preserve">, </w:t>
      </w:r>
      <w:hyperlink r:id="rId45" w:tooltip="Folder: UNCTADstat" w:history="1">
        <w:r w:rsidRPr="00A16F3A">
          <w:rPr>
            <w:rStyle w:val="ac"/>
            <w:rFonts w:eastAsiaTheme="majorEastAsia"/>
            <w:color w:val="000000" w:themeColor="text1"/>
            <w:sz w:val="20"/>
            <w:szCs w:val="20"/>
            <w:lang w:val="en-US"/>
          </w:rPr>
          <w:t>UNCTADstat</w:t>
        </w:r>
      </w:hyperlink>
      <w:r w:rsidRPr="00A16F3A">
        <w:rPr>
          <w:color w:val="000000" w:themeColor="text1"/>
          <w:sz w:val="20"/>
          <w:szCs w:val="20"/>
          <w:lang w:val="en-US"/>
        </w:rPr>
        <w:t xml:space="preserve">, </w:t>
      </w:r>
      <w:r w:rsidRPr="00A16F3A">
        <w:rPr>
          <w:noProof/>
          <w:color w:val="000000" w:themeColor="text1"/>
          <w:sz w:val="20"/>
          <w:szCs w:val="20"/>
        </w:rPr>
        <w:drawing>
          <wp:inline distT="0" distB="0" distL="0" distR="0">
            <wp:extent cx="9525" cy="171450"/>
            <wp:effectExtent l="0" t="0" r="0" b="0"/>
            <wp:docPr id="53" name="Рисунок 1" descr="http://unctadstat.unctad.org/ReportFolders/Images/1.gif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nctadstat.unctad.org/ReportFolders/Images/1.gif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6F3A">
        <w:rPr>
          <w:rFonts w:eastAsiaTheme="majorEastAsia"/>
          <w:color w:val="000000" w:themeColor="text1"/>
          <w:sz w:val="20"/>
          <w:szCs w:val="20"/>
          <w:lang w:val="en-US"/>
        </w:rPr>
        <w:t>Economic trends</w:t>
      </w:r>
      <w:r w:rsidRPr="00A16F3A">
        <w:rPr>
          <w:color w:val="000000" w:themeColor="text1"/>
          <w:sz w:val="20"/>
          <w:szCs w:val="20"/>
          <w:lang w:val="en-US"/>
        </w:rPr>
        <w:t xml:space="preserve">, </w:t>
      </w:r>
      <w:r w:rsidRPr="00A16F3A">
        <w:rPr>
          <w:rFonts w:eastAsiaTheme="majorEastAsia"/>
          <w:color w:val="000000" w:themeColor="text1"/>
          <w:sz w:val="20"/>
          <w:szCs w:val="20"/>
          <w:lang w:val="en-US"/>
        </w:rPr>
        <w:t>National accounts</w:t>
      </w:r>
      <w:r w:rsidRPr="00A16F3A">
        <w:rPr>
          <w:color w:val="000000" w:themeColor="text1"/>
          <w:sz w:val="20"/>
          <w:szCs w:val="20"/>
          <w:lang w:val="en-US"/>
        </w:rPr>
        <w:t xml:space="preserve">, </w:t>
      </w:r>
      <w:r w:rsidRPr="00A16F3A">
        <w:rPr>
          <w:noProof/>
          <w:color w:val="000000" w:themeColor="text1"/>
          <w:sz w:val="20"/>
          <w:szCs w:val="20"/>
        </w:rPr>
        <w:drawing>
          <wp:inline distT="0" distB="0" distL="0" distR="0">
            <wp:extent cx="9525" cy="171450"/>
            <wp:effectExtent l="0" t="0" r="0" b="0"/>
            <wp:docPr id="54" name="Рисунок 1" descr="http://unctadstat.unctad.org/ReportFolders/Images/1.gif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nctadstat.unctad.org/ReportFolders/Images/1.gif">
                      <a:hlinkClick r:id="rId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6F3A">
        <w:rPr>
          <w:rFonts w:eastAsiaTheme="majorEastAsia"/>
          <w:color w:val="000000" w:themeColor="text1"/>
          <w:sz w:val="20"/>
          <w:szCs w:val="20"/>
          <w:lang w:val="en-US"/>
        </w:rPr>
        <w:t>GDP by type of expenditure and Value Added by kind of economic activity, annual, 1970-2008</w:t>
      </w:r>
    </w:p>
    <w:p w:rsidR="00E36AE6" w:rsidRDefault="00E36AE6" w:rsidP="00E36AE6">
      <w:pPr>
        <w:pStyle w:val="af0"/>
        <w:keepNext/>
        <w:spacing w:line="360" w:lineRule="auto"/>
        <w:jc w:val="both"/>
        <w:rPr>
          <w:b w:val="0"/>
          <w:bCs w:val="0"/>
          <w:color w:val="auto"/>
          <w:sz w:val="24"/>
          <w:szCs w:val="24"/>
        </w:rPr>
      </w:pPr>
      <w:r w:rsidRPr="0018743C">
        <w:rPr>
          <w:lang w:val="en-US"/>
        </w:rPr>
        <w:lastRenderedPageBreak/>
        <w:t xml:space="preserve">           </w:t>
      </w:r>
      <w:r w:rsidR="002B79EA" w:rsidRPr="00E36AE6">
        <w:rPr>
          <w:b w:val="0"/>
          <w:bCs w:val="0"/>
          <w:color w:val="auto"/>
          <w:sz w:val="24"/>
          <w:szCs w:val="24"/>
        </w:rPr>
        <w:t>Рассмотрим</w:t>
      </w:r>
      <w:r w:rsidR="00A16F3A" w:rsidRPr="00E36AE6">
        <w:rPr>
          <w:b w:val="0"/>
          <w:bCs w:val="0"/>
          <w:color w:val="auto"/>
          <w:sz w:val="24"/>
          <w:szCs w:val="24"/>
        </w:rPr>
        <w:t xml:space="preserve"> </w:t>
      </w:r>
      <w:r w:rsidR="002B79EA" w:rsidRPr="00E36AE6">
        <w:rPr>
          <w:b w:val="0"/>
          <w:bCs w:val="0"/>
          <w:color w:val="auto"/>
          <w:sz w:val="24"/>
          <w:szCs w:val="24"/>
        </w:rPr>
        <w:t>статьи, которые занимают наибольшую часть отраслевой структуры ВВП. Наибольший вклад в формирование ВВП страны за весь изучаемый период внесла общая добавленная стоимость, доля которой колебалась и в итоге уменьшилась с 99,46% в 1998 г. до 97,72%  в 2009 г. Второе место занимает конечное потребление, которое наоборот возросло с 81,91%</w:t>
      </w:r>
      <w:r w:rsidRPr="00E36AE6">
        <w:rPr>
          <w:b w:val="0"/>
          <w:bCs w:val="0"/>
          <w:color w:val="auto"/>
          <w:sz w:val="24"/>
          <w:szCs w:val="24"/>
        </w:rPr>
        <w:t xml:space="preserve"> </w:t>
      </w:r>
      <w:r w:rsidR="002B79EA" w:rsidRPr="00E36AE6">
        <w:rPr>
          <w:b w:val="0"/>
          <w:bCs w:val="0"/>
          <w:color w:val="auto"/>
          <w:sz w:val="24"/>
          <w:szCs w:val="24"/>
        </w:rPr>
        <w:t xml:space="preserve">в 1998г. до 88,14% в 2009г. </w:t>
      </w:r>
      <w:r w:rsidR="00D977FA" w:rsidRPr="00E36AE6">
        <w:rPr>
          <w:b w:val="0"/>
          <w:bCs w:val="0"/>
          <w:color w:val="auto"/>
          <w:sz w:val="24"/>
          <w:szCs w:val="24"/>
        </w:rPr>
        <w:t>Третьей по величине является доля услуг, сектор которых так хорошо развит в США, т.об. процентное соотношение для этой статьи держится на уровне чуть более 75%</w:t>
      </w:r>
      <w:r w:rsidRPr="00E36AE6">
        <w:rPr>
          <w:b w:val="0"/>
          <w:bCs w:val="0"/>
          <w:color w:val="auto"/>
          <w:sz w:val="24"/>
          <w:szCs w:val="24"/>
        </w:rPr>
        <w:t xml:space="preserve"> ,начиная с 2001 года</w:t>
      </w:r>
      <w:r w:rsidR="00D977FA" w:rsidRPr="00E36AE6">
        <w:rPr>
          <w:b w:val="0"/>
          <w:bCs w:val="0"/>
          <w:color w:val="auto"/>
          <w:sz w:val="24"/>
          <w:szCs w:val="24"/>
        </w:rPr>
        <w:t>. Наименьший вклад в ВВП страны вносит изменения запасов и сельское хозяйство, что в принципе характерно для экономик развитых стран.</w:t>
      </w:r>
    </w:p>
    <w:p w:rsidR="00E36AE6" w:rsidRPr="00E93491" w:rsidRDefault="00E36AE6" w:rsidP="00E36AE6">
      <w:pPr>
        <w:pStyle w:val="af0"/>
        <w:keepNext/>
        <w:jc w:val="right"/>
        <w:rPr>
          <w:color w:val="8064A2" w:themeColor="accent4"/>
        </w:rPr>
      </w:pPr>
      <w:r w:rsidRPr="00E36AE6">
        <w:rPr>
          <w:color w:val="8064A2" w:themeColor="accent4"/>
        </w:rPr>
        <w:t xml:space="preserve"> </w:t>
      </w:r>
      <w:r w:rsidRPr="00E93491">
        <w:rPr>
          <w:color w:val="8064A2" w:themeColor="accent4"/>
        </w:rPr>
        <w:t xml:space="preserve">Таблица </w:t>
      </w:r>
      <w:r w:rsidR="006A6CAE" w:rsidRPr="00E93491">
        <w:rPr>
          <w:color w:val="8064A2" w:themeColor="accent4"/>
        </w:rPr>
        <w:fldChar w:fldCharType="begin"/>
      </w:r>
      <w:r w:rsidRPr="00E93491">
        <w:rPr>
          <w:color w:val="8064A2" w:themeColor="accent4"/>
        </w:rPr>
        <w:instrText xml:space="preserve"> SEQ Таблица \* ARABIC </w:instrText>
      </w:r>
      <w:r w:rsidR="006A6CAE" w:rsidRPr="00E93491">
        <w:rPr>
          <w:color w:val="8064A2" w:themeColor="accent4"/>
        </w:rPr>
        <w:fldChar w:fldCharType="separate"/>
      </w:r>
      <w:r w:rsidR="00925A21">
        <w:rPr>
          <w:noProof/>
          <w:color w:val="8064A2" w:themeColor="accent4"/>
        </w:rPr>
        <w:t>11</w:t>
      </w:r>
      <w:r w:rsidR="006A6CAE" w:rsidRPr="00E93491">
        <w:rPr>
          <w:color w:val="8064A2" w:themeColor="accent4"/>
        </w:rPr>
        <w:fldChar w:fldCharType="end"/>
      </w:r>
    </w:p>
    <w:tbl>
      <w:tblPr>
        <w:tblW w:w="6640" w:type="dxa"/>
        <w:jc w:val="center"/>
        <w:tblInd w:w="108" w:type="dxa"/>
        <w:tblLook w:val="04A0"/>
      </w:tblPr>
      <w:tblGrid>
        <w:gridCol w:w="2220"/>
        <w:gridCol w:w="4420"/>
      </w:tblGrid>
      <w:tr w:rsidR="00E36AE6" w:rsidRPr="00684724" w:rsidTr="00CC0B3C">
        <w:trPr>
          <w:trHeight w:val="510"/>
          <w:jc w:val="center"/>
        </w:trPr>
        <w:tc>
          <w:tcPr>
            <w:tcW w:w="6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AE6" w:rsidRPr="00684724" w:rsidRDefault="00E36AE6" w:rsidP="00CC0B3C">
            <w:pPr>
              <w:jc w:val="center"/>
              <w:rPr>
                <w:b/>
                <w:color w:val="000000"/>
              </w:rPr>
            </w:pPr>
            <w:r w:rsidRPr="00684724">
              <w:rPr>
                <w:b/>
                <w:color w:val="000000"/>
              </w:rPr>
              <w:t>Государственный долг США, 1998-2009 гг., в % от ВВП</w:t>
            </w:r>
          </w:p>
        </w:tc>
      </w:tr>
      <w:tr w:rsidR="00E36AE6" w:rsidRPr="00684724" w:rsidTr="00CC0B3C">
        <w:trPr>
          <w:trHeight w:val="255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AE6" w:rsidRPr="00684724" w:rsidRDefault="00E36AE6" w:rsidP="00CC0B3C">
            <w:pPr>
              <w:jc w:val="center"/>
              <w:rPr>
                <w:color w:val="000000"/>
              </w:rPr>
            </w:pPr>
            <w:r w:rsidRPr="00684724">
              <w:rPr>
                <w:color w:val="000000"/>
              </w:rPr>
              <w:t>Год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AE6" w:rsidRPr="00684724" w:rsidRDefault="00E36AE6" w:rsidP="00CC0B3C">
            <w:pPr>
              <w:jc w:val="center"/>
              <w:rPr>
                <w:color w:val="000000"/>
              </w:rPr>
            </w:pPr>
            <w:r w:rsidRPr="00684724">
              <w:rPr>
                <w:color w:val="000000"/>
              </w:rPr>
              <w:t>Величина государственного долга, %</w:t>
            </w:r>
          </w:p>
        </w:tc>
      </w:tr>
      <w:tr w:rsidR="00E36AE6" w:rsidRPr="00684724" w:rsidTr="00CC0B3C">
        <w:trPr>
          <w:trHeight w:val="255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AE6" w:rsidRPr="00684724" w:rsidRDefault="00E36AE6" w:rsidP="00CC0B3C">
            <w:pPr>
              <w:jc w:val="center"/>
              <w:rPr>
                <w:color w:val="000000"/>
              </w:rPr>
            </w:pPr>
            <w:r w:rsidRPr="00684724">
              <w:rPr>
                <w:color w:val="000000"/>
              </w:rPr>
              <w:t>1998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AE6" w:rsidRPr="00684724" w:rsidRDefault="00E36AE6" w:rsidP="00CC0B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</w:t>
            </w:r>
            <w:r>
              <w:rPr>
                <w:color w:val="000000"/>
                <w:lang w:val="en-US"/>
              </w:rPr>
              <w:t>,</w:t>
            </w:r>
            <w:r w:rsidRPr="00684724">
              <w:rPr>
                <w:color w:val="000000"/>
              </w:rPr>
              <w:t>573</w:t>
            </w:r>
          </w:p>
        </w:tc>
      </w:tr>
      <w:tr w:rsidR="00E36AE6" w:rsidRPr="00684724" w:rsidTr="00CC0B3C">
        <w:trPr>
          <w:trHeight w:val="255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AE6" w:rsidRPr="00684724" w:rsidRDefault="00E36AE6" w:rsidP="00CC0B3C">
            <w:pPr>
              <w:jc w:val="center"/>
              <w:rPr>
                <w:color w:val="000000"/>
              </w:rPr>
            </w:pPr>
            <w:r w:rsidRPr="00684724">
              <w:rPr>
                <w:color w:val="000000"/>
              </w:rPr>
              <w:t>1999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AE6" w:rsidRPr="00684724" w:rsidRDefault="00E36AE6" w:rsidP="00CC0B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  <w:r>
              <w:rPr>
                <w:color w:val="000000"/>
                <w:lang w:val="en-US"/>
              </w:rPr>
              <w:t>,</w:t>
            </w:r>
            <w:r w:rsidRPr="00684724">
              <w:rPr>
                <w:color w:val="000000"/>
              </w:rPr>
              <w:t>843</w:t>
            </w:r>
          </w:p>
        </w:tc>
      </w:tr>
      <w:tr w:rsidR="00E36AE6" w:rsidRPr="00684724" w:rsidTr="00CC0B3C">
        <w:trPr>
          <w:trHeight w:val="255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AE6" w:rsidRPr="00684724" w:rsidRDefault="00E36AE6" w:rsidP="00CC0B3C">
            <w:pPr>
              <w:jc w:val="center"/>
              <w:rPr>
                <w:color w:val="000000"/>
              </w:rPr>
            </w:pPr>
            <w:r w:rsidRPr="00684724">
              <w:rPr>
                <w:color w:val="000000"/>
              </w:rPr>
              <w:t>2000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AE6" w:rsidRPr="00684724" w:rsidRDefault="00E36AE6" w:rsidP="00CC0B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  <w:r>
              <w:rPr>
                <w:color w:val="000000"/>
                <w:lang w:val="en-US"/>
              </w:rPr>
              <w:t>,</w:t>
            </w:r>
            <w:r w:rsidRPr="00684724">
              <w:rPr>
                <w:color w:val="000000"/>
              </w:rPr>
              <w:t>835</w:t>
            </w:r>
          </w:p>
        </w:tc>
      </w:tr>
      <w:tr w:rsidR="00E36AE6" w:rsidRPr="00684724" w:rsidTr="00CC0B3C">
        <w:trPr>
          <w:trHeight w:val="255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AE6" w:rsidRPr="00684724" w:rsidRDefault="00E36AE6" w:rsidP="00CC0B3C">
            <w:pPr>
              <w:jc w:val="center"/>
              <w:rPr>
                <w:color w:val="000000"/>
              </w:rPr>
            </w:pPr>
            <w:r w:rsidRPr="00684724">
              <w:rPr>
                <w:color w:val="000000"/>
              </w:rPr>
              <w:t>2001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AE6" w:rsidRPr="00684724" w:rsidRDefault="00E36AE6" w:rsidP="00CC0B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  <w:r>
              <w:rPr>
                <w:color w:val="000000"/>
                <w:lang w:val="en-US"/>
              </w:rPr>
              <w:t>,</w:t>
            </w:r>
            <w:r w:rsidRPr="00684724">
              <w:rPr>
                <w:color w:val="000000"/>
              </w:rPr>
              <w:t>748</w:t>
            </w:r>
          </w:p>
        </w:tc>
      </w:tr>
      <w:tr w:rsidR="00E36AE6" w:rsidRPr="00684724" w:rsidTr="00CC0B3C">
        <w:trPr>
          <w:trHeight w:val="255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AE6" w:rsidRPr="00684724" w:rsidRDefault="00E36AE6" w:rsidP="00CC0B3C">
            <w:pPr>
              <w:jc w:val="center"/>
              <w:rPr>
                <w:color w:val="000000"/>
              </w:rPr>
            </w:pPr>
            <w:r w:rsidRPr="00684724">
              <w:rPr>
                <w:color w:val="000000"/>
              </w:rPr>
              <w:t>2002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AE6" w:rsidRPr="00684724" w:rsidRDefault="00E36AE6" w:rsidP="00CC0B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  <w:r>
              <w:rPr>
                <w:color w:val="000000"/>
                <w:lang w:val="en-US"/>
              </w:rPr>
              <w:t>,</w:t>
            </w:r>
            <w:r w:rsidRPr="00684724">
              <w:rPr>
                <w:color w:val="000000"/>
              </w:rPr>
              <w:t>119</w:t>
            </w:r>
          </w:p>
        </w:tc>
      </w:tr>
      <w:tr w:rsidR="00E36AE6" w:rsidRPr="00684724" w:rsidTr="00CC0B3C">
        <w:trPr>
          <w:trHeight w:val="255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AE6" w:rsidRPr="00684724" w:rsidRDefault="00E36AE6" w:rsidP="00CC0B3C">
            <w:pPr>
              <w:jc w:val="center"/>
              <w:rPr>
                <w:color w:val="000000"/>
              </w:rPr>
            </w:pPr>
            <w:r w:rsidRPr="00684724">
              <w:rPr>
                <w:color w:val="000000"/>
              </w:rPr>
              <w:t>2003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AE6" w:rsidRPr="00684724" w:rsidRDefault="00E36AE6" w:rsidP="00CC0B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  <w:r>
              <w:rPr>
                <w:color w:val="000000"/>
                <w:lang w:val="en-US"/>
              </w:rPr>
              <w:t>,</w:t>
            </w:r>
            <w:r w:rsidRPr="00684724">
              <w:rPr>
                <w:color w:val="000000"/>
              </w:rPr>
              <w:t>426</w:t>
            </w:r>
          </w:p>
        </w:tc>
      </w:tr>
      <w:tr w:rsidR="00E36AE6" w:rsidRPr="00684724" w:rsidTr="00CC0B3C">
        <w:trPr>
          <w:trHeight w:val="255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AE6" w:rsidRPr="00684724" w:rsidRDefault="00E36AE6" w:rsidP="00CC0B3C">
            <w:pPr>
              <w:jc w:val="center"/>
              <w:rPr>
                <w:color w:val="000000"/>
              </w:rPr>
            </w:pPr>
            <w:r w:rsidRPr="00684724">
              <w:rPr>
                <w:color w:val="000000"/>
              </w:rPr>
              <w:t>2004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AE6" w:rsidRPr="00684724" w:rsidRDefault="00E36AE6" w:rsidP="00CC0B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</w:t>
            </w:r>
            <w:r>
              <w:rPr>
                <w:color w:val="000000"/>
                <w:lang w:val="en-US"/>
              </w:rPr>
              <w:t>,</w:t>
            </w:r>
            <w:r w:rsidRPr="00684724">
              <w:rPr>
                <w:color w:val="000000"/>
              </w:rPr>
              <w:t>421</w:t>
            </w:r>
          </w:p>
        </w:tc>
      </w:tr>
      <w:tr w:rsidR="00E36AE6" w:rsidRPr="00684724" w:rsidTr="00CC0B3C">
        <w:trPr>
          <w:trHeight w:val="255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AE6" w:rsidRPr="00684724" w:rsidRDefault="00E36AE6" w:rsidP="00CC0B3C">
            <w:pPr>
              <w:jc w:val="center"/>
              <w:rPr>
                <w:color w:val="000000"/>
              </w:rPr>
            </w:pPr>
            <w:r w:rsidRPr="00684724">
              <w:rPr>
                <w:color w:val="000000"/>
              </w:rPr>
              <w:t>2005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AE6" w:rsidRPr="00684724" w:rsidRDefault="00E36AE6" w:rsidP="00CC0B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</w:t>
            </w:r>
            <w:r>
              <w:rPr>
                <w:color w:val="000000"/>
                <w:lang w:val="en-US"/>
              </w:rPr>
              <w:t>,</w:t>
            </w:r>
            <w:r w:rsidRPr="00684724">
              <w:rPr>
                <w:color w:val="000000"/>
              </w:rPr>
              <w:t>654</w:t>
            </w:r>
          </w:p>
        </w:tc>
      </w:tr>
      <w:tr w:rsidR="00E36AE6" w:rsidRPr="00684724" w:rsidTr="00CC0B3C">
        <w:trPr>
          <w:trHeight w:val="255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AE6" w:rsidRPr="00684724" w:rsidRDefault="00E36AE6" w:rsidP="00CC0B3C">
            <w:pPr>
              <w:jc w:val="center"/>
              <w:rPr>
                <w:color w:val="000000"/>
              </w:rPr>
            </w:pPr>
            <w:r w:rsidRPr="00684724">
              <w:rPr>
                <w:color w:val="000000"/>
              </w:rPr>
              <w:t>2006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AE6" w:rsidRPr="00684724" w:rsidRDefault="00E36AE6" w:rsidP="00CC0B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</w:t>
            </w:r>
            <w:r>
              <w:rPr>
                <w:color w:val="000000"/>
                <w:lang w:val="en-US"/>
              </w:rPr>
              <w:t>,</w:t>
            </w:r>
            <w:r w:rsidRPr="00684724">
              <w:rPr>
                <w:color w:val="000000"/>
              </w:rPr>
              <w:t>122</w:t>
            </w:r>
          </w:p>
        </w:tc>
      </w:tr>
      <w:tr w:rsidR="00E36AE6" w:rsidRPr="00684724" w:rsidTr="00CC0B3C">
        <w:trPr>
          <w:trHeight w:val="255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AE6" w:rsidRPr="00684724" w:rsidRDefault="00E36AE6" w:rsidP="00CC0B3C">
            <w:pPr>
              <w:jc w:val="center"/>
              <w:rPr>
                <w:color w:val="000000"/>
              </w:rPr>
            </w:pPr>
            <w:r w:rsidRPr="00684724">
              <w:rPr>
                <w:color w:val="000000"/>
              </w:rPr>
              <w:t>2007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AE6" w:rsidRPr="00684724" w:rsidRDefault="00E36AE6" w:rsidP="00CC0B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</w:t>
            </w:r>
            <w:r>
              <w:rPr>
                <w:color w:val="000000"/>
                <w:lang w:val="en-US"/>
              </w:rPr>
              <w:t>,</w:t>
            </w:r>
            <w:r w:rsidRPr="00684724">
              <w:rPr>
                <w:color w:val="000000"/>
              </w:rPr>
              <w:t>159</w:t>
            </w:r>
          </w:p>
        </w:tc>
      </w:tr>
      <w:tr w:rsidR="00E36AE6" w:rsidRPr="00684724" w:rsidTr="00CC0B3C">
        <w:trPr>
          <w:trHeight w:val="255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AE6" w:rsidRPr="00684724" w:rsidRDefault="00E36AE6" w:rsidP="00CC0B3C">
            <w:pPr>
              <w:jc w:val="center"/>
              <w:rPr>
                <w:color w:val="000000"/>
              </w:rPr>
            </w:pPr>
            <w:r w:rsidRPr="00684724">
              <w:rPr>
                <w:color w:val="000000"/>
              </w:rPr>
              <w:t>2008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AE6" w:rsidRPr="00684724" w:rsidRDefault="00E36AE6" w:rsidP="00CC0B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</w:t>
            </w:r>
            <w:r>
              <w:rPr>
                <w:color w:val="000000"/>
                <w:lang w:val="en-US"/>
              </w:rPr>
              <w:t>,</w:t>
            </w:r>
            <w:r w:rsidRPr="00684724">
              <w:rPr>
                <w:color w:val="000000"/>
              </w:rPr>
              <w:t>222</w:t>
            </w:r>
          </w:p>
        </w:tc>
      </w:tr>
      <w:tr w:rsidR="00E36AE6" w:rsidRPr="00684724" w:rsidTr="00CC0B3C">
        <w:trPr>
          <w:trHeight w:val="255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AE6" w:rsidRPr="00684724" w:rsidRDefault="00E36AE6" w:rsidP="00CC0B3C">
            <w:pPr>
              <w:jc w:val="center"/>
              <w:rPr>
                <w:color w:val="000000"/>
              </w:rPr>
            </w:pPr>
            <w:r w:rsidRPr="00684724">
              <w:rPr>
                <w:color w:val="000000"/>
              </w:rPr>
              <w:t>2009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AE6" w:rsidRPr="00684724" w:rsidRDefault="00E36AE6" w:rsidP="00CC0B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</w:t>
            </w:r>
            <w:r>
              <w:rPr>
                <w:color w:val="000000"/>
                <w:lang w:val="en-US"/>
              </w:rPr>
              <w:t>,</w:t>
            </w:r>
            <w:r w:rsidRPr="00684724">
              <w:rPr>
                <w:color w:val="000000"/>
              </w:rPr>
              <w:t>577</w:t>
            </w:r>
          </w:p>
        </w:tc>
      </w:tr>
    </w:tbl>
    <w:p w:rsidR="00E36AE6" w:rsidRPr="0028379F" w:rsidRDefault="00E36AE6" w:rsidP="00E36AE6">
      <w:pPr>
        <w:jc w:val="center"/>
        <w:rPr>
          <w:sz w:val="20"/>
          <w:szCs w:val="20"/>
          <w:lang w:val="en-US"/>
        </w:rPr>
      </w:pPr>
      <w:r w:rsidRPr="0028379F">
        <w:rPr>
          <w:sz w:val="20"/>
          <w:szCs w:val="20"/>
        </w:rPr>
        <w:t>Источник</w:t>
      </w:r>
      <w:r w:rsidRPr="0028379F">
        <w:rPr>
          <w:sz w:val="20"/>
          <w:szCs w:val="20"/>
          <w:lang w:val="en-US"/>
        </w:rPr>
        <w:t>:</w:t>
      </w:r>
      <w:r w:rsidRPr="00BC0C65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МВФ</w:t>
      </w:r>
      <w:r w:rsidRPr="00B7101E">
        <w:rPr>
          <w:sz w:val="20"/>
          <w:szCs w:val="20"/>
          <w:lang w:val="en-US"/>
        </w:rPr>
        <w:t>, International Monetary Fund, World Economic Outlook Database, April 2011</w:t>
      </w:r>
    </w:p>
    <w:p w:rsidR="00E36AE6" w:rsidRPr="00A028F2" w:rsidRDefault="00E36AE6" w:rsidP="00A028F2">
      <w:pPr>
        <w:tabs>
          <w:tab w:val="left" w:pos="3765"/>
        </w:tabs>
        <w:rPr>
          <w:color w:val="000000" w:themeColor="text1"/>
          <w:lang w:val="en-US"/>
        </w:rPr>
      </w:pPr>
    </w:p>
    <w:p w:rsidR="00E36AE6" w:rsidRDefault="00A028F2" w:rsidP="00A028F2">
      <w:pPr>
        <w:tabs>
          <w:tab w:val="left" w:pos="3765"/>
        </w:tabs>
        <w:spacing w:line="360" w:lineRule="auto"/>
        <w:jc w:val="both"/>
        <w:rPr>
          <w:color w:val="000000" w:themeColor="text1"/>
        </w:rPr>
      </w:pPr>
      <w:r w:rsidRPr="0018743C">
        <w:rPr>
          <w:color w:val="000000" w:themeColor="text1"/>
          <w:lang w:val="en-US"/>
        </w:rPr>
        <w:t xml:space="preserve">         </w:t>
      </w:r>
      <w:hyperlink r:id="rId46" w:tooltip="17 декабря" w:history="1">
        <w:r w:rsidRPr="00A028F2">
          <w:rPr>
            <w:color w:val="000000" w:themeColor="text1"/>
          </w:rPr>
          <w:t>17 декабря</w:t>
        </w:r>
      </w:hyperlink>
      <w:r w:rsidRPr="00A028F2">
        <w:rPr>
          <w:color w:val="000000" w:themeColor="text1"/>
          <w:lang w:val="en-US"/>
        </w:rPr>
        <w:t> </w:t>
      </w:r>
      <w:hyperlink r:id="rId47" w:tooltip="2009 год" w:history="1">
        <w:r w:rsidRPr="00A028F2">
          <w:rPr>
            <w:color w:val="000000" w:themeColor="text1"/>
          </w:rPr>
          <w:t>2009 года</w:t>
        </w:r>
      </w:hyperlink>
      <w:r w:rsidRPr="00A028F2">
        <w:rPr>
          <w:color w:val="000000" w:themeColor="text1"/>
          <w:lang w:val="en-US"/>
        </w:rPr>
        <w:t> </w:t>
      </w:r>
      <w:r w:rsidR="00EA422F">
        <w:rPr>
          <w:color w:val="000000" w:themeColor="text1"/>
        </w:rPr>
        <w:t xml:space="preserve"> планка</w:t>
      </w:r>
      <w:r w:rsidRPr="00A028F2">
        <w:rPr>
          <w:color w:val="000000" w:themeColor="text1"/>
        </w:rPr>
        <w:t xml:space="preserve"> госдолга </w:t>
      </w:r>
      <w:r w:rsidR="00EA422F">
        <w:rPr>
          <w:color w:val="000000" w:themeColor="text1"/>
        </w:rPr>
        <w:t xml:space="preserve">повысилась </w:t>
      </w:r>
      <w:r w:rsidRPr="00A028F2">
        <w:rPr>
          <w:color w:val="000000" w:themeColor="text1"/>
        </w:rPr>
        <w:t>на 290 млрд долл. - до 12,4 трлн долл. для финансирования расходов правительства США на протяжении ещё шести недель.</w:t>
      </w:r>
      <w:r>
        <w:rPr>
          <w:color w:val="000000" w:themeColor="text1"/>
        </w:rPr>
        <w:t xml:space="preserve"> </w:t>
      </w:r>
      <w:r w:rsidR="00A35829">
        <w:rPr>
          <w:color w:val="000000" w:themeColor="text1"/>
        </w:rPr>
        <w:t xml:space="preserve">В 2010г. </w:t>
      </w:r>
      <w:r>
        <w:rPr>
          <w:color w:val="000000" w:themeColor="text1"/>
        </w:rPr>
        <w:t>г</w:t>
      </w:r>
      <w:r w:rsidRPr="00A028F2">
        <w:rPr>
          <w:color w:val="000000" w:themeColor="text1"/>
        </w:rPr>
        <w:t>осударственный долг Америки достиг рекордных</w:t>
      </w:r>
      <w:r w:rsidR="00A35829">
        <w:rPr>
          <w:color w:val="000000" w:themeColor="text1"/>
        </w:rPr>
        <w:t xml:space="preserve"> за всю историю страны размеров, практически сравнявшись с ВВП.</w:t>
      </w:r>
      <w:r w:rsidRPr="00A028F2">
        <w:rPr>
          <w:color w:val="000000" w:themeColor="text1"/>
        </w:rPr>
        <w:t xml:space="preserve"> </w:t>
      </w:r>
      <w:r w:rsidR="00A35829" w:rsidRPr="00A35829">
        <w:rPr>
          <w:color w:val="000000" w:themeColor="text1"/>
        </w:rPr>
        <w:t>Он составляет 14</w:t>
      </w:r>
      <w:r w:rsidR="00A35829">
        <w:rPr>
          <w:color w:val="000000" w:themeColor="text1"/>
        </w:rPr>
        <w:t>,</w:t>
      </w:r>
      <w:r w:rsidR="00A35829" w:rsidRPr="00A35829">
        <w:rPr>
          <w:color w:val="000000" w:themeColor="text1"/>
        </w:rPr>
        <w:t>7</w:t>
      </w:r>
      <w:r w:rsidR="00A35829">
        <w:rPr>
          <w:color w:val="000000" w:themeColor="text1"/>
        </w:rPr>
        <w:t xml:space="preserve"> трл.</w:t>
      </w:r>
      <w:r w:rsidR="00A35829" w:rsidRPr="00A35829">
        <w:rPr>
          <w:color w:val="000000" w:themeColor="text1"/>
        </w:rPr>
        <w:t xml:space="preserve"> </w:t>
      </w:r>
      <w:r w:rsidR="00A35829">
        <w:rPr>
          <w:color w:val="000000" w:themeColor="text1"/>
        </w:rPr>
        <w:t>долларов</w:t>
      </w:r>
      <w:r w:rsidRPr="00A35829">
        <w:rPr>
          <w:color w:val="000000" w:themeColor="text1"/>
        </w:rPr>
        <w:t>. При пересчете на население страны на каждого американца приходится более чем по 45 тысяч долларов долг</w:t>
      </w:r>
      <w:r w:rsidR="00EA422F">
        <w:rPr>
          <w:color w:val="000000" w:themeColor="text1"/>
        </w:rPr>
        <w:t>а</w:t>
      </w:r>
      <w:r w:rsidRPr="00A35829">
        <w:rPr>
          <w:color w:val="000000" w:themeColor="text1"/>
        </w:rPr>
        <w:t>.</w:t>
      </w:r>
      <w:r w:rsidR="00A35829">
        <w:rPr>
          <w:rStyle w:val="ab"/>
          <w:color w:val="000000" w:themeColor="text1"/>
        </w:rPr>
        <w:footnoteReference w:id="5"/>
      </w:r>
      <w:r w:rsidR="00A35829">
        <w:rPr>
          <w:color w:val="000000" w:themeColor="text1"/>
        </w:rPr>
        <w:t xml:space="preserve"> Как можно увидеть из таблицы, на протяжение последнего десятилетия существует тенденция к непрерывному повышению планки государственного долга, что является одной из наиболее негативных сторон американской экономики и негативно сказывается на экономиках других стран.</w:t>
      </w:r>
    </w:p>
    <w:p w:rsidR="00EA422F" w:rsidRDefault="00EA422F" w:rsidP="00A028F2">
      <w:pPr>
        <w:tabs>
          <w:tab w:val="left" w:pos="3765"/>
        </w:tabs>
        <w:spacing w:line="360" w:lineRule="auto"/>
        <w:jc w:val="both"/>
        <w:rPr>
          <w:color w:val="000000" w:themeColor="text1"/>
        </w:rPr>
      </w:pPr>
    </w:p>
    <w:p w:rsidR="00EA422F" w:rsidRPr="00A35829" w:rsidRDefault="00EA422F" w:rsidP="00A028F2">
      <w:pPr>
        <w:tabs>
          <w:tab w:val="left" w:pos="3765"/>
        </w:tabs>
        <w:spacing w:line="360" w:lineRule="auto"/>
        <w:jc w:val="both"/>
        <w:rPr>
          <w:color w:val="000000" w:themeColor="text1"/>
        </w:rPr>
      </w:pPr>
    </w:p>
    <w:p w:rsidR="00E36AE6" w:rsidRPr="00E93491" w:rsidRDefault="00E36AE6" w:rsidP="00E36AE6">
      <w:pPr>
        <w:pStyle w:val="af0"/>
        <w:keepNext/>
        <w:jc w:val="right"/>
        <w:rPr>
          <w:color w:val="8064A2" w:themeColor="accent4"/>
        </w:rPr>
      </w:pPr>
      <w:r w:rsidRPr="00E93491">
        <w:rPr>
          <w:color w:val="8064A2" w:themeColor="accent4"/>
        </w:rPr>
        <w:lastRenderedPageBreak/>
        <w:t xml:space="preserve">Таблица </w:t>
      </w:r>
      <w:r w:rsidR="006A6CAE" w:rsidRPr="00E93491">
        <w:rPr>
          <w:color w:val="8064A2" w:themeColor="accent4"/>
        </w:rPr>
        <w:fldChar w:fldCharType="begin"/>
      </w:r>
      <w:r w:rsidRPr="00E93491">
        <w:rPr>
          <w:color w:val="8064A2" w:themeColor="accent4"/>
        </w:rPr>
        <w:instrText xml:space="preserve"> SEQ Таблица \* ARABIC </w:instrText>
      </w:r>
      <w:r w:rsidR="006A6CAE" w:rsidRPr="00E93491">
        <w:rPr>
          <w:color w:val="8064A2" w:themeColor="accent4"/>
        </w:rPr>
        <w:fldChar w:fldCharType="separate"/>
      </w:r>
      <w:r w:rsidR="00925A21">
        <w:rPr>
          <w:noProof/>
          <w:color w:val="8064A2" w:themeColor="accent4"/>
        </w:rPr>
        <w:t>12</w:t>
      </w:r>
      <w:r w:rsidR="006A6CAE" w:rsidRPr="00E93491">
        <w:rPr>
          <w:color w:val="8064A2" w:themeColor="accent4"/>
        </w:rPr>
        <w:fldChar w:fldCharType="end"/>
      </w:r>
    </w:p>
    <w:tbl>
      <w:tblPr>
        <w:tblW w:w="9876" w:type="dxa"/>
        <w:jc w:val="center"/>
        <w:tblInd w:w="108" w:type="dxa"/>
        <w:tblLook w:val="04A0"/>
      </w:tblPr>
      <w:tblGrid>
        <w:gridCol w:w="1481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726"/>
        <w:gridCol w:w="696"/>
      </w:tblGrid>
      <w:tr w:rsidR="00E36AE6" w:rsidRPr="009D1AEF" w:rsidTr="00CC0B3C">
        <w:trPr>
          <w:trHeight w:val="315"/>
          <w:jc w:val="center"/>
        </w:trPr>
        <w:tc>
          <w:tcPr>
            <w:tcW w:w="98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AE6" w:rsidRPr="009D1AEF" w:rsidRDefault="00E36AE6" w:rsidP="00CC0B3C">
            <w:pPr>
              <w:jc w:val="center"/>
              <w:rPr>
                <w:b/>
                <w:color w:val="000000"/>
              </w:rPr>
            </w:pPr>
            <w:r w:rsidRPr="009D1AEF">
              <w:rPr>
                <w:b/>
                <w:color w:val="000000"/>
              </w:rPr>
              <w:t>Динамика изменения инфляции в стране, 1998-2010 гг., %</w:t>
            </w:r>
          </w:p>
        </w:tc>
      </w:tr>
      <w:tr w:rsidR="00E36AE6" w:rsidRPr="009D1AEF" w:rsidTr="00CC0B3C">
        <w:trPr>
          <w:trHeight w:val="255"/>
          <w:jc w:val="center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AE6" w:rsidRPr="009D1AEF" w:rsidRDefault="00E36AE6" w:rsidP="00CC0B3C">
            <w:pPr>
              <w:jc w:val="center"/>
              <w:rPr>
                <w:color w:val="000000"/>
              </w:rPr>
            </w:pPr>
            <w:r w:rsidRPr="009D1AEF">
              <w:rPr>
                <w:color w:val="000000"/>
              </w:rPr>
              <w:t>Год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AE6" w:rsidRPr="009D1AEF" w:rsidRDefault="00E36AE6" w:rsidP="00CC0B3C">
            <w:pPr>
              <w:jc w:val="center"/>
              <w:rPr>
                <w:color w:val="000000"/>
              </w:rPr>
            </w:pPr>
            <w:r w:rsidRPr="009D1AEF">
              <w:rPr>
                <w:color w:val="000000"/>
              </w:rPr>
              <w:t>1998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AE6" w:rsidRPr="009D1AEF" w:rsidRDefault="00E36AE6" w:rsidP="00CC0B3C">
            <w:pPr>
              <w:jc w:val="center"/>
              <w:rPr>
                <w:color w:val="000000"/>
              </w:rPr>
            </w:pPr>
            <w:r w:rsidRPr="009D1AEF">
              <w:rPr>
                <w:color w:val="000000"/>
              </w:rPr>
              <w:t>1999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AE6" w:rsidRPr="009D1AEF" w:rsidRDefault="00E36AE6" w:rsidP="00CC0B3C">
            <w:pPr>
              <w:jc w:val="center"/>
              <w:rPr>
                <w:color w:val="000000"/>
              </w:rPr>
            </w:pPr>
            <w:r w:rsidRPr="009D1AEF">
              <w:rPr>
                <w:color w:val="000000"/>
              </w:rPr>
              <w:t>2000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AE6" w:rsidRPr="009D1AEF" w:rsidRDefault="00E36AE6" w:rsidP="00CC0B3C">
            <w:pPr>
              <w:jc w:val="center"/>
              <w:rPr>
                <w:color w:val="000000"/>
              </w:rPr>
            </w:pPr>
            <w:r w:rsidRPr="009D1AEF">
              <w:rPr>
                <w:color w:val="000000"/>
              </w:rPr>
              <w:t>2001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AE6" w:rsidRPr="009D1AEF" w:rsidRDefault="00E36AE6" w:rsidP="00CC0B3C">
            <w:pPr>
              <w:jc w:val="center"/>
              <w:rPr>
                <w:color w:val="000000"/>
              </w:rPr>
            </w:pPr>
            <w:r w:rsidRPr="009D1AEF">
              <w:rPr>
                <w:color w:val="000000"/>
              </w:rPr>
              <w:t>2002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AE6" w:rsidRPr="009D1AEF" w:rsidRDefault="00E36AE6" w:rsidP="00CC0B3C">
            <w:pPr>
              <w:jc w:val="center"/>
              <w:rPr>
                <w:color w:val="000000"/>
              </w:rPr>
            </w:pPr>
            <w:r w:rsidRPr="009D1AEF">
              <w:rPr>
                <w:color w:val="000000"/>
              </w:rPr>
              <w:t>2003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AE6" w:rsidRPr="009D1AEF" w:rsidRDefault="00E36AE6" w:rsidP="00CC0B3C">
            <w:pPr>
              <w:jc w:val="center"/>
              <w:rPr>
                <w:color w:val="000000"/>
              </w:rPr>
            </w:pPr>
            <w:r w:rsidRPr="009D1AEF">
              <w:rPr>
                <w:color w:val="000000"/>
              </w:rPr>
              <w:t>2004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AE6" w:rsidRPr="009D1AEF" w:rsidRDefault="00E36AE6" w:rsidP="00CC0B3C">
            <w:pPr>
              <w:jc w:val="center"/>
              <w:rPr>
                <w:color w:val="000000"/>
              </w:rPr>
            </w:pPr>
            <w:r w:rsidRPr="009D1AEF">
              <w:rPr>
                <w:color w:val="000000"/>
              </w:rPr>
              <w:t>2005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AE6" w:rsidRPr="009D1AEF" w:rsidRDefault="00E36AE6" w:rsidP="00CC0B3C">
            <w:pPr>
              <w:jc w:val="center"/>
              <w:rPr>
                <w:color w:val="000000"/>
              </w:rPr>
            </w:pPr>
            <w:r w:rsidRPr="009D1AEF">
              <w:rPr>
                <w:color w:val="000000"/>
              </w:rPr>
              <w:t>2006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AE6" w:rsidRPr="009D1AEF" w:rsidRDefault="00E36AE6" w:rsidP="00CC0B3C">
            <w:pPr>
              <w:jc w:val="center"/>
              <w:rPr>
                <w:color w:val="000000"/>
              </w:rPr>
            </w:pPr>
            <w:r w:rsidRPr="009D1AEF">
              <w:rPr>
                <w:color w:val="000000"/>
              </w:rPr>
              <w:t>2007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AE6" w:rsidRPr="009D1AEF" w:rsidRDefault="00E36AE6" w:rsidP="00CC0B3C">
            <w:pPr>
              <w:jc w:val="center"/>
              <w:rPr>
                <w:color w:val="000000"/>
              </w:rPr>
            </w:pPr>
            <w:r w:rsidRPr="009D1AEF">
              <w:rPr>
                <w:color w:val="000000"/>
              </w:rPr>
              <w:t>2008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AE6" w:rsidRPr="009D1AEF" w:rsidRDefault="00E36AE6" w:rsidP="00CC0B3C">
            <w:pPr>
              <w:jc w:val="center"/>
              <w:rPr>
                <w:color w:val="000000"/>
              </w:rPr>
            </w:pPr>
            <w:r w:rsidRPr="009D1AEF">
              <w:rPr>
                <w:color w:val="000000"/>
              </w:rPr>
              <w:t>2009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AE6" w:rsidRPr="009D1AEF" w:rsidRDefault="00E36AE6" w:rsidP="00CC0B3C">
            <w:pPr>
              <w:jc w:val="center"/>
              <w:rPr>
                <w:color w:val="000000"/>
              </w:rPr>
            </w:pPr>
            <w:r w:rsidRPr="009D1AEF">
              <w:rPr>
                <w:color w:val="000000"/>
              </w:rPr>
              <w:t>2010</w:t>
            </w:r>
          </w:p>
        </w:tc>
      </w:tr>
      <w:tr w:rsidR="00E36AE6" w:rsidRPr="009D1AEF" w:rsidTr="00CC0B3C">
        <w:trPr>
          <w:trHeight w:val="1020"/>
          <w:jc w:val="center"/>
        </w:trPr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AE6" w:rsidRPr="009D1AEF" w:rsidRDefault="00E36AE6" w:rsidP="00CC0B3C">
            <w:pPr>
              <w:jc w:val="center"/>
              <w:rPr>
                <w:color w:val="000000"/>
              </w:rPr>
            </w:pPr>
            <w:r w:rsidRPr="009D1AEF">
              <w:rPr>
                <w:color w:val="000000"/>
              </w:rPr>
              <w:t>Инфляция, 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AE6" w:rsidRPr="009D1AEF" w:rsidRDefault="00E36AE6" w:rsidP="00CC0B3C">
            <w:pPr>
              <w:jc w:val="center"/>
              <w:rPr>
                <w:color w:val="000000"/>
              </w:rPr>
            </w:pPr>
            <w:r w:rsidRPr="009D1AEF">
              <w:rPr>
                <w:color w:val="000000"/>
              </w:rPr>
              <w:t>1,55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AE6" w:rsidRPr="009D1AEF" w:rsidRDefault="00E36AE6" w:rsidP="00CC0B3C">
            <w:pPr>
              <w:jc w:val="center"/>
              <w:rPr>
                <w:color w:val="000000"/>
              </w:rPr>
            </w:pPr>
            <w:r w:rsidRPr="009D1AEF">
              <w:rPr>
                <w:color w:val="000000"/>
              </w:rPr>
              <w:t>2,19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AE6" w:rsidRPr="009D1AEF" w:rsidRDefault="00E36AE6" w:rsidP="00CC0B3C">
            <w:pPr>
              <w:jc w:val="center"/>
              <w:rPr>
                <w:color w:val="000000"/>
              </w:rPr>
            </w:pPr>
            <w:r w:rsidRPr="009D1AEF">
              <w:rPr>
                <w:color w:val="000000"/>
              </w:rPr>
              <w:t>3,37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AE6" w:rsidRPr="009D1AEF" w:rsidRDefault="00E36AE6" w:rsidP="00CC0B3C">
            <w:pPr>
              <w:jc w:val="center"/>
              <w:rPr>
                <w:color w:val="000000"/>
              </w:rPr>
            </w:pPr>
            <w:r w:rsidRPr="009D1AEF">
              <w:rPr>
                <w:color w:val="000000"/>
              </w:rPr>
              <w:t>2,82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AE6" w:rsidRPr="009D1AEF" w:rsidRDefault="00E36AE6" w:rsidP="00CC0B3C">
            <w:pPr>
              <w:jc w:val="center"/>
              <w:rPr>
                <w:color w:val="000000"/>
              </w:rPr>
            </w:pPr>
            <w:r w:rsidRPr="009D1AEF">
              <w:rPr>
                <w:color w:val="000000"/>
              </w:rPr>
              <w:t>1,60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AE6" w:rsidRPr="009D1AEF" w:rsidRDefault="00E36AE6" w:rsidP="00CC0B3C">
            <w:pPr>
              <w:jc w:val="center"/>
              <w:rPr>
                <w:color w:val="000000"/>
              </w:rPr>
            </w:pPr>
            <w:r w:rsidRPr="009D1AEF">
              <w:rPr>
                <w:color w:val="000000"/>
              </w:rPr>
              <w:t>2,30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AE6" w:rsidRPr="009D1AEF" w:rsidRDefault="00E36AE6" w:rsidP="00CC0B3C">
            <w:pPr>
              <w:jc w:val="center"/>
              <w:rPr>
                <w:color w:val="000000"/>
              </w:rPr>
            </w:pPr>
            <w:r w:rsidRPr="009D1AEF">
              <w:rPr>
                <w:color w:val="000000"/>
              </w:rPr>
              <w:t>2,67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AE6" w:rsidRPr="009D1AEF" w:rsidRDefault="00E36AE6" w:rsidP="00CC0B3C">
            <w:pPr>
              <w:jc w:val="center"/>
              <w:rPr>
                <w:color w:val="000000"/>
              </w:rPr>
            </w:pPr>
            <w:r w:rsidRPr="009D1AEF">
              <w:rPr>
                <w:color w:val="000000"/>
              </w:rPr>
              <w:t>3,37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AE6" w:rsidRPr="009D1AEF" w:rsidRDefault="00E36AE6" w:rsidP="00CC0B3C">
            <w:pPr>
              <w:jc w:val="center"/>
              <w:rPr>
                <w:color w:val="000000"/>
              </w:rPr>
            </w:pPr>
            <w:r w:rsidRPr="009D1AEF">
              <w:rPr>
                <w:color w:val="000000"/>
              </w:rPr>
              <w:t>3,22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AE6" w:rsidRPr="009D1AEF" w:rsidRDefault="00E36AE6" w:rsidP="00CC0B3C">
            <w:pPr>
              <w:jc w:val="center"/>
              <w:rPr>
                <w:color w:val="000000"/>
              </w:rPr>
            </w:pPr>
            <w:r w:rsidRPr="009D1AEF">
              <w:rPr>
                <w:color w:val="000000"/>
              </w:rPr>
              <w:t>2,87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AE6" w:rsidRPr="009D1AEF" w:rsidRDefault="00E36AE6" w:rsidP="00CC0B3C">
            <w:pPr>
              <w:jc w:val="center"/>
              <w:rPr>
                <w:color w:val="000000"/>
              </w:rPr>
            </w:pPr>
            <w:r w:rsidRPr="009D1AEF">
              <w:rPr>
                <w:color w:val="000000"/>
              </w:rPr>
              <w:t>3,82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AE6" w:rsidRPr="009D1AEF" w:rsidRDefault="00E36AE6" w:rsidP="00CC0B3C">
            <w:pPr>
              <w:jc w:val="center"/>
              <w:rPr>
                <w:color w:val="000000"/>
              </w:rPr>
            </w:pPr>
            <w:r w:rsidRPr="009D1AEF">
              <w:rPr>
                <w:color w:val="000000"/>
              </w:rPr>
              <w:t>-0,33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AE6" w:rsidRPr="009D1AEF" w:rsidRDefault="00E36AE6" w:rsidP="00CC0B3C">
            <w:pPr>
              <w:jc w:val="center"/>
              <w:rPr>
                <w:color w:val="000000"/>
              </w:rPr>
            </w:pPr>
            <w:r w:rsidRPr="009D1AEF">
              <w:rPr>
                <w:color w:val="000000"/>
              </w:rPr>
              <w:t>1,65</w:t>
            </w:r>
          </w:p>
        </w:tc>
      </w:tr>
    </w:tbl>
    <w:p w:rsidR="00E36AE6" w:rsidRPr="0028379F" w:rsidRDefault="00E36AE6" w:rsidP="00E36AE6">
      <w:pPr>
        <w:jc w:val="center"/>
        <w:rPr>
          <w:sz w:val="20"/>
          <w:szCs w:val="20"/>
          <w:lang w:val="en-US"/>
        </w:rPr>
      </w:pPr>
      <w:r w:rsidRPr="0028379F">
        <w:rPr>
          <w:sz w:val="20"/>
          <w:szCs w:val="20"/>
        </w:rPr>
        <w:t>Источник</w:t>
      </w:r>
      <w:r w:rsidRPr="0028379F">
        <w:rPr>
          <w:sz w:val="20"/>
          <w:szCs w:val="20"/>
          <w:lang w:val="en-US"/>
        </w:rPr>
        <w:t>:</w:t>
      </w:r>
      <w:r w:rsidRPr="00BC0C65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МВФ</w:t>
      </w:r>
      <w:r w:rsidRPr="00B7101E">
        <w:rPr>
          <w:sz w:val="20"/>
          <w:szCs w:val="20"/>
          <w:lang w:val="en-US"/>
        </w:rPr>
        <w:t>, International Monetary Fund, World Economic Outlook Database, April 2011</w:t>
      </w:r>
    </w:p>
    <w:p w:rsidR="00EA422F" w:rsidRPr="00634EDF" w:rsidRDefault="00EA422F" w:rsidP="00634EDF">
      <w:pPr>
        <w:tabs>
          <w:tab w:val="left" w:pos="3765"/>
        </w:tabs>
        <w:spacing w:line="360" w:lineRule="auto"/>
        <w:jc w:val="both"/>
        <w:rPr>
          <w:color w:val="000000" w:themeColor="text1"/>
          <w:lang w:val="en-US"/>
        </w:rPr>
      </w:pPr>
    </w:p>
    <w:p w:rsidR="00E36AE6" w:rsidRPr="00634EDF" w:rsidRDefault="00634EDF" w:rsidP="002E238B">
      <w:pPr>
        <w:tabs>
          <w:tab w:val="left" w:pos="3765"/>
        </w:tabs>
        <w:spacing w:line="360" w:lineRule="auto"/>
        <w:ind w:firstLine="567"/>
        <w:jc w:val="both"/>
        <w:rPr>
          <w:color w:val="000000" w:themeColor="text1"/>
        </w:rPr>
      </w:pPr>
      <w:r w:rsidRPr="0018743C">
        <w:rPr>
          <w:color w:val="000000" w:themeColor="text1"/>
        </w:rPr>
        <w:t xml:space="preserve">Многие экономисты называют инфляцию дисбалансом между совокупным спросом и совокупным предложением. </w:t>
      </w:r>
      <w:r w:rsidR="00EA422F" w:rsidRPr="0018743C">
        <w:rPr>
          <w:color w:val="000000" w:themeColor="text1"/>
        </w:rPr>
        <w:t>Изучая динамику изменения инфляции США, можно сделать вывод о достаточно стабильной величине данного показ</w:t>
      </w:r>
      <w:r w:rsidRPr="0018743C">
        <w:rPr>
          <w:color w:val="000000" w:themeColor="text1"/>
        </w:rPr>
        <w:t xml:space="preserve">ателя, который в 2010 году составил всего 1,65%. </w:t>
      </w:r>
      <w:r w:rsidRPr="00634EDF">
        <w:rPr>
          <w:color w:val="000000" w:themeColor="text1"/>
        </w:rPr>
        <w:t xml:space="preserve">Из чего следует, что </w:t>
      </w:r>
      <w:r>
        <w:rPr>
          <w:color w:val="000000" w:themeColor="text1"/>
        </w:rPr>
        <w:t xml:space="preserve">и </w:t>
      </w:r>
      <w:r w:rsidRPr="00634EDF">
        <w:rPr>
          <w:color w:val="000000" w:themeColor="text1"/>
        </w:rPr>
        <w:t>ситуация между спросом и предложени</w:t>
      </w:r>
      <w:r>
        <w:rPr>
          <w:color w:val="000000" w:themeColor="text1"/>
        </w:rPr>
        <w:t xml:space="preserve">ем </w:t>
      </w:r>
      <w:r w:rsidRPr="00634EDF">
        <w:rPr>
          <w:color w:val="000000" w:themeColor="text1"/>
        </w:rPr>
        <w:t>в США стабильная.</w:t>
      </w:r>
      <w:r>
        <w:rPr>
          <w:color w:val="000000" w:themeColor="text1"/>
        </w:rPr>
        <w:t xml:space="preserve"> Рассматривая данный отрезок времени, заметим, что в 2009 г. </w:t>
      </w:r>
      <w:r w:rsidR="00D373CF">
        <w:rPr>
          <w:color w:val="000000" w:themeColor="text1"/>
        </w:rPr>
        <w:t>в</w:t>
      </w:r>
      <w:r>
        <w:rPr>
          <w:color w:val="000000" w:themeColor="text1"/>
        </w:rPr>
        <w:t xml:space="preserve"> </w:t>
      </w:r>
      <w:r w:rsidR="00D373CF">
        <w:rPr>
          <w:color w:val="000000" w:themeColor="text1"/>
        </w:rPr>
        <w:t>США наблюдалась дефляция, которая по оценкам экспертов была вызвана</w:t>
      </w:r>
      <w:r>
        <w:rPr>
          <w:color w:val="000000" w:themeColor="text1"/>
        </w:rPr>
        <w:t xml:space="preserve"> </w:t>
      </w:r>
      <w:r w:rsidR="00D373CF">
        <w:rPr>
          <w:color w:val="000000" w:themeColor="text1"/>
        </w:rPr>
        <w:t>массовыми использованием скидок компаниями, для привлечения потребителей, и удешевлением сырьевых товаров.</w:t>
      </w:r>
    </w:p>
    <w:p w:rsidR="00E36AE6" w:rsidRPr="00EA422F" w:rsidRDefault="00E36AE6" w:rsidP="00E36AE6">
      <w:pPr>
        <w:jc w:val="center"/>
      </w:pPr>
    </w:p>
    <w:p w:rsidR="00E36AE6" w:rsidRPr="00E93491" w:rsidRDefault="00E36AE6" w:rsidP="00E36AE6">
      <w:pPr>
        <w:pStyle w:val="af0"/>
        <w:keepNext/>
        <w:jc w:val="right"/>
        <w:rPr>
          <w:color w:val="8064A2" w:themeColor="accent4"/>
        </w:rPr>
      </w:pPr>
      <w:r w:rsidRPr="00E93491">
        <w:rPr>
          <w:color w:val="8064A2" w:themeColor="accent4"/>
        </w:rPr>
        <w:t xml:space="preserve">Таблица </w:t>
      </w:r>
      <w:r w:rsidR="006A6CAE" w:rsidRPr="00E93491">
        <w:rPr>
          <w:color w:val="8064A2" w:themeColor="accent4"/>
        </w:rPr>
        <w:fldChar w:fldCharType="begin"/>
      </w:r>
      <w:r w:rsidRPr="00E93491">
        <w:rPr>
          <w:color w:val="8064A2" w:themeColor="accent4"/>
        </w:rPr>
        <w:instrText xml:space="preserve"> SEQ Таблица \* ARABIC </w:instrText>
      </w:r>
      <w:r w:rsidR="006A6CAE" w:rsidRPr="00E93491">
        <w:rPr>
          <w:color w:val="8064A2" w:themeColor="accent4"/>
        </w:rPr>
        <w:fldChar w:fldCharType="separate"/>
      </w:r>
      <w:r w:rsidR="00925A21">
        <w:rPr>
          <w:noProof/>
          <w:color w:val="8064A2" w:themeColor="accent4"/>
        </w:rPr>
        <w:t>13</w:t>
      </w:r>
      <w:r w:rsidR="006A6CAE" w:rsidRPr="00E93491">
        <w:rPr>
          <w:color w:val="8064A2" w:themeColor="accent4"/>
        </w:rPr>
        <w:fldChar w:fldCharType="end"/>
      </w:r>
    </w:p>
    <w:tbl>
      <w:tblPr>
        <w:tblW w:w="4678" w:type="dxa"/>
        <w:jc w:val="center"/>
        <w:tblInd w:w="1526" w:type="dxa"/>
        <w:tblLook w:val="04A0"/>
      </w:tblPr>
      <w:tblGrid>
        <w:gridCol w:w="1843"/>
        <w:gridCol w:w="1418"/>
        <w:gridCol w:w="1417"/>
      </w:tblGrid>
      <w:tr w:rsidR="00E36AE6" w:rsidRPr="009D21E4" w:rsidTr="002E238B">
        <w:trPr>
          <w:trHeight w:val="630"/>
          <w:jc w:val="center"/>
        </w:trPr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6AE6" w:rsidRPr="009D21E4" w:rsidRDefault="00E36AE6" w:rsidP="00CC0B3C">
            <w:pPr>
              <w:jc w:val="center"/>
              <w:rPr>
                <w:b/>
                <w:color w:val="000000"/>
              </w:rPr>
            </w:pPr>
            <w:r w:rsidRPr="009D21E4">
              <w:rPr>
                <w:b/>
                <w:color w:val="000000"/>
              </w:rPr>
              <w:t>Рейтинг и значение индекса глобальной конкурентоспособности, 2007-2010 гг.</w:t>
            </w:r>
          </w:p>
        </w:tc>
      </w:tr>
      <w:tr w:rsidR="00E36AE6" w:rsidRPr="009D21E4" w:rsidTr="002E238B">
        <w:trPr>
          <w:trHeight w:val="255"/>
          <w:jc w:val="center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AE6" w:rsidRPr="009D21E4" w:rsidRDefault="00E36AE6" w:rsidP="00CC0B3C">
            <w:pPr>
              <w:jc w:val="center"/>
              <w:rPr>
                <w:color w:val="000000"/>
              </w:rPr>
            </w:pPr>
            <w:r w:rsidRPr="009D21E4">
              <w:rPr>
                <w:color w:val="000000"/>
              </w:rPr>
              <w:t>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AE6" w:rsidRPr="009D21E4" w:rsidRDefault="00E36AE6" w:rsidP="00CC0B3C">
            <w:pPr>
              <w:jc w:val="center"/>
              <w:rPr>
                <w:color w:val="000000"/>
              </w:rPr>
            </w:pPr>
            <w:r w:rsidRPr="009D21E4">
              <w:rPr>
                <w:color w:val="000000"/>
              </w:rPr>
              <w:t>Индекс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AE6" w:rsidRPr="009D21E4" w:rsidRDefault="00E36AE6" w:rsidP="00CC0B3C">
            <w:pPr>
              <w:jc w:val="center"/>
              <w:rPr>
                <w:color w:val="000000"/>
              </w:rPr>
            </w:pPr>
            <w:r w:rsidRPr="009D21E4">
              <w:rPr>
                <w:color w:val="000000"/>
              </w:rPr>
              <w:t>Рейтинг</w:t>
            </w:r>
          </w:p>
        </w:tc>
      </w:tr>
      <w:tr w:rsidR="00E36AE6" w:rsidRPr="009D21E4" w:rsidTr="002E238B">
        <w:trPr>
          <w:trHeight w:val="255"/>
          <w:jc w:val="center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AE6" w:rsidRPr="009D21E4" w:rsidRDefault="00E36AE6" w:rsidP="00CC0B3C">
            <w:pPr>
              <w:jc w:val="center"/>
              <w:rPr>
                <w:color w:val="000000"/>
              </w:rPr>
            </w:pPr>
            <w:r w:rsidRPr="009D21E4">
              <w:rPr>
                <w:color w:val="000000"/>
              </w:rPr>
              <w:t>2008-2009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AE6" w:rsidRPr="009D21E4" w:rsidRDefault="00E36AE6" w:rsidP="00CC0B3C">
            <w:pPr>
              <w:jc w:val="center"/>
              <w:rPr>
                <w:color w:val="000000"/>
              </w:rPr>
            </w:pPr>
            <w:r w:rsidRPr="009D21E4">
              <w:rPr>
                <w:color w:val="000000"/>
              </w:rPr>
              <w:t>5,74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AE6" w:rsidRPr="009D21E4" w:rsidRDefault="00E36AE6" w:rsidP="00CC0B3C">
            <w:pPr>
              <w:jc w:val="center"/>
              <w:rPr>
                <w:color w:val="000000"/>
              </w:rPr>
            </w:pPr>
            <w:r w:rsidRPr="009D21E4">
              <w:rPr>
                <w:color w:val="000000"/>
              </w:rPr>
              <w:t>1</w:t>
            </w:r>
          </w:p>
        </w:tc>
      </w:tr>
      <w:tr w:rsidR="00E36AE6" w:rsidRPr="009D21E4" w:rsidTr="002E238B">
        <w:trPr>
          <w:trHeight w:val="255"/>
          <w:jc w:val="center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AE6" w:rsidRPr="009D21E4" w:rsidRDefault="00E36AE6" w:rsidP="00CC0B3C">
            <w:pPr>
              <w:jc w:val="center"/>
              <w:rPr>
                <w:color w:val="000000"/>
              </w:rPr>
            </w:pPr>
            <w:r w:rsidRPr="009D21E4">
              <w:rPr>
                <w:color w:val="000000"/>
              </w:rPr>
              <w:t>2009-2010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AE6" w:rsidRPr="009D21E4" w:rsidRDefault="00E36AE6" w:rsidP="00CC0B3C">
            <w:pPr>
              <w:jc w:val="center"/>
              <w:rPr>
                <w:color w:val="000000"/>
              </w:rPr>
            </w:pPr>
            <w:r w:rsidRPr="009D21E4">
              <w:rPr>
                <w:color w:val="000000"/>
              </w:rPr>
              <w:t>5,59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AE6" w:rsidRPr="009D21E4" w:rsidRDefault="00E36AE6" w:rsidP="00CC0B3C">
            <w:pPr>
              <w:jc w:val="center"/>
              <w:rPr>
                <w:color w:val="000000"/>
              </w:rPr>
            </w:pPr>
            <w:r w:rsidRPr="009D21E4">
              <w:rPr>
                <w:color w:val="000000"/>
              </w:rPr>
              <w:t>2</w:t>
            </w:r>
          </w:p>
        </w:tc>
      </w:tr>
      <w:tr w:rsidR="00E36AE6" w:rsidRPr="009D21E4" w:rsidTr="002E238B">
        <w:trPr>
          <w:trHeight w:val="255"/>
          <w:jc w:val="center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AE6" w:rsidRPr="009D21E4" w:rsidRDefault="00E36AE6" w:rsidP="00CC0B3C">
            <w:pPr>
              <w:jc w:val="center"/>
              <w:rPr>
                <w:color w:val="000000"/>
              </w:rPr>
            </w:pPr>
            <w:r w:rsidRPr="009D21E4">
              <w:rPr>
                <w:color w:val="000000"/>
              </w:rPr>
              <w:t>2010-2011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AE6" w:rsidRPr="009D21E4" w:rsidRDefault="00E36AE6" w:rsidP="00CC0B3C">
            <w:pPr>
              <w:jc w:val="center"/>
              <w:rPr>
                <w:color w:val="000000"/>
              </w:rPr>
            </w:pPr>
            <w:r w:rsidRPr="009D21E4">
              <w:rPr>
                <w:color w:val="000000"/>
              </w:rPr>
              <w:t>5,43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AE6" w:rsidRPr="009D21E4" w:rsidRDefault="00E36AE6" w:rsidP="00CC0B3C">
            <w:pPr>
              <w:jc w:val="center"/>
              <w:rPr>
                <w:color w:val="000000"/>
              </w:rPr>
            </w:pPr>
            <w:r w:rsidRPr="009D21E4">
              <w:rPr>
                <w:color w:val="000000"/>
              </w:rPr>
              <w:t>4</w:t>
            </w:r>
          </w:p>
        </w:tc>
      </w:tr>
    </w:tbl>
    <w:p w:rsidR="00E36AE6" w:rsidRPr="00F75D9F" w:rsidRDefault="00E36AE6" w:rsidP="002E238B">
      <w:pPr>
        <w:jc w:val="both"/>
        <w:rPr>
          <w:sz w:val="20"/>
          <w:szCs w:val="20"/>
        </w:rPr>
      </w:pPr>
      <w:r w:rsidRPr="0028379F">
        <w:rPr>
          <w:sz w:val="20"/>
          <w:szCs w:val="20"/>
        </w:rPr>
        <w:t>Источник</w:t>
      </w:r>
      <w:r w:rsidRPr="002930CF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Мировой экономический форум, </w:t>
      </w:r>
      <w:r>
        <w:rPr>
          <w:sz w:val="20"/>
          <w:szCs w:val="20"/>
          <w:lang w:val="en-GB"/>
        </w:rPr>
        <w:t>Global</w:t>
      </w:r>
      <w:r w:rsidRPr="002930CF">
        <w:rPr>
          <w:sz w:val="20"/>
          <w:szCs w:val="20"/>
        </w:rPr>
        <w:t xml:space="preserve"> </w:t>
      </w:r>
      <w:r>
        <w:rPr>
          <w:sz w:val="20"/>
          <w:szCs w:val="20"/>
          <w:lang w:val="en-GB"/>
        </w:rPr>
        <w:t>Competitiveness</w:t>
      </w:r>
      <w:r w:rsidRPr="002930CF">
        <w:rPr>
          <w:sz w:val="20"/>
          <w:szCs w:val="20"/>
        </w:rPr>
        <w:t xml:space="preserve"> </w:t>
      </w:r>
      <w:r>
        <w:rPr>
          <w:sz w:val="20"/>
          <w:szCs w:val="20"/>
          <w:lang w:val="en-GB"/>
        </w:rPr>
        <w:t>Report</w:t>
      </w:r>
      <w:r w:rsidRPr="00F75D9F">
        <w:rPr>
          <w:sz w:val="20"/>
          <w:szCs w:val="20"/>
        </w:rPr>
        <w:t>, 2008-2009, 2009-2010, 2010-2011</w:t>
      </w:r>
    </w:p>
    <w:p w:rsidR="00E36AE6" w:rsidRPr="00B3049C" w:rsidRDefault="00E36AE6" w:rsidP="00E36AE6">
      <w:pPr>
        <w:jc w:val="center"/>
        <w:rPr>
          <w:color w:val="FF0000"/>
        </w:rPr>
      </w:pPr>
    </w:p>
    <w:p w:rsidR="00E36AE6" w:rsidRPr="00D373CF" w:rsidRDefault="00E36AE6" w:rsidP="00E36AE6">
      <w:pPr>
        <w:jc w:val="center"/>
        <w:rPr>
          <w:color w:val="000000" w:themeColor="text1"/>
        </w:rPr>
      </w:pPr>
    </w:p>
    <w:p w:rsidR="00E36AE6" w:rsidRPr="002E238B" w:rsidRDefault="00D373CF" w:rsidP="002E238B">
      <w:pPr>
        <w:spacing w:line="360" w:lineRule="auto"/>
        <w:ind w:firstLine="567"/>
        <w:jc w:val="both"/>
        <w:rPr>
          <w:color w:val="000000" w:themeColor="text1"/>
        </w:rPr>
      </w:pPr>
      <w:r w:rsidRPr="002E238B">
        <w:rPr>
          <w:color w:val="000000" w:themeColor="text1"/>
        </w:rPr>
        <w:t>Как видно из таблицы, рейтинг США значительно ухудшился за последние годы</w:t>
      </w:r>
      <w:r w:rsidR="002E238B">
        <w:rPr>
          <w:color w:val="000000" w:themeColor="text1"/>
        </w:rPr>
        <w:t>.Так еще в 2008 году США было признано самой конкурентоспособной страной мира, со значением индекса 5,74.</w:t>
      </w:r>
      <w:r w:rsidRPr="002E238B">
        <w:rPr>
          <w:color w:val="000000" w:themeColor="text1"/>
        </w:rPr>
        <w:t xml:space="preserve"> </w:t>
      </w:r>
      <w:r w:rsidR="002E238B">
        <w:rPr>
          <w:color w:val="000000" w:themeColor="text1"/>
        </w:rPr>
        <w:t>Сегодня,</w:t>
      </w:r>
      <w:r w:rsidRPr="002E238B">
        <w:rPr>
          <w:color w:val="000000" w:themeColor="text1"/>
        </w:rPr>
        <w:t xml:space="preserve"> находясь на 4 месте,</w:t>
      </w:r>
      <w:r w:rsidR="002E238B">
        <w:rPr>
          <w:color w:val="000000" w:themeColor="text1"/>
        </w:rPr>
        <w:t xml:space="preserve"> с величиной индекса раной 5,43</w:t>
      </w:r>
      <w:r w:rsidRPr="002E238B">
        <w:rPr>
          <w:color w:val="000000" w:themeColor="text1"/>
        </w:rPr>
        <w:t xml:space="preserve"> США входит в пятерку </w:t>
      </w:r>
      <w:r w:rsidR="002E238B" w:rsidRPr="002E238B">
        <w:rPr>
          <w:color w:val="000000" w:themeColor="text1"/>
        </w:rPr>
        <w:t>наиболее конкурентоспособных стран</w:t>
      </w:r>
      <w:r w:rsidR="002E238B">
        <w:rPr>
          <w:color w:val="000000" w:themeColor="text1"/>
        </w:rPr>
        <w:t>.</w:t>
      </w:r>
    </w:p>
    <w:p w:rsidR="00E36AE6" w:rsidRPr="00A16F3A" w:rsidRDefault="00634EDF" w:rsidP="00634EDF">
      <w:pPr>
        <w:spacing w:after="200" w:line="276" w:lineRule="auto"/>
        <w:sectPr w:rsidR="00E36AE6" w:rsidRPr="00A16F3A" w:rsidSect="00A16F3A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  <w:r w:rsidRPr="00112588">
        <w:t xml:space="preserve"> </w:t>
      </w:r>
      <w:r w:rsidR="00E36AE6" w:rsidRPr="00112588">
        <w:br w:type="page"/>
      </w:r>
    </w:p>
    <w:p w:rsidR="00CC0B3C" w:rsidRDefault="001C616B" w:rsidP="00CC0B3C">
      <w:pPr>
        <w:pStyle w:val="af"/>
        <w:numPr>
          <w:ilvl w:val="0"/>
          <w:numId w:val="2"/>
        </w:numPr>
        <w:rPr>
          <w:rFonts w:asciiTheme="minorHAnsi" w:hAnsiTheme="minorHAnsi" w:cstheme="minorHAnsi"/>
          <w:b/>
          <w:color w:val="403152" w:themeColor="accent4" w:themeShade="80"/>
          <w:sz w:val="32"/>
          <w:szCs w:val="32"/>
        </w:rPr>
      </w:pPr>
      <w:bookmarkStart w:id="0" w:name="_Toc291824496"/>
      <w:r w:rsidRPr="001C616B">
        <w:rPr>
          <w:rFonts w:asciiTheme="minorHAnsi" w:hAnsiTheme="minorHAnsi" w:cstheme="minorHAnsi"/>
          <w:b/>
          <w:color w:val="403152" w:themeColor="accent4" w:themeShade="80"/>
          <w:sz w:val="32"/>
          <w:szCs w:val="32"/>
        </w:rPr>
        <w:lastRenderedPageBreak/>
        <w:t>Особенности участия США в системе международных торговых отношений</w:t>
      </w:r>
      <w:bookmarkEnd w:id="0"/>
    </w:p>
    <w:p w:rsidR="00CC0B3C" w:rsidRDefault="00CC0B3C" w:rsidP="00CC0B3C">
      <w:pPr>
        <w:pStyle w:val="af"/>
        <w:spacing w:line="360" w:lineRule="auto"/>
        <w:ind w:firstLine="567"/>
        <w:jc w:val="both"/>
        <w:rPr>
          <w:color w:val="000000"/>
        </w:rPr>
      </w:pPr>
      <w:r>
        <w:rPr>
          <w:color w:val="000000"/>
        </w:rPr>
        <w:t>Анализируя тенденции макроэкономического развития,  мы по факту убедились в состоятельности американской  экономики и ее мировом превосходстве по различным  макроэкономическим показателям. Все это говорит нам о необходимости перейти к решению следующей задачи и рассмотреть степень участия страны в мировой торговле.</w:t>
      </w:r>
    </w:p>
    <w:p w:rsidR="00CC0B3C" w:rsidRDefault="00CC0B3C" w:rsidP="00CC0B3C">
      <w:pPr>
        <w:pStyle w:val="af"/>
        <w:spacing w:line="360" w:lineRule="auto"/>
        <w:ind w:firstLine="567"/>
        <w:jc w:val="both"/>
        <w:rPr>
          <w:color w:val="000000"/>
        </w:rPr>
      </w:pPr>
      <w:r w:rsidRPr="00CC0B3C">
        <w:rPr>
          <w:color w:val="000000"/>
        </w:rPr>
        <w:t xml:space="preserve">Рассматривать </w:t>
      </w:r>
      <w:r>
        <w:rPr>
          <w:color w:val="000000"/>
        </w:rPr>
        <w:t>осо</w:t>
      </w:r>
      <w:r w:rsidRPr="00CC0B3C">
        <w:rPr>
          <w:color w:val="000000"/>
        </w:rPr>
        <w:t>бенности торговых отношений США сдругими странами начнем</w:t>
      </w:r>
      <w:r>
        <w:rPr>
          <w:color w:val="000000"/>
        </w:rPr>
        <w:t xml:space="preserve">  </w:t>
      </w:r>
      <w:r w:rsidRPr="00CC0B3C">
        <w:rPr>
          <w:color w:val="000000"/>
        </w:rPr>
        <w:t>с таких</w:t>
      </w:r>
      <w:r>
        <w:rPr>
          <w:color w:val="000000"/>
        </w:rPr>
        <w:t xml:space="preserve"> важных  показателей как величина товарооборота, торгового баланса страны, товарных и географических структур экспорта и импорта, а также других величин, с помощью которых можно наиболее точно оценить степень влиятельности торговли Соединенных Штатов на мировую систему торговых отношений.</w:t>
      </w:r>
    </w:p>
    <w:p w:rsidR="00CC0B3C" w:rsidRPr="00CC0B3C" w:rsidRDefault="00CC0B3C" w:rsidP="00CC0B3C">
      <w:pPr>
        <w:pStyle w:val="af"/>
        <w:spacing w:line="360" w:lineRule="auto"/>
        <w:ind w:firstLine="567"/>
        <w:rPr>
          <w:rFonts w:asciiTheme="minorHAnsi" w:hAnsiTheme="minorHAnsi" w:cstheme="minorHAnsi"/>
          <w:b/>
          <w:color w:val="403152" w:themeColor="accent4" w:themeShade="80"/>
          <w:sz w:val="32"/>
          <w:szCs w:val="32"/>
        </w:rPr>
      </w:pPr>
    </w:p>
    <w:p w:rsidR="00D979FD" w:rsidRDefault="00D979FD" w:rsidP="00D979FD">
      <w:pPr>
        <w:pStyle w:val="af0"/>
        <w:keepNext/>
        <w:jc w:val="right"/>
      </w:pPr>
      <w:r>
        <w:t xml:space="preserve">Таблица </w:t>
      </w:r>
      <w:fldSimple w:instr=" SEQ Таблица \* ARABIC ">
        <w:r w:rsidR="00925A21">
          <w:rPr>
            <w:noProof/>
          </w:rPr>
          <w:t>14</w:t>
        </w:r>
      </w:fldSimple>
    </w:p>
    <w:tbl>
      <w:tblPr>
        <w:tblW w:w="4460" w:type="dxa"/>
        <w:jc w:val="center"/>
        <w:tblInd w:w="108" w:type="dxa"/>
        <w:tblLook w:val="04A0"/>
      </w:tblPr>
      <w:tblGrid>
        <w:gridCol w:w="696"/>
        <w:gridCol w:w="3844"/>
      </w:tblGrid>
      <w:tr w:rsidR="00D979FD" w:rsidRPr="00D979FD" w:rsidTr="00D979FD">
        <w:trPr>
          <w:trHeight w:val="960"/>
          <w:jc w:val="center"/>
        </w:trPr>
        <w:tc>
          <w:tcPr>
            <w:tcW w:w="44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979FD" w:rsidRPr="00D979FD" w:rsidRDefault="00D979FD" w:rsidP="00D979FD">
            <w:pPr>
              <w:jc w:val="center"/>
              <w:rPr>
                <w:b/>
                <w:color w:val="000000"/>
              </w:rPr>
            </w:pPr>
            <w:r w:rsidRPr="00D979FD">
              <w:rPr>
                <w:b/>
                <w:color w:val="000000"/>
              </w:rPr>
              <w:t>Объем товарного экспорта страны, 1998-2009 гг., млрд. долл. США</w:t>
            </w:r>
          </w:p>
        </w:tc>
      </w:tr>
      <w:tr w:rsidR="00D979FD" w:rsidRPr="00D979FD" w:rsidTr="00D979FD">
        <w:trPr>
          <w:trHeight w:val="270"/>
          <w:jc w:val="center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D979FD">
            <w:pPr>
              <w:jc w:val="center"/>
              <w:rPr>
                <w:color w:val="000000"/>
              </w:rPr>
            </w:pPr>
            <w:r w:rsidRPr="00D979FD">
              <w:rPr>
                <w:color w:val="000000"/>
              </w:rPr>
              <w:t>Год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D979FD">
            <w:pPr>
              <w:jc w:val="center"/>
              <w:rPr>
                <w:color w:val="000000"/>
              </w:rPr>
            </w:pPr>
            <w:r w:rsidRPr="00D979FD">
              <w:rPr>
                <w:color w:val="000000"/>
              </w:rPr>
              <w:t>Объем экспорта, млрд. долл. США</w:t>
            </w:r>
          </w:p>
        </w:tc>
      </w:tr>
      <w:tr w:rsidR="00D979FD" w:rsidRPr="00D979FD" w:rsidTr="00D979FD">
        <w:trPr>
          <w:trHeight w:val="270"/>
          <w:jc w:val="center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D979FD">
            <w:pPr>
              <w:jc w:val="center"/>
              <w:rPr>
                <w:color w:val="000000"/>
              </w:rPr>
            </w:pPr>
            <w:r w:rsidRPr="00D979FD">
              <w:rPr>
                <w:color w:val="000000"/>
              </w:rPr>
              <w:t>1998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CC0B3C">
            <w:pPr>
              <w:jc w:val="right"/>
              <w:rPr>
                <w:color w:val="000000"/>
              </w:rPr>
            </w:pPr>
            <w:r w:rsidRPr="00D979FD">
              <w:rPr>
                <w:color w:val="000000"/>
              </w:rPr>
              <w:t>682,138</w:t>
            </w:r>
          </w:p>
        </w:tc>
      </w:tr>
      <w:tr w:rsidR="00D979FD" w:rsidRPr="00D979FD" w:rsidTr="00D979FD">
        <w:trPr>
          <w:trHeight w:val="270"/>
          <w:jc w:val="center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D979FD">
            <w:pPr>
              <w:jc w:val="center"/>
              <w:rPr>
                <w:color w:val="000000"/>
              </w:rPr>
            </w:pPr>
            <w:r w:rsidRPr="00D979FD">
              <w:rPr>
                <w:color w:val="000000"/>
              </w:rPr>
              <w:t>1999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CC0B3C">
            <w:pPr>
              <w:jc w:val="right"/>
              <w:rPr>
                <w:color w:val="000000"/>
              </w:rPr>
            </w:pPr>
            <w:r w:rsidRPr="00D979FD">
              <w:rPr>
                <w:color w:val="000000"/>
              </w:rPr>
              <w:t>695,797</w:t>
            </w:r>
          </w:p>
        </w:tc>
      </w:tr>
      <w:tr w:rsidR="00D979FD" w:rsidRPr="00D979FD" w:rsidTr="00D979FD">
        <w:trPr>
          <w:trHeight w:val="270"/>
          <w:jc w:val="center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D979FD">
            <w:pPr>
              <w:jc w:val="center"/>
              <w:rPr>
                <w:color w:val="000000"/>
              </w:rPr>
            </w:pPr>
            <w:r w:rsidRPr="00D979FD">
              <w:rPr>
                <w:color w:val="000000"/>
              </w:rPr>
              <w:t>2000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CC0B3C">
            <w:pPr>
              <w:jc w:val="right"/>
              <w:rPr>
                <w:color w:val="000000"/>
              </w:rPr>
            </w:pPr>
            <w:r w:rsidRPr="00D979FD">
              <w:rPr>
                <w:color w:val="000000"/>
              </w:rPr>
              <w:t>781,918</w:t>
            </w:r>
          </w:p>
        </w:tc>
      </w:tr>
      <w:tr w:rsidR="00D979FD" w:rsidRPr="00D979FD" w:rsidTr="00D979FD">
        <w:trPr>
          <w:trHeight w:val="270"/>
          <w:jc w:val="center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D979FD">
            <w:pPr>
              <w:jc w:val="center"/>
              <w:rPr>
                <w:color w:val="000000"/>
              </w:rPr>
            </w:pPr>
            <w:r w:rsidRPr="00D979FD">
              <w:rPr>
                <w:color w:val="000000"/>
              </w:rPr>
              <w:t>2001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CC0B3C">
            <w:pPr>
              <w:jc w:val="right"/>
              <w:rPr>
                <w:color w:val="000000"/>
              </w:rPr>
            </w:pPr>
            <w:r w:rsidRPr="00D979FD">
              <w:rPr>
                <w:color w:val="000000"/>
              </w:rPr>
              <w:t>729,100</w:t>
            </w:r>
          </w:p>
        </w:tc>
      </w:tr>
      <w:tr w:rsidR="00D979FD" w:rsidRPr="00D979FD" w:rsidTr="00D979FD">
        <w:trPr>
          <w:trHeight w:val="270"/>
          <w:jc w:val="center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D979FD">
            <w:pPr>
              <w:jc w:val="center"/>
              <w:rPr>
                <w:color w:val="000000"/>
              </w:rPr>
            </w:pPr>
            <w:r w:rsidRPr="00D979FD">
              <w:rPr>
                <w:color w:val="000000"/>
              </w:rPr>
              <w:t>2002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CC0B3C">
            <w:pPr>
              <w:jc w:val="right"/>
              <w:rPr>
                <w:color w:val="000000"/>
              </w:rPr>
            </w:pPr>
            <w:r w:rsidRPr="00D979FD">
              <w:rPr>
                <w:color w:val="000000"/>
              </w:rPr>
              <w:t>693,103</w:t>
            </w:r>
          </w:p>
        </w:tc>
      </w:tr>
      <w:tr w:rsidR="00D979FD" w:rsidRPr="00D979FD" w:rsidTr="00D979FD">
        <w:trPr>
          <w:trHeight w:val="270"/>
          <w:jc w:val="center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D979FD">
            <w:pPr>
              <w:jc w:val="center"/>
              <w:rPr>
                <w:color w:val="000000"/>
              </w:rPr>
            </w:pPr>
            <w:r w:rsidRPr="00D979FD">
              <w:rPr>
                <w:color w:val="000000"/>
              </w:rPr>
              <w:t>2003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CC0B3C">
            <w:pPr>
              <w:jc w:val="right"/>
              <w:rPr>
                <w:color w:val="000000"/>
              </w:rPr>
            </w:pPr>
            <w:r w:rsidRPr="00D979FD">
              <w:rPr>
                <w:color w:val="000000"/>
              </w:rPr>
              <w:t>724,771</w:t>
            </w:r>
          </w:p>
        </w:tc>
      </w:tr>
      <w:tr w:rsidR="00D979FD" w:rsidRPr="00D979FD" w:rsidTr="00D979FD">
        <w:trPr>
          <w:trHeight w:val="270"/>
          <w:jc w:val="center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D979FD">
            <w:pPr>
              <w:jc w:val="center"/>
              <w:rPr>
                <w:color w:val="000000"/>
              </w:rPr>
            </w:pPr>
            <w:r w:rsidRPr="00D979FD">
              <w:rPr>
                <w:color w:val="000000"/>
              </w:rPr>
              <w:t>2004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CC0B3C">
            <w:pPr>
              <w:jc w:val="right"/>
              <w:rPr>
                <w:color w:val="000000"/>
              </w:rPr>
            </w:pPr>
            <w:r w:rsidRPr="00D979FD">
              <w:rPr>
                <w:color w:val="000000"/>
              </w:rPr>
              <w:t>818,520</w:t>
            </w:r>
          </w:p>
        </w:tc>
      </w:tr>
      <w:tr w:rsidR="00D979FD" w:rsidRPr="00D979FD" w:rsidTr="00D979FD">
        <w:trPr>
          <w:trHeight w:val="270"/>
          <w:jc w:val="center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D979FD">
            <w:pPr>
              <w:jc w:val="center"/>
              <w:rPr>
                <w:color w:val="000000"/>
              </w:rPr>
            </w:pPr>
            <w:r w:rsidRPr="00D979FD">
              <w:rPr>
                <w:color w:val="000000"/>
              </w:rPr>
              <w:t>2005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CC0B3C">
            <w:pPr>
              <w:jc w:val="right"/>
              <w:rPr>
                <w:color w:val="000000"/>
              </w:rPr>
            </w:pPr>
            <w:r w:rsidRPr="00D979FD">
              <w:rPr>
                <w:color w:val="000000"/>
              </w:rPr>
              <w:t>907,158</w:t>
            </w:r>
          </w:p>
        </w:tc>
      </w:tr>
      <w:tr w:rsidR="00D979FD" w:rsidRPr="00D979FD" w:rsidTr="00D979FD">
        <w:trPr>
          <w:trHeight w:val="270"/>
          <w:jc w:val="center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D979FD">
            <w:pPr>
              <w:jc w:val="center"/>
              <w:rPr>
                <w:color w:val="000000"/>
              </w:rPr>
            </w:pPr>
            <w:r w:rsidRPr="00D979FD">
              <w:rPr>
                <w:color w:val="000000"/>
              </w:rPr>
              <w:t>2006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CC0B3C">
            <w:pPr>
              <w:jc w:val="right"/>
              <w:rPr>
                <w:color w:val="000000"/>
              </w:rPr>
            </w:pPr>
            <w:r w:rsidRPr="00D979FD">
              <w:rPr>
                <w:color w:val="000000"/>
              </w:rPr>
              <w:t>1038,270</w:t>
            </w:r>
          </w:p>
        </w:tc>
      </w:tr>
      <w:tr w:rsidR="00D979FD" w:rsidRPr="00D979FD" w:rsidTr="00D979FD">
        <w:trPr>
          <w:trHeight w:val="270"/>
          <w:jc w:val="center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D979FD">
            <w:pPr>
              <w:jc w:val="center"/>
              <w:rPr>
                <w:color w:val="000000"/>
              </w:rPr>
            </w:pPr>
            <w:r w:rsidRPr="00D979FD">
              <w:rPr>
                <w:color w:val="000000"/>
              </w:rPr>
              <w:t>2007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CC0B3C">
            <w:pPr>
              <w:jc w:val="right"/>
              <w:rPr>
                <w:color w:val="000000"/>
              </w:rPr>
            </w:pPr>
            <w:r w:rsidRPr="00D979FD">
              <w:rPr>
                <w:color w:val="000000"/>
              </w:rPr>
              <w:t>1162,980</w:t>
            </w:r>
          </w:p>
        </w:tc>
      </w:tr>
      <w:tr w:rsidR="00D979FD" w:rsidRPr="00D979FD" w:rsidTr="00D979FD">
        <w:trPr>
          <w:trHeight w:val="270"/>
          <w:jc w:val="center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D979FD">
            <w:pPr>
              <w:jc w:val="center"/>
              <w:rPr>
                <w:color w:val="000000"/>
              </w:rPr>
            </w:pPr>
            <w:r w:rsidRPr="00D979FD">
              <w:rPr>
                <w:color w:val="000000"/>
              </w:rPr>
              <w:t>2008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CC0B3C">
            <w:pPr>
              <w:jc w:val="right"/>
              <w:rPr>
                <w:color w:val="000000"/>
              </w:rPr>
            </w:pPr>
            <w:r w:rsidRPr="00D979FD">
              <w:rPr>
                <w:color w:val="000000"/>
              </w:rPr>
              <w:t>1301,110</w:t>
            </w:r>
          </w:p>
        </w:tc>
      </w:tr>
      <w:tr w:rsidR="00D979FD" w:rsidRPr="00D979FD" w:rsidTr="00D979FD">
        <w:trPr>
          <w:trHeight w:val="270"/>
          <w:jc w:val="center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D979FD">
            <w:pPr>
              <w:jc w:val="center"/>
              <w:rPr>
                <w:color w:val="000000"/>
              </w:rPr>
            </w:pPr>
            <w:r w:rsidRPr="00D979FD">
              <w:rPr>
                <w:color w:val="000000"/>
              </w:rPr>
              <w:t>2009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CC0B3C">
            <w:pPr>
              <w:jc w:val="right"/>
              <w:rPr>
                <w:color w:val="000000"/>
              </w:rPr>
            </w:pPr>
            <w:r w:rsidRPr="00D979FD">
              <w:rPr>
                <w:color w:val="000000"/>
              </w:rPr>
              <w:t>1056,750</w:t>
            </w:r>
          </w:p>
        </w:tc>
      </w:tr>
    </w:tbl>
    <w:p w:rsidR="00D979FD" w:rsidRPr="00D31385" w:rsidRDefault="00D979FD" w:rsidP="00D979FD">
      <w:pPr>
        <w:rPr>
          <w:sz w:val="20"/>
          <w:szCs w:val="20"/>
          <w:lang w:val="en-US"/>
        </w:rPr>
      </w:pPr>
      <w:r w:rsidRPr="00D31385">
        <w:rPr>
          <w:sz w:val="20"/>
          <w:szCs w:val="20"/>
        </w:rPr>
        <w:t>Источник</w:t>
      </w:r>
      <w:r w:rsidRPr="00D31385">
        <w:rPr>
          <w:sz w:val="20"/>
          <w:szCs w:val="20"/>
          <w:lang w:val="en-US"/>
        </w:rPr>
        <w:t xml:space="preserve">: </w:t>
      </w:r>
      <w:r w:rsidRPr="00D31385">
        <w:rPr>
          <w:sz w:val="20"/>
          <w:szCs w:val="20"/>
        </w:rPr>
        <w:t>ЮНКТАД</w:t>
      </w:r>
      <w:r w:rsidRPr="00D31385">
        <w:rPr>
          <w:sz w:val="20"/>
          <w:szCs w:val="20"/>
          <w:lang w:val="en-US"/>
        </w:rPr>
        <w:t xml:space="preserve">, </w:t>
      </w:r>
      <w:r w:rsidRPr="00D31385">
        <w:rPr>
          <w:rFonts w:eastAsiaTheme="majorEastAsia"/>
          <w:sz w:val="20"/>
          <w:szCs w:val="20"/>
          <w:lang w:val="en-US"/>
        </w:rPr>
        <w:t>International merchandise trade</w:t>
      </w:r>
      <w:r w:rsidRPr="00D31385">
        <w:rPr>
          <w:sz w:val="20"/>
          <w:szCs w:val="20"/>
          <w:lang w:val="en-US"/>
        </w:rPr>
        <w:t xml:space="preserve">, </w:t>
      </w:r>
      <w:r w:rsidRPr="00D31385">
        <w:rPr>
          <w:rFonts w:eastAsiaTheme="majorEastAsia"/>
          <w:sz w:val="20"/>
          <w:szCs w:val="20"/>
          <w:lang w:val="en-US"/>
        </w:rPr>
        <w:t>Merchandise trade trends</w:t>
      </w:r>
      <w:r w:rsidRPr="00D31385">
        <w:rPr>
          <w:sz w:val="20"/>
          <w:szCs w:val="20"/>
          <w:lang w:val="en-US"/>
        </w:rPr>
        <w:t xml:space="preserve">, </w:t>
      </w:r>
      <w:r w:rsidRPr="00D31385">
        <w:rPr>
          <w:rFonts w:eastAsiaTheme="majorEastAsia"/>
          <w:sz w:val="20"/>
          <w:szCs w:val="20"/>
          <w:lang w:val="en-US"/>
        </w:rPr>
        <w:t>Values and shares of merchandise exports and imports, annual, 1948-2009</w:t>
      </w:r>
    </w:p>
    <w:p w:rsidR="00CC0B3C" w:rsidRPr="00297034" w:rsidRDefault="00CC0B3C" w:rsidP="00CC0B3C">
      <w:pPr>
        <w:spacing w:line="360" w:lineRule="auto"/>
        <w:ind w:firstLine="567"/>
        <w:jc w:val="both"/>
        <w:rPr>
          <w:lang w:val="en-US"/>
        </w:rPr>
      </w:pPr>
    </w:p>
    <w:p w:rsidR="00D979FD" w:rsidRPr="00CC0B3C" w:rsidRDefault="00CC0B3C" w:rsidP="00CC0B3C">
      <w:pPr>
        <w:spacing w:line="360" w:lineRule="auto"/>
        <w:ind w:firstLine="567"/>
        <w:jc w:val="both"/>
      </w:pPr>
      <w:r>
        <w:t xml:space="preserve">Как можно </w:t>
      </w:r>
      <w:r w:rsidR="00297034">
        <w:t>убедиться,</w:t>
      </w:r>
      <w:r>
        <w:t xml:space="preserve"> просматривая данные предоставленные в таблице 14, объем товарного экспорта США увеличивался вплоть до 2000 года, и после колебаний 2001, 2002,  2003 годов, в 2004 составил  818,52 млрд. долл., после чего продолжал увеличиваться вплоть до  наступления кризиса. В 2008 году экспорт достиг максимального значения 1,3 трл. долл., а в 2009 вернулся на уровень чуть выше чем в </w:t>
      </w:r>
      <w:r>
        <w:lastRenderedPageBreak/>
        <w:t xml:space="preserve">2006 году и составил 1,06 </w:t>
      </w:r>
      <w:r w:rsidR="00297034">
        <w:t>трлн.</w:t>
      </w:r>
      <w:r>
        <w:t xml:space="preserve"> долл., что в </w:t>
      </w:r>
      <w:r w:rsidR="00297034">
        <w:t>сравнении</w:t>
      </w:r>
      <w:r>
        <w:t xml:space="preserve"> с предыдущим годом меньше на целых 244,36 млрд.</w:t>
      </w:r>
      <w:r w:rsidR="00297034" w:rsidRPr="00297034">
        <w:t xml:space="preserve"> </w:t>
      </w:r>
      <w:r>
        <w:t>долл.</w:t>
      </w:r>
    </w:p>
    <w:p w:rsidR="00D979FD" w:rsidRDefault="00D979FD" w:rsidP="00D979FD">
      <w:pPr>
        <w:pStyle w:val="af0"/>
        <w:keepNext/>
        <w:jc w:val="right"/>
      </w:pPr>
      <w:r>
        <w:t xml:space="preserve">Таблица </w:t>
      </w:r>
      <w:fldSimple w:instr=" SEQ Таблица \* ARABIC ">
        <w:r w:rsidR="00925A21">
          <w:rPr>
            <w:noProof/>
          </w:rPr>
          <w:t>15</w:t>
        </w:r>
      </w:fldSimple>
    </w:p>
    <w:tbl>
      <w:tblPr>
        <w:tblW w:w="4380" w:type="dxa"/>
        <w:jc w:val="center"/>
        <w:tblInd w:w="108" w:type="dxa"/>
        <w:tblLook w:val="04A0"/>
      </w:tblPr>
      <w:tblGrid>
        <w:gridCol w:w="1480"/>
        <w:gridCol w:w="2900"/>
      </w:tblGrid>
      <w:tr w:rsidR="00D979FD" w:rsidRPr="00D979FD" w:rsidTr="00D979FD">
        <w:trPr>
          <w:trHeight w:val="945"/>
          <w:jc w:val="center"/>
        </w:trPr>
        <w:tc>
          <w:tcPr>
            <w:tcW w:w="43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979FD" w:rsidRPr="00D979FD" w:rsidRDefault="00D979FD" w:rsidP="00D979FD">
            <w:pPr>
              <w:jc w:val="center"/>
              <w:rPr>
                <w:b/>
              </w:rPr>
            </w:pPr>
            <w:r w:rsidRPr="00D979FD">
              <w:rPr>
                <w:b/>
              </w:rPr>
              <w:t>Объем товарного импорта страны, 1998-2009 гг., млрд. долл. США</w:t>
            </w:r>
          </w:p>
        </w:tc>
      </w:tr>
      <w:tr w:rsidR="00D979FD" w:rsidRPr="00D979FD" w:rsidTr="00D979FD">
        <w:trPr>
          <w:trHeight w:val="525"/>
          <w:jc w:val="center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79FD" w:rsidRPr="00D979FD" w:rsidRDefault="00D979FD" w:rsidP="00D979FD">
            <w:pPr>
              <w:jc w:val="center"/>
              <w:rPr>
                <w:color w:val="000000"/>
              </w:rPr>
            </w:pPr>
            <w:r w:rsidRPr="00D979FD">
              <w:rPr>
                <w:color w:val="000000"/>
              </w:rPr>
              <w:t>Год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79FD" w:rsidRPr="00D979FD" w:rsidRDefault="00D979FD" w:rsidP="00D979FD">
            <w:pPr>
              <w:jc w:val="center"/>
              <w:rPr>
                <w:color w:val="000000"/>
              </w:rPr>
            </w:pPr>
            <w:r w:rsidRPr="00D979FD">
              <w:rPr>
                <w:color w:val="000000"/>
              </w:rPr>
              <w:t>Объем импорта, млрд. долл. США</w:t>
            </w:r>
          </w:p>
        </w:tc>
      </w:tr>
      <w:tr w:rsidR="00D979FD" w:rsidRPr="00D979FD" w:rsidTr="00D979FD">
        <w:trPr>
          <w:trHeight w:val="270"/>
          <w:jc w:val="center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79FD" w:rsidRPr="00D979FD" w:rsidRDefault="00D979FD" w:rsidP="00D979FD">
            <w:pPr>
              <w:jc w:val="center"/>
              <w:rPr>
                <w:color w:val="000000"/>
              </w:rPr>
            </w:pPr>
            <w:r w:rsidRPr="00D979FD">
              <w:rPr>
                <w:color w:val="000000"/>
              </w:rPr>
              <w:t>1998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CC0B3C">
            <w:pPr>
              <w:jc w:val="right"/>
              <w:rPr>
                <w:color w:val="000000"/>
              </w:rPr>
            </w:pPr>
            <w:r w:rsidRPr="00D979FD">
              <w:rPr>
                <w:color w:val="000000"/>
              </w:rPr>
              <w:t>944,353</w:t>
            </w:r>
          </w:p>
        </w:tc>
      </w:tr>
      <w:tr w:rsidR="00D979FD" w:rsidRPr="00D979FD" w:rsidTr="00D979FD">
        <w:trPr>
          <w:trHeight w:val="270"/>
          <w:jc w:val="center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79FD" w:rsidRPr="00D979FD" w:rsidRDefault="00D979FD" w:rsidP="00D979FD">
            <w:pPr>
              <w:jc w:val="center"/>
              <w:rPr>
                <w:color w:val="000000"/>
              </w:rPr>
            </w:pPr>
            <w:r w:rsidRPr="00D979FD">
              <w:rPr>
                <w:color w:val="000000"/>
              </w:rPr>
              <w:t>1999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CC0B3C">
            <w:pPr>
              <w:jc w:val="right"/>
              <w:rPr>
                <w:color w:val="000000"/>
              </w:rPr>
            </w:pPr>
            <w:r w:rsidRPr="00D979FD">
              <w:rPr>
                <w:color w:val="000000"/>
              </w:rPr>
              <w:t>1059,440</w:t>
            </w:r>
          </w:p>
        </w:tc>
      </w:tr>
      <w:tr w:rsidR="00D979FD" w:rsidRPr="00D979FD" w:rsidTr="00D979FD">
        <w:trPr>
          <w:trHeight w:val="270"/>
          <w:jc w:val="center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79FD" w:rsidRPr="00D979FD" w:rsidRDefault="00D979FD" w:rsidP="00D979FD">
            <w:pPr>
              <w:jc w:val="center"/>
              <w:rPr>
                <w:color w:val="000000"/>
              </w:rPr>
            </w:pPr>
            <w:r w:rsidRPr="00D979FD">
              <w:rPr>
                <w:color w:val="000000"/>
              </w:rPr>
              <w:t>2000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CC0B3C">
            <w:pPr>
              <w:jc w:val="right"/>
              <w:rPr>
                <w:color w:val="000000"/>
              </w:rPr>
            </w:pPr>
            <w:r w:rsidRPr="00D979FD">
              <w:rPr>
                <w:color w:val="000000"/>
              </w:rPr>
              <w:t>1259,300</w:t>
            </w:r>
          </w:p>
        </w:tc>
      </w:tr>
      <w:tr w:rsidR="00D979FD" w:rsidRPr="00D979FD" w:rsidTr="00D979FD">
        <w:trPr>
          <w:trHeight w:val="270"/>
          <w:jc w:val="center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79FD" w:rsidRPr="00D979FD" w:rsidRDefault="00D979FD" w:rsidP="00D979FD">
            <w:pPr>
              <w:jc w:val="center"/>
              <w:rPr>
                <w:color w:val="000000"/>
              </w:rPr>
            </w:pPr>
            <w:r w:rsidRPr="00D979FD">
              <w:rPr>
                <w:color w:val="000000"/>
              </w:rPr>
              <w:t>2001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CC0B3C">
            <w:pPr>
              <w:jc w:val="right"/>
              <w:rPr>
                <w:color w:val="000000"/>
              </w:rPr>
            </w:pPr>
            <w:r w:rsidRPr="00D979FD">
              <w:rPr>
                <w:color w:val="000000"/>
              </w:rPr>
              <w:t>1179,180</w:t>
            </w:r>
          </w:p>
        </w:tc>
      </w:tr>
      <w:tr w:rsidR="00D979FD" w:rsidRPr="00D979FD" w:rsidTr="00D979FD">
        <w:trPr>
          <w:trHeight w:val="270"/>
          <w:jc w:val="center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79FD" w:rsidRPr="00D979FD" w:rsidRDefault="00D979FD" w:rsidP="00D979FD">
            <w:pPr>
              <w:jc w:val="center"/>
              <w:rPr>
                <w:color w:val="000000"/>
              </w:rPr>
            </w:pPr>
            <w:r w:rsidRPr="00D979FD">
              <w:rPr>
                <w:color w:val="000000"/>
              </w:rPr>
              <w:t>2002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CC0B3C">
            <w:pPr>
              <w:jc w:val="right"/>
              <w:rPr>
                <w:color w:val="000000"/>
              </w:rPr>
            </w:pPr>
            <w:r w:rsidRPr="00D979FD">
              <w:rPr>
                <w:color w:val="000000"/>
              </w:rPr>
              <w:t>1200,230</w:t>
            </w:r>
          </w:p>
        </w:tc>
      </w:tr>
      <w:tr w:rsidR="00D979FD" w:rsidRPr="00D979FD" w:rsidTr="00D979FD">
        <w:trPr>
          <w:trHeight w:val="270"/>
          <w:jc w:val="center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79FD" w:rsidRPr="00D979FD" w:rsidRDefault="00D979FD" w:rsidP="00D979FD">
            <w:pPr>
              <w:jc w:val="center"/>
              <w:rPr>
                <w:color w:val="000000"/>
              </w:rPr>
            </w:pPr>
            <w:r w:rsidRPr="00D979FD">
              <w:rPr>
                <w:color w:val="000000"/>
              </w:rPr>
              <w:t>2003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CC0B3C">
            <w:pPr>
              <w:jc w:val="right"/>
              <w:rPr>
                <w:color w:val="000000"/>
              </w:rPr>
            </w:pPr>
            <w:r w:rsidRPr="00D979FD">
              <w:rPr>
                <w:color w:val="000000"/>
              </w:rPr>
              <w:t>1303,050</w:t>
            </w:r>
          </w:p>
        </w:tc>
      </w:tr>
      <w:tr w:rsidR="00D979FD" w:rsidRPr="00D979FD" w:rsidTr="00D979FD">
        <w:trPr>
          <w:trHeight w:val="270"/>
          <w:jc w:val="center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79FD" w:rsidRPr="00D979FD" w:rsidRDefault="00D979FD" w:rsidP="00D979FD">
            <w:pPr>
              <w:jc w:val="center"/>
              <w:rPr>
                <w:color w:val="000000"/>
              </w:rPr>
            </w:pPr>
            <w:r w:rsidRPr="00D979FD">
              <w:rPr>
                <w:color w:val="000000"/>
              </w:rPr>
              <w:t>2004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CC0B3C">
            <w:pPr>
              <w:jc w:val="right"/>
              <w:rPr>
                <w:color w:val="000000"/>
              </w:rPr>
            </w:pPr>
            <w:r w:rsidRPr="00D979FD">
              <w:rPr>
                <w:color w:val="000000"/>
              </w:rPr>
              <w:t>1525,370</w:t>
            </w:r>
          </w:p>
        </w:tc>
      </w:tr>
      <w:tr w:rsidR="00D979FD" w:rsidRPr="00D979FD" w:rsidTr="00D979FD">
        <w:trPr>
          <w:trHeight w:val="270"/>
          <w:jc w:val="center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79FD" w:rsidRPr="00D979FD" w:rsidRDefault="00D979FD" w:rsidP="00D979FD">
            <w:pPr>
              <w:jc w:val="center"/>
              <w:rPr>
                <w:color w:val="000000"/>
              </w:rPr>
            </w:pPr>
            <w:r w:rsidRPr="00D979FD">
              <w:rPr>
                <w:color w:val="000000"/>
              </w:rPr>
              <w:t>2005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CC0B3C">
            <w:pPr>
              <w:jc w:val="right"/>
              <w:rPr>
                <w:color w:val="000000"/>
              </w:rPr>
            </w:pPr>
            <w:r w:rsidRPr="00D979FD">
              <w:rPr>
                <w:color w:val="000000"/>
              </w:rPr>
              <w:t>1735,060</w:t>
            </w:r>
          </w:p>
        </w:tc>
      </w:tr>
      <w:tr w:rsidR="00D979FD" w:rsidRPr="00D979FD" w:rsidTr="00D979FD">
        <w:trPr>
          <w:trHeight w:val="270"/>
          <w:jc w:val="center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79FD" w:rsidRPr="00D979FD" w:rsidRDefault="00D979FD" w:rsidP="00D979FD">
            <w:pPr>
              <w:jc w:val="center"/>
              <w:rPr>
                <w:color w:val="000000"/>
              </w:rPr>
            </w:pPr>
            <w:r w:rsidRPr="00D979FD">
              <w:rPr>
                <w:color w:val="000000"/>
              </w:rPr>
              <w:t>2006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CC0B3C">
            <w:pPr>
              <w:jc w:val="right"/>
              <w:rPr>
                <w:color w:val="000000"/>
              </w:rPr>
            </w:pPr>
            <w:r w:rsidRPr="00D979FD">
              <w:rPr>
                <w:color w:val="000000"/>
              </w:rPr>
              <w:t>1918,080</w:t>
            </w:r>
          </w:p>
        </w:tc>
      </w:tr>
      <w:tr w:rsidR="00D979FD" w:rsidRPr="00D979FD" w:rsidTr="00D979FD">
        <w:trPr>
          <w:trHeight w:val="270"/>
          <w:jc w:val="center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79FD" w:rsidRPr="00D979FD" w:rsidRDefault="00D979FD" w:rsidP="00D979FD">
            <w:pPr>
              <w:jc w:val="center"/>
              <w:rPr>
                <w:color w:val="000000"/>
              </w:rPr>
            </w:pPr>
            <w:r w:rsidRPr="00D979FD">
              <w:rPr>
                <w:color w:val="000000"/>
              </w:rPr>
              <w:t>2007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CC0B3C">
            <w:pPr>
              <w:jc w:val="right"/>
              <w:rPr>
                <w:color w:val="000000"/>
              </w:rPr>
            </w:pPr>
            <w:r w:rsidRPr="00D979FD">
              <w:rPr>
                <w:color w:val="000000"/>
              </w:rPr>
              <w:t>2020,400</w:t>
            </w:r>
          </w:p>
        </w:tc>
      </w:tr>
      <w:tr w:rsidR="00D979FD" w:rsidRPr="00D979FD" w:rsidTr="00D979FD">
        <w:trPr>
          <w:trHeight w:val="270"/>
          <w:jc w:val="center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79FD" w:rsidRPr="00D979FD" w:rsidRDefault="00D979FD" w:rsidP="00D979FD">
            <w:pPr>
              <w:jc w:val="center"/>
              <w:rPr>
                <w:color w:val="000000"/>
              </w:rPr>
            </w:pPr>
            <w:r w:rsidRPr="00D979FD">
              <w:rPr>
                <w:color w:val="000000"/>
              </w:rPr>
              <w:t>2008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CC0B3C">
            <w:pPr>
              <w:jc w:val="right"/>
              <w:rPr>
                <w:color w:val="000000"/>
              </w:rPr>
            </w:pPr>
            <w:r w:rsidRPr="00D979FD">
              <w:rPr>
                <w:color w:val="000000"/>
              </w:rPr>
              <w:t>2169,490</w:t>
            </w:r>
          </w:p>
        </w:tc>
      </w:tr>
      <w:tr w:rsidR="00D979FD" w:rsidRPr="00D979FD" w:rsidTr="00D979FD">
        <w:trPr>
          <w:trHeight w:val="270"/>
          <w:jc w:val="center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79FD" w:rsidRPr="00D979FD" w:rsidRDefault="00D979FD" w:rsidP="00D979FD">
            <w:pPr>
              <w:jc w:val="center"/>
              <w:rPr>
                <w:color w:val="000000"/>
              </w:rPr>
            </w:pPr>
            <w:r w:rsidRPr="00D979FD">
              <w:rPr>
                <w:color w:val="000000"/>
              </w:rPr>
              <w:t>2009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CC0B3C">
            <w:pPr>
              <w:jc w:val="right"/>
              <w:rPr>
                <w:color w:val="000000"/>
              </w:rPr>
            </w:pPr>
            <w:r w:rsidRPr="00D979FD">
              <w:rPr>
                <w:color w:val="000000"/>
              </w:rPr>
              <w:t>1605,300</w:t>
            </w:r>
          </w:p>
        </w:tc>
      </w:tr>
    </w:tbl>
    <w:p w:rsidR="00D979FD" w:rsidRPr="00D31385" w:rsidRDefault="00D979FD" w:rsidP="00D979FD">
      <w:pPr>
        <w:rPr>
          <w:sz w:val="20"/>
          <w:szCs w:val="20"/>
          <w:lang w:val="en-US"/>
        </w:rPr>
      </w:pPr>
      <w:r w:rsidRPr="00D31385">
        <w:rPr>
          <w:sz w:val="20"/>
          <w:szCs w:val="20"/>
        </w:rPr>
        <w:t>Источник</w:t>
      </w:r>
      <w:r w:rsidRPr="00D31385">
        <w:rPr>
          <w:sz w:val="20"/>
          <w:szCs w:val="20"/>
          <w:lang w:val="en-US"/>
        </w:rPr>
        <w:t xml:space="preserve">: </w:t>
      </w:r>
      <w:r w:rsidRPr="00D31385">
        <w:rPr>
          <w:sz w:val="20"/>
          <w:szCs w:val="20"/>
        </w:rPr>
        <w:t>ЮНКТАД</w:t>
      </w:r>
      <w:r w:rsidRPr="00D31385">
        <w:rPr>
          <w:sz w:val="20"/>
          <w:szCs w:val="20"/>
          <w:lang w:val="en-US"/>
        </w:rPr>
        <w:t xml:space="preserve">, </w:t>
      </w:r>
      <w:r w:rsidRPr="00D31385">
        <w:rPr>
          <w:rFonts w:eastAsiaTheme="majorEastAsia"/>
          <w:sz w:val="20"/>
          <w:szCs w:val="20"/>
          <w:lang w:val="en-US"/>
        </w:rPr>
        <w:t>International merchandise trade</w:t>
      </w:r>
      <w:r w:rsidRPr="00D31385">
        <w:rPr>
          <w:sz w:val="20"/>
          <w:szCs w:val="20"/>
          <w:lang w:val="en-US"/>
        </w:rPr>
        <w:t xml:space="preserve">, </w:t>
      </w:r>
      <w:r w:rsidRPr="00D31385">
        <w:rPr>
          <w:rFonts w:eastAsiaTheme="majorEastAsia"/>
          <w:sz w:val="20"/>
          <w:szCs w:val="20"/>
          <w:lang w:val="en-US"/>
        </w:rPr>
        <w:t>Merchandise trade trends</w:t>
      </w:r>
      <w:r w:rsidRPr="00D31385">
        <w:rPr>
          <w:sz w:val="20"/>
          <w:szCs w:val="20"/>
          <w:lang w:val="en-US"/>
        </w:rPr>
        <w:t xml:space="preserve">, </w:t>
      </w:r>
      <w:r w:rsidRPr="00D31385">
        <w:rPr>
          <w:rFonts w:eastAsiaTheme="majorEastAsia"/>
          <w:sz w:val="20"/>
          <w:szCs w:val="20"/>
          <w:lang w:val="en-US"/>
        </w:rPr>
        <w:t>Values and shares of merchandise exports and imports, annual, 1948-2009</w:t>
      </w:r>
    </w:p>
    <w:p w:rsidR="00CC0B3C" w:rsidRPr="00297034" w:rsidRDefault="00CC0B3C" w:rsidP="00CC0B3C">
      <w:pPr>
        <w:spacing w:line="360" w:lineRule="auto"/>
        <w:ind w:firstLine="567"/>
        <w:jc w:val="both"/>
        <w:rPr>
          <w:lang w:val="en-US"/>
        </w:rPr>
      </w:pPr>
    </w:p>
    <w:p w:rsidR="00D979FD" w:rsidRPr="00CC0B3C" w:rsidRDefault="00CC0B3C" w:rsidP="00CC0B3C">
      <w:pPr>
        <w:spacing w:line="360" w:lineRule="auto"/>
        <w:ind w:firstLine="567"/>
        <w:jc w:val="both"/>
        <w:rPr>
          <w:color w:val="000000"/>
        </w:rPr>
      </w:pPr>
      <w:r>
        <w:t xml:space="preserve">Подобную картину можно наблюдать,анализируя  динамику величины импорта страны. Так увеличение данного показателя после 2004 года было прервано упадком экономики в период кризиса, и  в 2009 году поток товаров в страну уменьшился на 564,19 млрд.долл и составил всего </w:t>
      </w:r>
      <w:r w:rsidRPr="00D979FD">
        <w:rPr>
          <w:color w:val="000000"/>
        </w:rPr>
        <w:t>1605,300</w:t>
      </w:r>
      <w:r>
        <w:rPr>
          <w:color w:val="000000"/>
        </w:rPr>
        <w:t xml:space="preserve">млрд., что является даже меньшей величиной, чем в 2005 году, когда импорт составил </w:t>
      </w:r>
      <w:r w:rsidRPr="00D979FD">
        <w:rPr>
          <w:color w:val="000000"/>
        </w:rPr>
        <w:t>1735,060</w:t>
      </w:r>
      <w:r>
        <w:rPr>
          <w:color w:val="000000"/>
        </w:rPr>
        <w:t xml:space="preserve"> млрд.долл.. Таким образом в 2009 году снижение объема импорта было в 2,3 раза больше, чем снижение объема экспорта.</w:t>
      </w:r>
    </w:p>
    <w:p w:rsidR="00D979FD" w:rsidRPr="00CC0B3C" w:rsidRDefault="00D979FD"/>
    <w:p w:rsidR="00D979FD" w:rsidRDefault="00D979FD" w:rsidP="00D979FD">
      <w:pPr>
        <w:pStyle w:val="af0"/>
        <w:keepNext/>
        <w:jc w:val="right"/>
      </w:pPr>
      <w:r>
        <w:t xml:space="preserve">Таблица </w:t>
      </w:r>
      <w:fldSimple w:instr=" SEQ Таблица \* ARABIC ">
        <w:r w:rsidR="00925A21">
          <w:rPr>
            <w:noProof/>
          </w:rPr>
          <w:t>16</w:t>
        </w:r>
      </w:fldSimple>
    </w:p>
    <w:tbl>
      <w:tblPr>
        <w:tblW w:w="4072" w:type="dxa"/>
        <w:jc w:val="center"/>
        <w:tblInd w:w="108" w:type="dxa"/>
        <w:tblLook w:val="04A0"/>
      </w:tblPr>
      <w:tblGrid>
        <w:gridCol w:w="696"/>
        <w:gridCol w:w="3376"/>
      </w:tblGrid>
      <w:tr w:rsidR="00D979FD" w:rsidRPr="00D979FD" w:rsidTr="00D979FD">
        <w:trPr>
          <w:trHeight w:val="945"/>
          <w:jc w:val="center"/>
        </w:trPr>
        <w:tc>
          <w:tcPr>
            <w:tcW w:w="407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D979FD">
            <w:pPr>
              <w:jc w:val="center"/>
              <w:rPr>
                <w:b/>
              </w:rPr>
            </w:pPr>
            <w:r w:rsidRPr="00D979FD">
              <w:rPr>
                <w:b/>
              </w:rPr>
              <w:t>Товароо</w:t>
            </w:r>
            <w:r w:rsidR="005F710B">
              <w:rPr>
                <w:b/>
              </w:rPr>
              <w:t>борот страны, 1998-2009 гг., млрд</w:t>
            </w:r>
            <w:r w:rsidRPr="00D979FD">
              <w:rPr>
                <w:b/>
              </w:rPr>
              <w:t>. долл. США</w:t>
            </w:r>
          </w:p>
        </w:tc>
      </w:tr>
      <w:tr w:rsidR="00D979FD" w:rsidRPr="00D979FD" w:rsidTr="00D979FD">
        <w:trPr>
          <w:trHeight w:val="645"/>
          <w:jc w:val="center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D979FD">
            <w:pPr>
              <w:jc w:val="center"/>
              <w:rPr>
                <w:color w:val="000000"/>
              </w:rPr>
            </w:pPr>
            <w:r w:rsidRPr="00D979FD">
              <w:rPr>
                <w:color w:val="000000"/>
              </w:rPr>
              <w:t>Год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D979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Товарооборот, млрд</w:t>
            </w:r>
            <w:r w:rsidRPr="00D979FD">
              <w:rPr>
                <w:color w:val="000000"/>
              </w:rPr>
              <w:t>. долл. США</w:t>
            </w:r>
          </w:p>
        </w:tc>
      </w:tr>
      <w:tr w:rsidR="00D979FD" w:rsidRPr="00D979FD" w:rsidTr="00D979FD">
        <w:trPr>
          <w:trHeight w:val="330"/>
          <w:jc w:val="center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D979FD">
            <w:pPr>
              <w:jc w:val="center"/>
              <w:rPr>
                <w:color w:val="000000"/>
              </w:rPr>
            </w:pPr>
            <w:r w:rsidRPr="00D979FD">
              <w:rPr>
                <w:color w:val="000000"/>
              </w:rPr>
              <w:t>1998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CC0B3C">
            <w:pPr>
              <w:jc w:val="right"/>
              <w:rPr>
                <w:color w:val="000000"/>
              </w:rPr>
            </w:pPr>
            <w:r w:rsidRPr="00D979FD">
              <w:rPr>
                <w:color w:val="000000"/>
              </w:rPr>
              <w:t>1626,491</w:t>
            </w:r>
          </w:p>
        </w:tc>
      </w:tr>
      <w:tr w:rsidR="00D979FD" w:rsidRPr="00D979FD" w:rsidTr="00D979FD">
        <w:trPr>
          <w:trHeight w:val="330"/>
          <w:jc w:val="center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D979FD">
            <w:pPr>
              <w:jc w:val="center"/>
              <w:rPr>
                <w:color w:val="000000"/>
              </w:rPr>
            </w:pPr>
            <w:r w:rsidRPr="00D979FD">
              <w:rPr>
                <w:color w:val="000000"/>
              </w:rPr>
              <w:t>1999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CC0B3C">
            <w:pPr>
              <w:jc w:val="right"/>
              <w:rPr>
                <w:color w:val="000000"/>
              </w:rPr>
            </w:pPr>
            <w:r w:rsidRPr="00D979FD">
              <w:rPr>
                <w:color w:val="000000"/>
              </w:rPr>
              <w:t>1755,237</w:t>
            </w:r>
          </w:p>
        </w:tc>
      </w:tr>
      <w:tr w:rsidR="00D979FD" w:rsidRPr="00D979FD" w:rsidTr="00D979FD">
        <w:trPr>
          <w:trHeight w:val="330"/>
          <w:jc w:val="center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D979FD">
            <w:pPr>
              <w:jc w:val="center"/>
              <w:rPr>
                <w:color w:val="000000"/>
              </w:rPr>
            </w:pPr>
            <w:r w:rsidRPr="00D979FD">
              <w:rPr>
                <w:color w:val="000000"/>
              </w:rPr>
              <w:t>2000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CC0B3C">
            <w:pPr>
              <w:jc w:val="right"/>
              <w:rPr>
                <w:color w:val="000000"/>
              </w:rPr>
            </w:pPr>
            <w:r w:rsidRPr="00D979FD">
              <w:rPr>
                <w:color w:val="000000"/>
              </w:rPr>
              <w:t>2041,218</w:t>
            </w:r>
          </w:p>
        </w:tc>
      </w:tr>
      <w:tr w:rsidR="00D979FD" w:rsidRPr="00D979FD" w:rsidTr="00D979FD">
        <w:trPr>
          <w:trHeight w:val="330"/>
          <w:jc w:val="center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D979FD">
            <w:pPr>
              <w:jc w:val="center"/>
              <w:rPr>
                <w:color w:val="000000"/>
              </w:rPr>
            </w:pPr>
            <w:r w:rsidRPr="00D979FD">
              <w:rPr>
                <w:color w:val="000000"/>
              </w:rPr>
              <w:t>2001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CC0B3C">
            <w:pPr>
              <w:jc w:val="right"/>
              <w:rPr>
                <w:color w:val="000000"/>
              </w:rPr>
            </w:pPr>
            <w:r w:rsidRPr="00D979FD">
              <w:rPr>
                <w:color w:val="000000"/>
              </w:rPr>
              <w:t>1908,28</w:t>
            </w:r>
            <w:r w:rsidR="00CC0B3C">
              <w:rPr>
                <w:color w:val="000000"/>
              </w:rPr>
              <w:t>0</w:t>
            </w:r>
          </w:p>
        </w:tc>
      </w:tr>
      <w:tr w:rsidR="00D979FD" w:rsidRPr="00D979FD" w:rsidTr="00D979FD">
        <w:trPr>
          <w:trHeight w:val="330"/>
          <w:jc w:val="center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D979FD">
            <w:pPr>
              <w:jc w:val="center"/>
              <w:rPr>
                <w:color w:val="000000"/>
              </w:rPr>
            </w:pPr>
            <w:r w:rsidRPr="00D979FD">
              <w:rPr>
                <w:color w:val="000000"/>
              </w:rPr>
              <w:t>2002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CC0B3C">
            <w:pPr>
              <w:jc w:val="right"/>
              <w:rPr>
                <w:color w:val="000000"/>
              </w:rPr>
            </w:pPr>
            <w:r w:rsidRPr="00D979FD">
              <w:rPr>
                <w:color w:val="000000"/>
              </w:rPr>
              <w:t>1893,333</w:t>
            </w:r>
          </w:p>
        </w:tc>
      </w:tr>
      <w:tr w:rsidR="00D979FD" w:rsidRPr="00D979FD" w:rsidTr="00D979FD">
        <w:trPr>
          <w:trHeight w:val="330"/>
          <w:jc w:val="center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D979FD">
            <w:pPr>
              <w:jc w:val="center"/>
              <w:rPr>
                <w:color w:val="000000"/>
              </w:rPr>
            </w:pPr>
            <w:r w:rsidRPr="00D979FD">
              <w:rPr>
                <w:color w:val="000000"/>
              </w:rPr>
              <w:t>2003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CC0B3C">
            <w:pPr>
              <w:jc w:val="right"/>
              <w:rPr>
                <w:color w:val="000000"/>
              </w:rPr>
            </w:pPr>
            <w:r w:rsidRPr="00D979FD">
              <w:rPr>
                <w:color w:val="000000"/>
              </w:rPr>
              <w:t>2027,821</w:t>
            </w:r>
          </w:p>
        </w:tc>
      </w:tr>
      <w:tr w:rsidR="00D979FD" w:rsidRPr="00D979FD" w:rsidTr="00D979FD">
        <w:trPr>
          <w:trHeight w:val="330"/>
          <w:jc w:val="center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D979FD">
            <w:pPr>
              <w:jc w:val="center"/>
              <w:rPr>
                <w:color w:val="000000"/>
              </w:rPr>
            </w:pPr>
            <w:r w:rsidRPr="00D979FD">
              <w:rPr>
                <w:color w:val="000000"/>
              </w:rPr>
              <w:lastRenderedPageBreak/>
              <w:t>2004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CC0B3C">
            <w:pPr>
              <w:jc w:val="right"/>
              <w:rPr>
                <w:color w:val="000000"/>
              </w:rPr>
            </w:pPr>
            <w:r w:rsidRPr="00D979FD">
              <w:rPr>
                <w:color w:val="000000"/>
              </w:rPr>
              <w:t>2343,89</w:t>
            </w:r>
            <w:r w:rsidR="00CC0B3C">
              <w:rPr>
                <w:color w:val="000000"/>
              </w:rPr>
              <w:t>0</w:t>
            </w:r>
          </w:p>
        </w:tc>
      </w:tr>
      <w:tr w:rsidR="00D979FD" w:rsidRPr="00D979FD" w:rsidTr="00D979FD">
        <w:trPr>
          <w:trHeight w:val="330"/>
          <w:jc w:val="center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D979FD">
            <w:pPr>
              <w:jc w:val="center"/>
              <w:rPr>
                <w:color w:val="000000"/>
              </w:rPr>
            </w:pPr>
            <w:r w:rsidRPr="00D979FD">
              <w:rPr>
                <w:color w:val="000000"/>
              </w:rPr>
              <w:t>2005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CC0B3C">
            <w:pPr>
              <w:jc w:val="right"/>
              <w:rPr>
                <w:color w:val="000000"/>
              </w:rPr>
            </w:pPr>
            <w:r w:rsidRPr="00D979FD">
              <w:rPr>
                <w:color w:val="000000"/>
              </w:rPr>
              <w:t>2642,218</w:t>
            </w:r>
          </w:p>
        </w:tc>
      </w:tr>
      <w:tr w:rsidR="00D979FD" w:rsidRPr="00D979FD" w:rsidTr="00D979FD">
        <w:trPr>
          <w:trHeight w:val="330"/>
          <w:jc w:val="center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D979FD">
            <w:pPr>
              <w:jc w:val="center"/>
              <w:rPr>
                <w:color w:val="000000"/>
              </w:rPr>
            </w:pPr>
            <w:r w:rsidRPr="00D979FD">
              <w:rPr>
                <w:color w:val="000000"/>
              </w:rPr>
              <w:t>2006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CC0B3C">
            <w:pPr>
              <w:jc w:val="right"/>
              <w:rPr>
                <w:color w:val="000000"/>
              </w:rPr>
            </w:pPr>
            <w:r w:rsidRPr="00D979FD">
              <w:rPr>
                <w:color w:val="000000"/>
              </w:rPr>
              <w:t>2956,35</w:t>
            </w:r>
            <w:r w:rsidR="00CC0B3C">
              <w:rPr>
                <w:color w:val="000000"/>
              </w:rPr>
              <w:t>0</w:t>
            </w:r>
          </w:p>
        </w:tc>
      </w:tr>
      <w:tr w:rsidR="00D979FD" w:rsidRPr="00D979FD" w:rsidTr="00D979FD">
        <w:trPr>
          <w:trHeight w:val="330"/>
          <w:jc w:val="center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D979FD">
            <w:pPr>
              <w:jc w:val="center"/>
              <w:rPr>
                <w:color w:val="000000"/>
              </w:rPr>
            </w:pPr>
            <w:r w:rsidRPr="00D979FD">
              <w:rPr>
                <w:color w:val="000000"/>
              </w:rPr>
              <w:t>2007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CC0B3C">
            <w:pPr>
              <w:jc w:val="right"/>
              <w:rPr>
                <w:color w:val="000000"/>
              </w:rPr>
            </w:pPr>
            <w:r w:rsidRPr="00D979FD">
              <w:rPr>
                <w:color w:val="000000"/>
              </w:rPr>
              <w:t>3183,38</w:t>
            </w:r>
          </w:p>
        </w:tc>
      </w:tr>
      <w:tr w:rsidR="00D979FD" w:rsidRPr="00D979FD" w:rsidTr="00D979FD">
        <w:trPr>
          <w:trHeight w:val="330"/>
          <w:jc w:val="center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D979FD">
            <w:pPr>
              <w:jc w:val="center"/>
              <w:rPr>
                <w:color w:val="000000"/>
              </w:rPr>
            </w:pPr>
            <w:r w:rsidRPr="00D979FD">
              <w:rPr>
                <w:color w:val="000000"/>
              </w:rPr>
              <w:t>2008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CC0B3C">
            <w:pPr>
              <w:jc w:val="right"/>
              <w:rPr>
                <w:color w:val="000000"/>
              </w:rPr>
            </w:pPr>
            <w:r w:rsidRPr="00D979FD">
              <w:rPr>
                <w:color w:val="000000"/>
              </w:rPr>
              <w:t>3470,6</w:t>
            </w:r>
            <w:r w:rsidR="00CC0B3C">
              <w:rPr>
                <w:color w:val="000000"/>
              </w:rPr>
              <w:t>0</w:t>
            </w:r>
          </w:p>
        </w:tc>
      </w:tr>
      <w:tr w:rsidR="00D979FD" w:rsidRPr="00D979FD" w:rsidTr="00D979FD">
        <w:trPr>
          <w:trHeight w:val="330"/>
          <w:jc w:val="center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D979FD">
            <w:pPr>
              <w:jc w:val="center"/>
              <w:rPr>
                <w:color w:val="000000"/>
              </w:rPr>
            </w:pPr>
            <w:r w:rsidRPr="00D979FD">
              <w:rPr>
                <w:color w:val="000000"/>
              </w:rPr>
              <w:t>2009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79FD" w:rsidRPr="00D979FD" w:rsidRDefault="00D979FD" w:rsidP="00CC0B3C">
            <w:pPr>
              <w:jc w:val="right"/>
              <w:rPr>
                <w:color w:val="000000"/>
              </w:rPr>
            </w:pPr>
            <w:r w:rsidRPr="00D979FD">
              <w:rPr>
                <w:color w:val="000000"/>
              </w:rPr>
              <w:t>2662,05</w:t>
            </w:r>
          </w:p>
        </w:tc>
      </w:tr>
    </w:tbl>
    <w:p w:rsidR="00D979FD" w:rsidRPr="00D31385" w:rsidRDefault="00D979FD" w:rsidP="00D979FD">
      <w:pPr>
        <w:rPr>
          <w:sz w:val="20"/>
          <w:szCs w:val="20"/>
          <w:lang w:val="en-US"/>
        </w:rPr>
      </w:pPr>
      <w:r w:rsidRPr="00D31385">
        <w:rPr>
          <w:sz w:val="20"/>
          <w:szCs w:val="20"/>
        </w:rPr>
        <w:t>Источник</w:t>
      </w:r>
      <w:r w:rsidRPr="00D31385">
        <w:rPr>
          <w:sz w:val="20"/>
          <w:szCs w:val="20"/>
          <w:lang w:val="en-US"/>
        </w:rPr>
        <w:t>:</w:t>
      </w:r>
      <w:r w:rsidRPr="00CE75F4">
        <w:rPr>
          <w:sz w:val="20"/>
          <w:szCs w:val="20"/>
          <w:lang w:val="en-US"/>
        </w:rPr>
        <w:t xml:space="preserve"> </w:t>
      </w:r>
      <w:r w:rsidR="00297034">
        <w:rPr>
          <w:sz w:val="20"/>
          <w:szCs w:val="20"/>
        </w:rPr>
        <w:t>рассчитано</w:t>
      </w:r>
      <w:r w:rsidRPr="00CE75F4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автором</w:t>
      </w:r>
      <w:r w:rsidRPr="00CE75F4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на</w:t>
      </w:r>
      <w:r w:rsidRPr="00CE75F4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основе</w:t>
      </w:r>
      <w:r w:rsidRPr="00CE75F4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данных</w:t>
      </w:r>
      <w:r w:rsidRPr="00CE75F4">
        <w:rPr>
          <w:sz w:val="20"/>
          <w:szCs w:val="20"/>
          <w:lang w:val="en-US"/>
        </w:rPr>
        <w:t xml:space="preserve"> </w:t>
      </w:r>
      <w:r w:rsidRPr="00D31385">
        <w:rPr>
          <w:sz w:val="20"/>
          <w:szCs w:val="20"/>
          <w:lang w:val="en-US"/>
        </w:rPr>
        <w:t xml:space="preserve"> </w:t>
      </w:r>
      <w:r w:rsidRPr="00D31385">
        <w:rPr>
          <w:sz w:val="20"/>
          <w:szCs w:val="20"/>
        </w:rPr>
        <w:t>ЮНКТАД</w:t>
      </w:r>
      <w:r w:rsidRPr="00D31385">
        <w:rPr>
          <w:sz w:val="20"/>
          <w:szCs w:val="20"/>
          <w:lang w:val="en-US"/>
        </w:rPr>
        <w:t xml:space="preserve">, </w:t>
      </w:r>
      <w:r w:rsidRPr="00D31385">
        <w:rPr>
          <w:rFonts w:eastAsiaTheme="majorEastAsia"/>
          <w:sz w:val="20"/>
          <w:szCs w:val="20"/>
          <w:lang w:val="en-US"/>
        </w:rPr>
        <w:t>International merchandise trade</w:t>
      </w:r>
      <w:r w:rsidRPr="00D31385">
        <w:rPr>
          <w:sz w:val="20"/>
          <w:szCs w:val="20"/>
          <w:lang w:val="en-US"/>
        </w:rPr>
        <w:t xml:space="preserve">, </w:t>
      </w:r>
      <w:r w:rsidRPr="00D31385">
        <w:rPr>
          <w:rFonts w:eastAsiaTheme="majorEastAsia"/>
          <w:sz w:val="20"/>
          <w:szCs w:val="20"/>
          <w:lang w:val="en-US"/>
        </w:rPr>
        <w:t>Merchandise trade trends</w:t>
      </w:r>
      <w:r w:rsidRPr="00D31385">
        <w:rPr>
          <w:sz w:val="20"/>
          <w:szCs w:val="20"/>
          <w:lang w:val="en-US"/>
        </w:rPr>
        <w:t xml:space="preserve">, </w:t>
      </w:r>
      <w:r w:rsidRPr="00D31385">
        <w:rPr>
          <w:rFonts w:eastAsiaTheme="majorEastAsia"/>
          <w:sz w:val="20"/>
          <w:szCs w:val="20"/>
          <w:lang w:val="en-US"/>
        </w:rPr>
        <w:t>Values and shares of merchandise exports and imports, annual, 1948-2009</w:t>
      </w:r>
    </w:p>
    <w:p w:rsidR="00D979FD" w:rsidRPr="007E0789" w:rsidRDefault="00D979FD" w:rsidP="00D979FD">
      <w:pPr>
        <w:jc w:val="center"/>
        <w:rPr>
          <w:lang w:val="en-US"/>
        </w:rPr>
      </w:pPr>
    </w:p>
    <w:p w:rsidR="002B7A5A" w:rsidRPr="00CC0B3C" w:rsidRDefault="00CC0B3C" w:rsidP="00CC0B3C">
      <w:pPr>
        <w:spacing w:line="360" w:lineRule="auto"/>
        <w:ind w:firstLine="567"/>
        <w:jc w:val="both"/>
      </w:pPr>
      <w:r>
        <w:t>Так как величина товарооборота страны напрямую связана с величиной экспорта и импорта, а их динамика за изучаемый период схожа, то можно говорить о тех же спадах и подъемах касающихся и товарооборота США. Отметим, что рекордной величины показатель достиг в 2008 году, составив 3470,6 млрд.долл., И , упав  до отметки 266,05 млрд., снизился на 808,4млрд. в 2009 году.</w:t>
      </w:r>
    </w:p>
    <w:p w:rsidR="00925A21" w:rsidRDefault="00925A21" w:rsidP="00925A21">
      <w:pPr>
        <w:pStyle w:val="af0"/>
        <w:keepNext/>
        <w:jc w:val="right"/>
      </w:pPr>
      <w:r>
        <w:t xml:space="preserve">Таблица </w:t>
      </w:r>
      <w:fldSimple w:instr=" SEQ Таблица \* ARABIC ">
        <w:r>
          <w:rPr>
            <w:noProof/>
          </w:rPr>
          <w:t>17</w:t>
        </w:r>
      </w:fldSimple>
    </w:p>
    <w:tbl>
      <w:tblPr>
        <w:tblW w:w="4645" w:type="dxa"/>
        <w:jc w:val="center"/>
        <w:tblInd w:w="108" w:type="dxa"/>
        <w:tblLook w:val="04A0"/>
      </w:tblPr>
      <w:tblGrid>
        <w:gridCol w:w="1170"/>
        <w:gridCol w:w="3475"/>
      </w:tblGrid>
      <w:tr w:rsidR="002B7A5A" w:rsidRPr="002B7A5A" w:rsidTr="002B7A5A">
        <w:trPr>
          <w:trHeight w:val="804"/>
          <w:jc w:val="center"/>
        </w:trPr>
        <w:tc>
          <w:tcPr>
            <w:tcW w:w="464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7A5A" w:rsidRPr="00297034" w:rsidRDefault="002B7A5A" w:rsidP="002B7A5A">
            <w:pPr>
              <w:jc w:val="center"/>
              <w:rPr>
                <w:b/>
                <w:color w:val="000000" w:themeColor="text1"/>
              </w:rPr>
            </w:pPr>
            <w:r w:rsidRPr="00297034">
              <w:rPr>
                <w:b/>
                <w:color w:val="000000" w:themeColor="text1"/>
              </w:rPr>
              <w:t>Темпы роста товарооборота страны,1999-2009 гг., %</w:t>
            </w:r>
          </w:p>
        </w:tc>
      </w:tr>
      <w:tr w:rsidR="002B7A5A" w:rsidRPr="002B7A5A" w:rsidTr="002B7A5A">
        <w:trPr>
          <w:trHeight w:val="361"/>
          <w:jc w:val="center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7A5A" w:rsidRPr="002B7A5A" w:rsidRDefault="002B7A5A" w:rsidP="002B7A5A">
            <w:pPr>
              <w:jc w:val="center"/>
            </w:pPr>
            <w:r w:rsidRPr="002B7A5A">
              <w:t>Год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7A5A" w:rsidRPr="00297034" w:rsidRDefault="002B7A5A" w:rsidP="002B7A5A">
            <w:pPr>
              <w:jc w:val="center"/>
              <w:rPr>
                <w:color w:val="000000" w:themeColor="text1"/>
              </w:rPr>
            </w:pPr>
            <w:r w:rsidRPr="00297034">
              <w:rPr>
                <w:color w:val="000000" w:themeColor="text1"/>
              </w:rPr>
              <w:t>Темп роста, %</w:t>
            </w:r>
          </w:p>
        </w:tc>
      </w:tr>
      <w:tr w:rsidR="002B7A5A" w:rsidRPr="002B7A5A" w:rsidTr="002B7A5A">
        <w:trPr>
          <w:trHeight w:val="361"/>
          <w:jc w:val="center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7A5A" w:rsidRPr="002B7A5A" w:rsidRDefault="002B7A5A" w:rsidP="002B7A5A">
            <w:pPr>
              <w:jc w:val="center"/>
            </w:pPr>
            <w:r w:rsidRPr="002B7A5A">
              <w:t>1999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7A5A" w:rsidRPr="00297034" w:rsidRDefault="00297034" w:rsidP="00297034">
            <w:pPr>
              <w:jc w:val="center"/>
              <w:rPr>
                <w:color w:val="000000" w:themeColor="text1"/>
              </w:rPr>
            </w:pPr>
            <w:r w:rsidRPr="00297034">
              <w:rPr>
                <w:color w:val="000000" w:themeColor="text1"/>
              </w:rPr>
              <w:t>102,00</w:t>
            </w:r>
          </w:p>
        </w:tc>
      </w:tr>
      <w:tr w:rsidR="002B7A5A" w:rsidRPr="002B7A5A" w:rsidTr="002B7A5A">
        <w:trPr>
          <w:trHeight w:val="361"/>
          <w:jc w:val="center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7A5A" w:rsidRPr="002B7A5A" w:rsidRDefault="002B7A5A" w:rsidP="002B7A5A">
            <w:pPr>
              <w:jc w:val="center"/>
            </w:pPr>
            <w:r w:rsidRPr="002B7A5A">
              <w:t>2000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7A5A" w:rsidRPr="00297034" w:rsidRDefault="002B7A5A" w:rsidP="002B7A5A">
            <w:pPr>
              <w:jc w:val="center"/>
              <w:rPr>
                <w:color w:val="000000" w:themeColor="text1"/>
              </w:rPr>
            </w:pPr>
            <w:r w:rsidRPr="00297034">
              <w:rPr>
                <w:color w:val="000000" w:themeColor="text1"/>
              </w:rPr>
              <w:t>107,92</w:t>
            </w:r>
          </w:p>
        </w:tc>
      </w:tr>
      <w:tr w:rsidR="002B7A5A" w:rsidRPr="002B7A5A" w:rsidTr="002B7A5A">
        <w:trPr>
          <w:trHeight w:val="361"/>
          <w:jc w:val="center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7A5A" w:rsidRPr="002B7A5A" w:rsidRDefault="002B7A5A" w:rsidP="002B7A5A">
            <w:pPr>
              <w:jc w:val="center"/>
            </w:pPr>
            <w:r w:rsidRPr="002B7A5A">
              <w:t>2001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7A5A" w:rsidRPr="00297034" w:rsidRDefault="002B7A5A" w:rsidP="002B7A5A">
            <w:pPr>
              <w:jc w:val="center"/>
              <w:rPr>
                <w:color w:val="000000" w:themeColor="text1"/>
              </w:rPr>
            </w:pPr>
            <w:r w:rsidRPr="00297034">
              <w:rPr>
                <w:color w:val="000000" w:themeColor="text1"/>
              </w:rPr>
              <w:t>116,29</w:t>
            </w:r>
          </w:p>
        </w:tc>
      </w:tr>
      <w:tr w:rsidR="002B7A5A" w:rsidRPr="002B7A5A" w:rsidTr="002B7A5A">
        <w:trPr>
          <w:trHeight w:val="361"/>
          <w:jc w:val="center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7A5A" w:rsidRPr="002B7A5A" w:rsidRDefault="002B7A5A" w:rsidP="002B7A5A">
            <w:pPr>
              <w:jc w:val="center"/>
            </w:pPr>
            <w:r w:rsidRPr="002B7A5A">
              <w:t>2002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7A5A" w:rsidRPr="00297034" w:rsidRDefault="002B7A5A" w:rsidP="002B7A5A">
            <w:pPr>
              <w:jc w:val="center"/>
              <w:rPr>
                <w:color w:val="000000" w:themeColor="text1"/>
              </w:rPr>
            </w:pPr>
            <w:r w:rsidRPr="00297034">
              <w:rPr>
                <w:color w:val="000000" w:themeColor="text1"/>
              </w:rPr>
              <w:t>93,49</w:t>
            </w:r>
          </w:p>
        </w:tc>
      </w:tr>
      <w:tr w:rsidR="002B7A5A" w:rsidRPr="002B7A5A" w:rsidTr="002B7A5A">
        <w:trPr>
          <w:trHeight w:val="361"/>
          <w:jc w:val="center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7A5A" w:rsidRPr="002B7A5A" w:rsidRDefault="002B7A5A" w:rsidP="002B7A5A">
            <w:pPr>
              <w:jc w:val="center"/>
            </w:pPr>
            <w:r w:rsidRPr="002B7A5A">
              <w:t>2003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7A5A" w:rsidRPr="00297034" w:rsidRDefault="002B7A5A" w:rsidP="002B7A5A">
            <w:pPr>
              <w:jc w:val="center"/>
              <w:rPr>
                <w:color w:val="000000" w:themeColor="text1"/>
              </w:rPr>
            </w:pPr>
            <w:r w:rsidRPr="00297034">
              <w:rPr>
                <w:color w:val="000000" w:themeColor="text1"/>
              </w:rPr>
              <w:t>99,22</w:t>
            </w:r>
          </w:p>
        </w:tc>
      </w:tr>
      <w:tr w:rsidR="002B7A5A" w:rsidRPr="002B7A5A" w:rsidTr="002B7A5A">
        <w:trPr>
          <w:trHeight w:val="361"/>
          <w:jc w:val="center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7A5A" w:rsidRPr="002B7A5A" w:rsidRDefault="002B7A5A" w:rsidP="002B7A5A">
            <w:pPr>
              <w:jc w:val="center"/>
            </w:pPr>
            <w:r w:rsidRPr="002B7A5A">
              <w:t>2004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7A5A" w:rsidRPr="00297034" w:rsidRDefault="002B7A5A" w:rsidP="002B7A5A">
            <w:pPr>
              <w:jc w:val="center"/>
              <w:rPr>
                <w:color w:val="000000" w:themeColor="text1"/>
              </w:rPr>
            </w:pPr>
            <w:r w:rsidRPr="00297034">
              <w:rPr>
                <w:color w:val="000000" w:themeColor="text1"/>
              </w:rPr>
              <w:t>107,10</w:t>
            </w:r>
          </w:p>
        </w:tc>
      </w:tr>
      <w:tr w:rsidR="002B7A5A" w:rsidRPr="002B7A5A" w:rsidTr="002B7A5A">
        <w:trPr>
          <w:trHeight w:val="361"/>
          <w:jc w:val="center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7A5A" w:rsidRPr="002B7A5A" w:rsidRDefault="002B7A5A" w:rsidP="002B7A5A">
            <w:pPr>
              <w:jc w:val="center"/>
            </w:pPr>
            <w:r w:rsidRPr="002B7A5A">
              <w:t>2005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7A5A" w:rsidRPr="00297034" w:rsidRDefault="002B7A5A" w:rsidP="002B7A5A">
            <w:pPr>
              <w:jc w:val="center"/>
              <w:rPr>
                <w:color w:val="000000" w:themeColor="text1"/>
              </w:rPr>
            </w:pPr>
            <w:r w:rsidRPr="00297034">
              <w:rPr>
                <w:color w:val="000000" w:themeColor="text1"/>
              </w:rPr>
              <w:t>115,59</w:t>
            </w:r>
          </w:p>
        </w:tc>
      </w:tr>
      <w:tr w:rsidR="002B7A5A" w:rsidRPr="002B7A5A" w:rsidTr="002B7A5A">
        <w:trPr>
          <w:trHeight w:val="361"/>
          <w:jc w:val="center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7A5A" w:rsidRPr="002B7A5A" w:rsidRDefault="002B7A5A" w:rsidP="002B7A5A">
            <w:pPr>
              <w:jc w:val="center"/>
            </w:pPr>
            <w:r w:rsidRPr="002B7A5A">
              <w:t>2006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7A5A" w:rsidRPr="00297034" w:rsidRDefault="002B7A5A" w:rsidP="002B7A5A">
            <w:pPr>
              <w:jc w:val="center"/>
              <w:rPr>
                <w:color w:val="000000" w:themeColor="text1"/>
              </w:rPr>
            </w:pPr>
            <w:r w:rsidRPr="00297034">
              <w:rPr>
                <w:color w:val="000000" w:themeColor="text1"/>
              </w:rPr>
              <w:t>112,73</w:t>
            </w:r>
          </w:p>
        </w:tc>
      </w:tr>
      <w:tr w:rsidR="002B7A5A" w:rsidRPr="002B7A5A" w:rsidTr="002B7A5A">
        <w:trPr>
          <w:trHeight w:val="361"/>
          <w:jc w:val="center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7A5A" w:rsidRPr="002B7A5A" w:rsidRDefault="002B7A5A" w:rsidP="002B7A5A">
            <w:pPr>
              <w:jc w:val="center"/>
            </w:pPr>
            <w:r w:rsidRPr="002B7A5A">
              <w:t>2007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7A5A" w:rsidRPr="00297034" w:rsidRDefault="002B7A5A" w:rsidP="002B7A5A">
            <w:pPr>
              <w:jc w:val="center"/>
              <w:rPr>
                <w:color w:val="000000" w:themeColor="text1"/>
              </w:rPr>
            </w:pPr>
            <w:r w:rsidRPr="00297034">
              <w:rPr>
                <w:color w:val="000000" w:themeColor="text1"/>
              </w:rPr>
              <w:t>111,89</w:t>
            </w:r>
          </w:p>
        </w:tc>
      </w:tr>
      <w:tr w:rsidR="002B7A5A" w:rsidRPr="002B7A5A" w:rsidTr="002B7A5A">
        <w:trPr>
          <w:trHeight w:val="361"/>
          <w:jc w:val="center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7A5A" w:rsidRPr="002B7A5A" w:rsidRDefault="002B7A5A" w:rsidP="002B7A5A">
            <w:pPr>
              <w:jc w:val="center"/>
            </w:pPr>
            <w:r w:rsidRPr="002B7A5A">
              <w:t>2008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7A5A" w:rsidRPr="00297034" w:rsidRDefault="002B7A5A" w:rsidP="002B7A5A">
            <w:pPr>
              <w:jc w:val="center"/>
              <w:rPr>
                <w:color w:val="000000" w:themeColor="text1"/>
              </w:rPr>
            </w:pPr>
            <w:r w:rsidRPr="00297034">
              <w:rPr>
                <w:color w:val="000000" w:themeColor="text1"/>
              </w:rPr>
              <w:t>107,68</w:t>
            </w:r>
          </w:p>
        </w:tc>
      </w:tr>
      <w:tr w:rsidR="002B7A5A" w:rsidRPr="002B7A5A" w:rsidTr="002B7A5A">
        <w:trPr>
          <w:trHeight w:val="361"/>
          <w:jc w:val="center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7A5A" w:rsidRPr="002B7A5A" w:rsidRDefault="002B7A5A" w:rsidP="002B7A5A">
            <w:pPr>
              <w:jc w:val="center"/>
            </w:pPr>
            <w:r w:rsidRPr="002B7A5A">
              <w:t>2009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7A5A" w:rsidRPr="00297034" w:rsidRDefault="002B7A5A" w:rsidP="002B7A5A">
            <w:pPr>
              <w:jc w:val="center"/>
              <w:rPr>
                <w:color w:val="000000" w:themeColor="text1"/>
              </w:rPr>
            </w:pPr>
            <w:r w:rsidRPr="00297034">
              <w:rPr>
                <w:color w:val="000000" w:themeColor="text1"/>
              </w:rPr>
              <w:t>109,02</w:t>
            </w:r>
          </w:p>
        </w:tc>
      </w:tr>
    </w:tbl>
    <w:p w:rsidR="002B7A5A" w:rsidRPr="00D31385" w:rsidRDefault="002B7A5A" w:rsidP="002B7A5A">
      <w:pPr>
        <w:rPr>
          <w:sz w:val="20"/>
          <w:szCs w:val="20"/>
          <w:lang w:val="en-US"/>
        </w:rPr>
      </w:pPr>
      <w:r w:rsidRPr="00D31385">
        <w:rPr>
          <w:sz w:val="20"/>
          <w:szCs w:val="20"/>
        </w:rPr>
        <w:t>Источник</w:t>
      </w:r>
      <w:r w:rsidRPr="00D31385">
        <w:rPr>
          <w:sz w:val="20"/>
          <w:szCs w:val="20"/>
          <w:lang w:val="en-US"/>
        </w:rPr>
        <w:t>:</w:t>
      </w:r>
      <w:r w:rsidRPr="00CE75F4">
        <w:rPr>
          <w:sz w:val="20"/>
          <w:szCs w:val="20"/>
          <w:lang w:val="en-US"/>
        </w:rPr>
        <w:t xml:space="preserve"> </w:t>
      </w:r>
      <w:r w:rsidR="00297034">
        <w:rPr>
          <w:sz w:val="20"/>
          <w:szCs w:val="20"/>
        </w:rPr>
        <w:t>рассчитано</w:t>
      </w:r>
      <w:r w:rsidRPr="00CE75F4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автором</w:t>
      </w:r>
      <w:r w:rsidRPr="00CE75F4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на</w:t>
      </w:r>
      <w:r w:rsidRPr="00CE75F4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основе</w:t>
      </w:r>
      <w:r w:rsidRPr="00CE75F4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данных</w:t>
      </w:r>
      <w:r w:rsidRPr="00CE75F4">
        <w:rPr>
          <w:sz w:val="20"/>
          <w:szCs w:val="20"/>
          <w:lang w:val="en-US"/>
        </w:rPr>
        <w:t xml:space="preserve"> </w:t>
      </w:r>
      <w:r w:rsidRPr="00D31385">
        <w:rPr>
          <w:sz w:val="20"/>
          <w:szCs w:val="20"/>
          <w:lang w:val="en-US"/>
        </w:rPr>
        <w:t xml:space="preserve"> </w:t>
      </w:r>
      <w:r w:rsidRPr="00D31385">
        <w:rPr>
          <w:sz w:val="20"/>
          <w:szCs w:val="20"/>
        </w:rPr>
        <w:t>ЮНКТАД</w:t>
      </w:r>
      <w:r w:rsidRPr="00D31385">
        <w:rPr>
          <w:sz w:val="20"/>
          <w:szCs w:val="20"/>
          <w:lang w:val="en-US"/>
        </w:rPr>
        <w:t xml:space="preserve">, </w:t>
      </w:r>
      <w:r w:rsidRPr="00D31385">
        <w:rPr>
          <w:rFonts w:eastAsiaTheme="majorEastAsia"/>
          <w:sz w:val="20"/>
          <w:szCs w:val="20"/>
          <w:lang w:val="en-US"/>
        </w:rPr>
        <w:t>International merchandise trade</w:t>
      </w:r>
      <w:r w:rsidRPr="00D31385">
        <w:rPr>
          <w:sz w:val="20"/>
          <w:szCs w:val="20"/>
          <w:lang w:val="en-US"/>
        </w:rPr>
        <w:t xml:space="preserve">, </w:t>
      </w:r>
      <w:r w:rsidRPr="00D31385">
        <w:rPr>
          <w:rFonts w:eastAsiaTheme="majorEastAsia"/>
          <w:sz w:val="20"/>
          <w:szCs w:val="20"/>
          <w:lang w:val="en-US"/>
        </w:rPr>
        <w:t>Merchandise trade trends</w:t>
      </w:r>
      <w:r w:rsidRPr="00D31385">
        <w:rPr>
          <w:sz w:val="20"/>
          <w:szCs w:val="20"/>
          <w:lang w:val="en-US"/>
        </w:rPr>
        <w:t xml:space="preserve">, </w:t>
      </w:r>
      <w:r w:rsidRPr="00D31385">
        <w:rPr>
          <w:rFonts w:eastAsiaTheme="majorEastAsia"/>
          <w:sz w:val="20"/>
          <w:szCs w:val="20"/>
          <w:lang w:val="en-US"/>
        </w:rPr>
        <w:t>Values and shares of merchandise exports and imports, annual, 1948-2009</w:t>
      </w:r>
    </w:p>
    <w:p w:rsidR="002B7A5A" w:rsidRPr="007E0789" w:rsidRDefault="002B7A5A" w:rsidP="00D979FD">
      <w:pPr>
        <w:jc w:val="center"/>
        <w:rPr>
          <w:lang w:val="en-US"/>
        </w:rPr>
      </w:pPr>
    </w:p>
    <w:p w:rsidR="002B7A5A" w:rsidRPr="00CC0B3C" w:rsidRDefault="00CC0B3C" w:rsidP="004F1C02">
      <w:pPr>
        <w:spacing w:line="360" w:lineRule="auto"/>
        <w:ind w:firstLine="567"/>
        <w:jc w:val="both"/>
      </w:pPr>
      <w:r>
        <w:t>Темп</w:t>
      </w:r>
      <w:r w:rsidR="004F1C02">
        <w:t xml:space="preserve"> </w:t>
      </w:r>
      <w:r>
        <w:t xml:space="preserve"> роста товарооборо</w:t>
      </w:r>
      <w:r w:rsidR="004F1C02">
        <w:t>та страны был минимальным в 2009 году и равнялся всего 76,7</w:t>
      </w:r>
      <w:r>
        <w:t xml:space="preserve">%, </w:t>
      </w:r>
      <w:r w:rsidR="00297034">
        <w:t>вследствие</w:t>
      </w:r>
      <w:r>
        <w:t xml:space="preserve"> чего можно сделать вывод об отрицательном темпе прироста в этом году. Максимальной отметки данный показатель достиг в 2005 году, увеличивая тем самым объем товарооборота США на более чем 15%.</w:t>
      </w:r>
      <w:r w:rsidR="004F1C02">
        <w:t xml:space="preserve"> </w:t>
      </w:r>
      <w:r>
        <w:t xml:space="preserve"> </w:t>
      </w:r>
      <w:r w:rsidR="004F1C02">
        <w:t xml:space="preserve">Как видно из предоставленной статистики , тенденция к снижению темпов роста </w:t>
      </w:r>
      <w:r w:rsidR="00297034">
        <w:t>товарооборота</w:t>
      </w:r>
      <w:r w:rsidR="004F1C02">
        <w:t xml:space="preserve"> начала проявлять, начиная с 2004 года. </w:t>
      </w:r>
    </w:p>
    <w:p w:rsidR="002B7A5A" w:rsidRPr="00297034" w:rsidRDefault="002B7A5A" w:rsidP="00D979FD">
      <w:pPr>
        <w:jc w:val="center"/>
      </w:pPr>
    </w:p>
    <w:p w:rsidR="002B7A5A" w:rsidRPr="00297034" w:rsidRDefault="002B7A5A" w:rsidP="00D979FD">
      <w:pPr>
        <w:jc w:val="center"/>
      </w:pPr>
    </w:p>
    <w:p w:rsidR="002B7A5A" w:rsidRPr="00297034" w:rsidRDefault="002B7A5A" w:rsidP="00D979FD">
      <w:pPr>
        <w:jc w:val="center"/>
      </w:pPr>
    </w:p>
    <w:p w:rsidR="002B7A5A" w:rsidRPr="00694042" w:rsidRDefault="002B7A5A" w:rsidP="002B7A5A">
      <w:pPr>
        <w:pStyle w:val="af0"/>
        <w:keepNext/>
        <w:jc w:val="right"/>
        <w:rPr>
          <w:lang w:val="en-US"/>
        </w:rPr>
      </w:pPr>
      <w:r>
        <w:t>Таблица</w:t>
      </w:r>
      <w:r w:rsidRPr="00694042">
        <w:rPr>
          <w:lang w:val="en-US"/>
        </w:rPr>
        <w:t xml:space="preserve"> </w:t>
      </w:r>
      <w:r w:rsidR="006A6CAE">
        <w:fldChar w:fldCharType="begin"/>
      </w:r>
      <w:r w:rsidRPr="00694042">
        <w:rPr>
          <w:lang w:val="en-US"/>
        </w:rPr>
        <w:instrText xml:space="preserve"> SEQ </w:instrText>
      </w:r>
      <w:r>
        <w:instrText>Таблица</w:instrText>
      </w:r>
      <w:r w:rsidRPr="00694042">
        <w:rPr>
          <w:lang w:val="en-US"/>
        </w:rPr>
        <w:instrText xml:space="preserve"> \* ARABIC </w:instrText>
      </w:r>
      <w:r w:rsidR="006A6CAE">
        <w:fldChar w:fldCharType="separate"/>
      </w:r>
      <w:r w:rsidR="00925A21">
        <w:rPr>
          <w:noProof/>
          <w:lang w:val="en-US"/>
        </w:rPr>
        <w:t>18</w:t>
      </w:r>
      <w:r w:rsidR="006A6CAE">
        <w:fldChar w:fldCharType="end"/>
      </w:r>
    </w:p>
    <w:tbl>
      <w:tblPr>
        <w:tblW w:w="4620" w:type="dxa"/>
        <w:jc w:val="center"/>
        <w:tblInd w:w="108" w:type="dxa"/>
        <w:tblLook w:val="04A0"/>
      </w:tblPr>
      <w:tblGrid>
        <w:gridCol w:w="696"/>
        <w:gridCol w:w="3992"/>
      </w:tblGrid>
      <w:tr w:rsidR="00694042" w:rsidRPr="00694042" w:rsidTr="00694042">
        <w:trPr>
          <w:trHeight w:val="990"/>
          <w:jc w:val="center"/>
        </w:trPr>
        <w:tc>
          <w:tcPr>
            <w:tcW w:w="46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94042" w:rsidRPr="00694042" w:rsidRDefault="00694042" w:rsidP="00694042">
            <w:pPr>
              <w:jc w:val="center"/>
              <w:rPr>
                <w:b/>
                <w:color w:val="000000"/>
              </w:rPr>
            </w:pPr>
            <w:r w:rsidRPr="00694042">
              <w:rPr>
                <w:b/>
                <w:color w:val="000000"/>
              </w:rPr>
              <w:t>Доля товарооборота страны в мировом товарообороте,1998-2009 гг., %</w:t>
            </w:r>
          </w:p>
        </w:tc>
      </w:tr>
      <w:tr w:rsidR="00694042" w:rsidRPr="00694042" w:rsidTr="00694042">
        <w:trPr>
          <w:trHeight w:val="330"/>
          <w:jc w:val="center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4042" w:rsidRPr="00694042" w:rsidRDefault="00694042" w:rsidP="00694042">
            <w:pPr>
              <w:jc w:val="center"/>
              <w:rPr>
                <w:color w:val="000000"/>
              </w:rPr>
            </w:pPr>
            <w:r w:rsidRPr="00694042">
              <w:rPr>
                <w:color w:val="000000"/>
              </w:rPr>
              <w:t>Год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4042" w:rsidRPr="00694042" w:rsidRDefault="00694042" w:rsidP="00694042">
            <w:pPr>
              <w:jc w:val="center"/>
              <w:rPr>
                <w:color w:val="000000"/>
              </w:rPr>
            </w:pPr>
            <w:r w:rsidRPr="00694042">
              <w:rPr>
                <w:color w:val="000000"/>
              </w:rPr>
              <w:t>Доля товарооборота страны, %</w:t>
            </w:r>
          </w:p>
        </w:tc>
      </w:tr>
      <w:tr w:rsidR="00694042" w:rsidRPr="00694042" w:rsidTr="00694042">
        <w:trPr>
          <w:trHeight w:val="330"/>
          <w:jc w:val="center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4042" w:rsidRPr="00694042" w:rsidRDefault="00694042" w:rsidP="00694042">
            <w:pPr>
              <w:jc w:val="center"/>
              <w:rPr>
                <w:color w:val="000000"/>
              </w:rPr>
            </w:pPr>
            <w:r w:rsidRPr="00694042">
              <w:rPr>
                <w:color w:val="000000"/>
              </w:rPr>
              <w:t>1998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4042" w:rsidRPr="00694042" w:rsidRDefault="00694042" w:rsidP="00694042">
            <w:pPr>
              <w:jc w:val="center"/>
              <w:rPr>
                <w:color w:val="000000"/>
              </w:rPr>
            </w:pPr>
            <w:r w:rsidRPr="00694042">
              <w:rPr>
                <w:color w:val="000000"/>
              </w:rPr>
              <w:t>14,43</w:t>
            </w:r>
          </w:p>
        </w:tc>
      </w:tr>
      <w:tr w:rsidR="00694042" w:rsidRPr="00694042" w:rsidTr="00694042">
        <w:trPr>
          <w:trHeight w:val="330"/>
          <w:jc w:val="center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4042" w:rsidRPr="00694042" w:rsidRDefault="00694042" w:rsidP="00694042">
            <w:pPr>
              <w:jc w:val="center"/>
              <w:rPr>
                <w:color w:val="000000"/>
              </w:rPr>
            </w:pPr>
            <w:r w:rsidRPr="00694042">
              <w:rPr>
                <w:color w:val="000000"/>
              </w:rPr>
              <w:t>1999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4042" w:rsidRPr="00694042" w:rsidRDefault="00694042" w:rsidP="00694042">
            <w:pPr>
              <w:jc w:val="center"/>
              <w:rPr>
                <w:color w:val="000000"/>
              </w:rPr>
            </w:pPr>
            <w:r w:rsidRPr="00694042">
              <w:rPr>
                <w:color w:val="000000"/>
              </w:rPr>
              <w:t>15,76</w:t>
            </w:r>
          </w:p>
        </w:tc>
      </w:tr>
      <w:tr w:rsidR="00694042" w:rsidRPr="00694042" w:rsidTr="00694042">
        <w:trPr>
          <w:trHeight w:val="330"/>
          <w:jc w:val="center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4042" w:rsidRPr="00694042" w:rsidRDefault="00694042" w:rsidP="00694042">
            <w:pPr>
              <w:jc w:val="center"/>
              <w:rPr>
                <w:color w:val="000000"/>
              </w:rPr>
            </w:pPr>
            <w:r w:rsidRPr="00694042">
              <w:rPr>
                <w:color w:val="000000"/>
              </w:rPr>
              <w:t>2000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4042" w:rsidRPr="00694042" w:rsidRDefault="00694042" w:rsidP="00694042">
            <w:pPr>
              <w:jc w:val="center"/>
              <w:rPr>
                <w:color w:val="000000"/>
              </w:rPr>
            </w:pPr>
            <w:r w:rsidRPr="00694042">
              <w:rPr>
                <w:color w:val="000000"/>
              </w:rPr>
              <w:t>17,62</w:t>
            </w:r>
          </w:p>
        </w:tc>
      </w:tr>
      <w:tr w:rsidR="00694042" w:rsidRPr="00694042" w:rsidTr="00694042">
        <w:trPr>
          <w:trHeight w:val="330"/>
          <w:jc w:val="center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4042" w:rsidRPr="00694042" w:rsidRDefault="00694042" w:rsidP="00694042">
            <w:pPr>
              <w:jc w:val="center"/>
              <w:rPr>
                <w:color w:val="000000"/>
              </w:rPr>
            </w:pPr>
            <w:r w:rsidRPr="00694042">
              <w:rPr>
                <w:color w:val="000000"/>
              </w:rPr>
              <w:t>2001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4042" w:rsidRPr="00694042" w:rsidRDefault="00694042" w:rsidP="00694042">
            <w:pPr>
              <w:jc w:val="center"/>
              <w:rPr>
                <w:color w:val="000000"/>
              </w:rPr>
            </w:pPr>
            <w:r w:rsidRPr="00694042">
              <w:rPr>
                <w:color w:val="000000"/>
              </w:rPr>
              <w:t>14,56</w:t>
            </w:r>
          </w:p>
        </w:tc>
      </w:tr>
      <w:tr w:rsidR="00694042" w:rsidRPr="00694042" w:rsidTr="00694042">
        <w:trPr>
          <w:trHeight w:val="330"/>
          <w:jc w:val="center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4042" w:rsidRPr="00694042" w:rsidRDefault="00694042" w:rsidP="00694042">
            <w:pPr>
              <w:jc w:val="center"/>
              <w:rPr>
                <w:color w:val="000000"/>
              </w:rPr>
            </w:pPr>
            <w:r w:rsidRPr="00694042">
              <w:rPr>
                <w:color w:val="000000"/>
              </w:rPr>
              <w:t>2002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4042" w:rsidRPr="00694042" w:rsidRDefault="00694042" w:rsidP="00694042">
            <w:pPr>
              <w:jc w:val="center"/>
              <w:rPr>
                <w:color w:val="000000"/>
              </w:rPr>
            </w:pPr>
            <w:r w:rsidRPr="00694042">
              <w:rPr>
                <w:color w:val="000000"/>
              </w:rPr>
              <w:t>15,01</w:t>
            </w:r>
          </w:p>
        </w:tc>
      </w:tr>
      <w:tr w:rsidR="00694042" w:rsidRPr="00694042" w:rsidTr="00694042">
        <w:trPr>
          <w:trHeight w:val="330"/>
          <w:jc w:val="center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4042" w:rsidRPr="00694042" w:rsidRDefault="00694042" w:rsidP="00694042">
            <w:pPr>
              <w:jc w:val="center"/>
              <w:rPr>
                <w:color w:val="000000"/>
              </w:rPr>
            </w:pPr>
            <w:r w:rsidRPr="00694042">
              <w:rPr>
                <w:color w:val="000000"/>
              </w:rPr>
              <w:t>2003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4042" w:rsidRPr="00694042" w:rsidRDefault="00694042" w:rsidP="00694042">
            <w:pPr>
              <w:jc w:val="center"/>
              <w:rPr>
                <w:color w:val="000000"/>
              </w:rPr>
            </w:pPr>
            <w:r w:rsidRPr="00694042">
              <w:rPr>
                <w:color w:val="000000"/>
              </w:rPr>
              <w:t>15,42</w:t>
            </w:r>
          </w:p>
        </w:tc>
      </w:tr>
      <w:tr w:rsidR="00694042" w:rsidRPr="00694042" w:rsidTr="00694042">
        <w:trPr>
          <w:trHeight w:val="330"/>
          <w:jc w:val="center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4042" w:rsidRPr="00694042" w:rsidRDefault="00694042" w:rsidP="00694042">
            <w:pPr>
              <w:jc w:val="center"/>
              <w:rPr>
                <w:color w:val="000000"/>
              </w:rPr>
            </w:pPr>
            <w:r w:rsidRPr="00694042">
              <w:rPr>
                <w:color w:val="000000"/>
              </w:rPr>
              <w:t>2004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4042" w:rsidRPr="00694042" w:rsidRDefault="00694042" w:rsidP="00694042">
            <w:pPr>
              <w:jc w:val="center"/>
              <w:rPr>
                <w:color w:val="000000"/>
              </w:rPr>
            </w:pPr>
            <w:r w:rsidRPr="00694042">
              <w:rPr>
                <w:color w:val="000000"/>
              </w:rPr>
              <w:t>15,30</w:t>
            </w:r>
          </w:p>
        </w:tc>
      </w:tr>
      <w:tr w:rsidR="00694042" w:rsidRPr="00694042" w:rsidTr="00694042">
        <w:trPr>
          <w:trHeight w:val="330"/>
          <w:jc w:val="center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4042" w:rsidRPr="00694042" w:rsidRDefault="00694042" w:rsidP="00694042">
            <w:pPr>
              <w:jc w:val="center"/>
              <w:rPr>
                <w:color w:val="000000"/>
              </w:rPr>
            </w:pPr>
            <w:r w:rsidRPr="00694042">
              <w:rPr>
                <w:color w:val="000000"/>
              </w:rPr>
              <w:t>2005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4042" w:rsidRPr="00694042" w:rsidRDefault="00694042" w:rsidP="00694042">
            <w:pPr>
              <w:jc w:val="center"/>
              <w:rPr>
                <w:color w:val="000000"/>
              </w:rPr>
            </w:pPr>
            <w:r w:rsidRPr="00694042">
              <w:rPr>
                <w:color w:val="000000"/>
              </w:rPr>
              <w:t>14,16</w:t>
            </w:r>
          </w:p>
        </w:tc>
      </w:tr>
      <w:tr w:rsidR="00694042" w:rsidRPr="00694042" w:rsidTr="00694042">
        <w:trPr>
          <w:trHeight w:val="330"/>
          <w:jc w:val="center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4042" w:rsidRPr="00694042" w:rsidRDefault="00694042" w:rsidP="00694042">
            <w:pPr>
              <w:jc w:val="center"/>
              <w:rPr>
                <w:color w:val="000000"/>
              </w:rPr>
            </w:pPr>
            <w:r w:rsidRPr="00694042">
              <w:rPr>
                <w:color w:val="000000"/>
              </w:rPr>
              <w:t>2006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4042" w:rsidRPr="00694042" w:rsidRDefault="00694042" w:rsidP="00694042">
            <w:pPr>
              <w:jc w:val="center"/>
              <w:rPr>
                <w:color w:val="000000"/>
              </w:rPr>
            </w:pPr>
            <w:r w:rsidRPr="00694042">
              <w:rPr>
                <w:color w:val="000000"/>
              </w:rPr>
              <w:t>13,88</w:t>
            </w:r>
          </w:p>
        </w:tc>
      </w:tr>
      <w:tr w:rsidR="00694042" w:rsidRPr="00694042" w:rsidTr="00694042">
        <w:trPr>
          <w:trHeight w:val="330"/>
          <w:jc w:val="center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4042" w:rsidRPr="00694042" w:rsidRDefault="00694042" w:rsidP="00694042">
            <w:pPr>
              <w:jc w:val="center"/>
              <w:rPr>
                <w:color w:val="000000"/>
              </w:rPr>
            </w:pPr>
            <w:r w:rsidRPr="00694042">
              <w:rPr>
                <w:color w:val="000000"/>
              </w:rPr>
              <w:t>2007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4042" w:rsidRPr="00694042" w:rsidRDefault="00694042" w:rsidP="00694042">
            <w:pPr>
              <w:jc w:val="center"/>
              <w:rPr>
                <w:color w:val="000000"/>
              </w:rPr>
            </w:pPr>
            <w:r w:rsidRPr="00694042">
              <w:rPr>
                <w:color w:val="000000"/>
              </w:rPr>
              <w:t>12,99</w:t>
            </w:r>
          </w:p>
        </w:tc>
      </w:tr>
      <w:tr w:rsidR="00694042" w:rsidRPr="00694042" w:rsidTr="00694042">
        <w:trPr>
          <w:trHeight w:val="270"/>
          <w:jc w:val="center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4042" w:rsidRPr="00694042" w:rsidRDefault="00694042" w:rsidP="00694042">
            <w:pPr>
              <w:jc w:val="center"/>
              <w:rPr>
                <w:color w:val="000000"/>
              </w:rPr>
            </w:pPr>
            <w:r w:rsidRPr="00694042">
              <w:rPr>
                <w:color w:val="000000"/>
              </w:rPr>
              <w:t>2008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4042" w:rsidRPr="00694042" w:rsidRDefault="00694042" w:rsidP="00694042">
            <w:pPr>
              <w:jc w:val="center"/>
              <w:rPr>
                <w:color w:val="000000"/>
              </w:rPr>
            </w:pPr>
            <w:r w:rsidRPr="00694042">
              <w:rPr>
                <w:color w:val="000000"/>
              </w:rPr>
              <w:t>12,29</w:t>
            </w:r>
          </w:p>
        </w:tc>
      </w:tr>
      <w:tr w:rsidR="00694042" w:rsidRPr="00694042" w:rsidTr="00694042">
        <w:trPr>
          <w:trHeight w:val="270"/>
          <w:jc w:val="center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4042" w:rsidRPr="00694042" w:rsidRDefault="00694042" w:rsidP="00694042">
            <w:pPr>
              <w:jc w:val="center"/>
              <w:rPr>
                <w:color w:val="000000"/>
              </w:rPr>
            </w:pPr>
            <w:r w:rsidRPr="00694042">
              <w:rPr>
                <w:color w:val="000000"/>
              </w:rPr>
              <w:t>2009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4042" w:rsidRPr="00694042" w:rsidRDefault="00694042" w:rsidP="00694042">
            <w:pPr>
              <w:jc w:val="center"/>
              <w:rPr>
                <w:color w:val="000000"/>
              </w:rPr>
            </w:pPr>
            <w:r w:rsidRPr="00694042">
              <w:rPr>
                <w:color w:val="000000"/>
              </w:rPr>
              <w:t>8,18</w:t>
            </w:r>
          </w:p>
        </w:tc>
      </w:tr>
    </w:tbl>
    <w:p w:rsidR="00694042" w:rsidRDefault="00694042" w:rsidP="00694042">
      <w:pPr>
        <w:rPr>
          <w:sz w:val="20"/>
          <w:szCs w:val="20"/>
        </w:rPr>
      </w:pPr>
    </w:p>
    <w:p w:rsidR="00694042" w:rsidRPr="00D31385" w:rsidRDefault="00694042" w:rsidP="00694042">
      <w:pPr>
        <w:rPr>
          <w:sz w:val="20"/>
          <w:szCs w:val="20"/>
          <w:lang w:val="en-US"/>
        </w:rPr>
      </w:pPr>
      <w:r w:rsidRPr="00D31385">
        <w:rPr>
          <w:sz w:val="20"/>
          <w:szCs w:val="20"/>
        </w:rPr>
        <w:t>Источник</w:t>
      </w:r>
      <w:r w:rsidRPr="00D31385">
        <w:rPr>
          <w:sz w:val="20"/>
          <w:szCs w:val="20"/>
          <w:lang w:val="en-US"/>
        </w:rPr>
        <w:t>:</w:t>
      </w:r>
      <w:r w:rsidRPr="00CE75F4">
        <w:rPr>
          <w:sz w:val="20"/>
          <w:szCs w:val="20"/>
          <w:lang w:val="en-US"/>
        </w:rPr>
        <w:t xml:space="preserve"> </w:t>
      </w:r>
      <w:r w:rsidR="00297034">
        <w:rPr>
          <w:sz w:val="20"/>
          <w:szCs w:val="20"/>
        </w:rPr>
        <w:t>рассчитано</w:t>
      </w:r>
      <w:r w:rsidRPr="00CE75F4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автором</w:t>
      </w:r>
      <w:r w:rsidRPr="00CE75F4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на</w:t>
      </w:r>
      <w:r w:rsidRPr="00CE75F4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основе</w:t>
      </w:r>
      <w:r w:rsidRPr="00CE75F4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данных</w:t>
      </w:r>
      <w:r w:rsidRPr="00CE75F4">
        <w:rPr>
          <w:sz w:val="20"/>
          <w:szCs w:val="20"/>
          <w:lang w:val="en-US"/>
        </w:rPr>
        <w:t xml:space="preserve"> </w:t>
      </w:r>
      <w:r w:rsidRPr="00D31385">
        <w:rPr>
          <w:sz w:val="20"/>
          <w:szCs w:val="20"/>
          <w:lang w:val="en-US"/>
        </w:rPr>
        <w:t xml:space="preserve"> </w:t>
      </w:r>
      <w:r w:rsidRPr="00D31385">
        <w:rPr>
          <w:sz w:val="20"/>
          <w:szCs w:val="20"/>
        </w:rPr>
        <w:t>ЮНКТАД</w:t>
      </w:r>
      <w:r w:rsidRPr="00D31385">
        <w:rPr>
          <w:sz w:val="20"/>
          <w:szCs w:val="20"/>
          <w:lang w:val="en-US"/>
        </w:rPr>
        <w:t xml:space="preserve">, </w:t>
      </w:r>
      <w:r w:rsidRPr="00D31385">
        <w:rPr>
          <w:rFonts w:eastAsiaTheme="majorEastAsia"/>
          <w:sz w:val="20"/>
          <w:szCs w:val="20"/>
          <w:lang w:val="en-US"/>
        </w:rPr>
        <w:t>International merchandise trade</w:t>
      </w:r>
      <w:r w:rsidRPr="00D31385">
        <w:rPr>
          <w:sz w:val="20"/>
          <w:szCs w:val="20"/>
          <w:lang w:val="en-US"/>
        </w:rPr>
        <w:t xml:space="preserve">, </w:t>
      </w:r>
      <w:r w:rsidRPr="00D31385">
        <w:rPr>
          <w:rFonts w:eastAsiaTheme="majorEastAsia"/>
          <w:sz w:val="20"/>
          <w:szCs w:val="20"/>
          <w:lang w:val="en-US"/>
        </w:rPr>
        <w:t>Merchandise trade trends</w:t>
      </w:r>
      <w:r w:rsidRPr="00D31385">
        <w:rPr>
          <w:sz w:val="20"/>
          <w:szCs w:val="20"/>
          <w:lang w:val="en-US"/>
        </w:rPr>
        <w:t xml:space="preserve">, </w:t>
      </w:r>
      <w:r w:rsidRPr="00D31385">
        <w:rPr>
          <w:rFonts w:eastAsiaTheme="majorEastAsia"/>
          <w:sz w:val="20"/>
          <w:szCs w:val="20"/>
          <w:lang w:val="en-US"/>
        </w:rPr>
        <w:t>Values and shares of merchandise exports and imports, annual, 1948-2009</w:t>
      </w:r>
    </w:p>
    <w:p w:rsidR="002B7A5A" w:rsidRPr="007E0789" w:rsidRDefault="002B7A5A" w:rsidP="00D979FD">
      <w:pPr>
        <w:jc w:val="center"/>
        <w:rPr>
          <w:lang w:val="en-US"/>
        </w:rPr>
      </w:pPr>
    </w:p>
    <w:p w:rsidR="00694042" w:rsidRPr="004F1C02" w:rsidRDefault="00A301D6" w:rsidP="00A301D6">
      <w:pPr>
        <w:spacing w:line="360" w:lineRule="auto"/>
        <w:ind w:firstLine="567"/>
        <w:jc w:val="both"/>
      </w:pPr>
      <w:r>
        <w:t>Доля товарооборота США в мировом товарообороте д</w:t>
      </w:r>
      <w:r w:rsidR="004F1C02">
        <w:t>остаточно</w:t>
      </w:r>
      <w:r>
        <w:t xml:space="preserve"> значительна. Удельный вес был </w:t>
      </w:r>
      <w:r w:rsidR="00297034">
        <w:t>максимальным</w:t>
      </w:r>
      <w:r>
        <w:t xml:space="preserve"> в 2003 году и составлял 15,42%</w:t>
      </w:r>
      <w:r w:rsidR="004F1C02">
        <w:t xml:space="preserve"> </w:t>
      </w:r>
      <w:r>
        <w:t xml:space="preserve">. В последующие годы наблюдается стабильное снижение </w:t>
      </w:r>
      <w:r w:rsidR="00297034">
        <w:t>показателя, но</w:t>
      </w:r>
      <w:r>
        <w:t xml:space="preserve"> ни в один год он не падал ниже 12%, пока в 2009 в условиях кризиса показатель не опустился ниже 10%, став  равным всего лишь 8,18%.</w:t>
      </w:r>
    </w:p>
    <w:p w:rsidR="003F5EED" w:rsidRDefault="003F5EED" w:rsidP="003F5EED">
      <w:pPr>
        <w:pStyle w:val="af0"/>
        <w:keepNext/>
        <w:jc w:val="right"/>
      </w:pPr>
      <w:r>
        <w:t xml:space="preserve">Таблица </w:t>
      </w:r>
      <w:fldSimple w:instr=" SEQ Таблица \* ARABIC ">
        <w:r w:rsidR="00925A21">
          <w:rPr>
            <w:noProof/>
          </w:rPr>
          <w:t>19</w:t>
        </w:r>
      </w:fldSimple>
    </w:p>
    <w:tbl>
      <w:tblPr>
        <w:tblW w:w="4159" w:type="dxa"/>
        <w:jc w:val="center"/>
        <w:tblInd w:w="108" w:type="dxa"/>
        <w:tblLook w:val="04A0"/>
      </w:tblPr>
      <w:tblGrid>
        <w:gridCol w:w="696"/>
        <w:gridCol w:w="3463"/>
      </w:tblGrid>
      <w:tr w:rsidR="003F5EED" w:rsidRPr="003F5EED" w:rsidTr="003F5EED">
        <w:trPr>
          <w:trHeight w:val="330"/>
          <w:jc w:val="center"/>
        </w:trPr>
        <w:tc>
          <w:tcPr>
            <w:tcW w:w="415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EED" w:rsidRPr="00236BF2" w:rsidRDefault="003F5EED" w:rsidP="003F5EED">
            <w:pPr>
              <w:jc w:val="center"/>
              <w:rPr>
                <w:b/>
                <w:color w:val="000000" w:themeColor="text1"/>
              </w:rPr>
            </w:pPr>
            <w:r w:rsidRPr="00236BF2">
              <w:rPr>
                <w:b/>
                <w:color w:val="000000" w:themeColor="text1"/>
              </w:rPr>
              <w:t>Торговый баланс страны, 1998-2009 гг</w:t>
            </w:r>
            <w:r w:rsidR="00236BF2" w:rsidRPr="00236BF2">
              <w:rPr>
                <w:b/>
                <w:color w:val="000000" w:themeColor="text1"/>
              </w:rPr>
              <w:t>., млрд</w:t>
            </w:r>
            <w:r w:rsidRPr="00236BF2">
              <w:rPr>
                <w:b/>
                <w:color w:val="000000" w:themeColor="text1"/>
              </w:rPr>
              <w:t>. долл. США</w:t>
            </w:r>
          </w:p>
        </w:tc>
      </w:tr>
      <w:tr w:rsidR="003F5EED" w:rsidRPr="003F5EED" w:rsidTr="003F5EED">
        <w:trPr>
          <w:trHeight w:val="270"/>
          <w:jc w:val="center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5EED" w:rsidRPr="003F5EED" w:rsidRDefault="003F5EED" w:rsidP="003F5EED">
            <w:pPr>
              <w:jc w:val="center"/>
            </w:pPr>
            <w:r w:rsidRPr="003F5EED">
              <w:t>Год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5EED" w:rsidRPr="00236BF2" w:rsidRDefault="003F5EED" w:rsidP="003F5EED">
            <w:pPr>
              <w:jc w:val="center"/>
              <w:rPr>
                <w:color w:val="000000" w:themeColor="text1"/>
              </w:rPr>
            </w:pPr>
            <w:r w:rsidRPr="00236BF2">
              <w:rPr>
                <w:color w:val="000000" w:themeColor="text1"/>
              </w:rPr>
              <w:t>Торговый баланс, млн.долл. США</w:t>
            </w:r>
          </w:p>
        </w:tc>
      </w:tr>
      <w:tr w:rsidR="003F5EED" w:rsidRPr="003F5EED" w:rsidTr="003F5EED">
        <w:trPr>
          <w:trHeight w:val="270"/>
          <w:jc w:val="center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5EED" w:rsidRPr="003F5EED" w:rsidRDefault="003F5EED" w:rsidP="003F5EED">
            <w:pPr>
              <w:jc w:val="center"/>
            </w:pPr>
            <w:r w:rsidRPr="003F5EED">
              <w:t>1998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EED" w:rsidRPr="00236BF2" w:rsidRDefault="003F5EED" w:rsidP="003F5EED">
            <w:pPr>
              <w:jc w:val="center"/>
              <w:rPr>
                <w:color w:val="000000" w:themeColor="text1"/>
              </w:rPr>
            </w:pPr>
            <w:r w:rsidRPr="00236BF2">
              <w:rPr>
                <w:color w:val="000000" w:themeColor="text1"/>
              </w:rPr>
              <w:t>-262,215</w:t>
            </w:r>
          </w:p>
        </w:tc>
      </w:tr>
      <w:tr w:rsidR="003F5EED" w:rsidRPr="003F5EED" w:rsidTr="003F5EED">
        <w:trPr>
          <w:trHeight w:val="330"/>
          <w:jc w:val="center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5EED" w:rsidRPr="003F5EED" w:rsidRDefault="003F5EED" w:rsidP="003F5EED">
            <w:pPr>
              <w:jc w:val="center"/>
            </w:pPr>
            <w:r w:rsidRPr="003F5EED">
              <w:t>1999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EED" w:rsidRPr="00236BF2" w:rsidRDefault="003F5EED" w:rsidP="003F5EED">
            <w:pPr>
              <w:jc w:val="center"/>
              <w:rPr>
                <w:color w:val="000000" w:themeColor="text1"/>
              </w:rPr>
            </w:pPr>
            <w:r w:rsidRPr="00236BF2">
              <w:rPr>
                <w:color w:val="000000" w:themeColor="text1"/>
              </w:rPr>
              <w:t>-363,643</w:t>
            </w:r>
          </w:p>
        </w:tc>
      </w:tr>
      <w:tr w:rsidR="003F5EED" w:rsidRPr="003F5EED" w:rsidTr="003F5EED">
        <w:trPr>
          <w:trHeight w:val="270"/>
          <w:jc w:val="center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5EED" w:rsidRPr="003F5EED" w:rsidRDefault="003F5EED" w:rsidP="003F5EED">
            <w:pPr>
              <w:jc w:val="center"/>
            </w:pPr>
            <w:r w:rsidRPr="003F5EED">
              <w:t>2000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EED" w:rsidRPr="003F5EED" w:rsidRDefault="003F5EED" w:rsidP="003F5EED">
            <w:pPr>
              <w:jc w:val="center"/>
            </w:pPr>
            <w:r w:rsidRPr="003F5EED">
              <w:t>-477,382</w:t>
            </w:r>
          </w:p>
        </w:tc>
      </w:tr>
      <w:tr w:rsidR="003F5EED" w:rsidRPr="003F5EED" w:rsidTr="003F5EED">
        <w:trPr>
          <w:trHeight w:val="225"/>
          <w:jc w:val="center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5EED" w:rsidRPr="003F5EED" w:rsidRDefault="003F5EED" w:rsidP="003F5EED">
            <w:pPr>
              <w:jc w:val="center"/>
            </w:pPr>
            <w:r w:rsidRPr="003F5EED">
              <w:t>2001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EED" w:rsidRPr="003F5EED" w:rsidRDefault="003F5EED" w:rsidP="003F5EED">
            <w:pPr>
              <w:jc w:val="center"/>
            </w:pPr>
            <w:r w:rsidRPr="003F5EED">
              <w:t>-450,08</w:t>
            </w:r>
          </w:p>
        </w:tc>
      </w:tr>
      <w:tr w:rsidR="003F5EED" w:rsidRPr="003F5EED" w:rsidTr="003F5EED">
        <w:trPr>
          <w:trHeight w:val="270"/>
          <w:jc w:val="center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5EED" w:rsidRPr="003F5EED" w:rsidRDefault="003F5EED" w:rsidP="003F5EED">
            <w:pPr>
              <w:jc w:val="center"/>
            </w:pPr>
            <w:r w:rsidRPr="003F5EED">
              <w:t>2002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EED" w:rsidRPr="003F5EED" w:rsidRDefault="003F5EED" w:rsidP="003F5EED">
            <w:pPr>
              <w:jc w:val="center"/>
            </w:pPr>
            <w:r w:rsidRPr="003F5EED">
              <w:t>-507,127</w:t>
            </w:r>
          </w:p>
        </w:tc>
      </w:tr>
      <w:tr w:rsidR="003F5EED" w:rsidRPr="003F5EED" w:rsidTr="003F5EED">
        <w:trPr>
          <w:trHeight w:val="270"/>
          <w:jc w:val="center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5EED" w:rsidRPr="003F5EED" w:rsidRDefault="003F5EED" w:rsidP="003F5EED">
            <w:pPr>
              <w:jc w:val="center"/>
            </w:pPr>
            <w:r w:rsidRPr="003F5EED">
              <w:t>2003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EED" w:rsidRPr="003F5EED" w:rsidRDefault="003F5EED" w:rsidP="003F5EED">
            <w:pPr>
              <w:jc w:val="center"/>
            </w:pPr>
            <w:r w:rsidRPr="003F5EED">
              <w:t>-578,279</w:t>
            </w:r>
          </w:p>
        </w:tc>
      </w:tr>
      <w:tr w:rsidR="003F5EED" w:rsidRPr="003F5EED" w:rsidTr="003F5EED">
        <w:trPr>
          <w:trHeight w:val="270"/>
          <w:jc w:val="center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5EED" w:rsidRPr="003F5EED" w:rsidRDefault="003F5EED" w:rsidP="003F5EED">
            <w:pPr>
              <w:jc w:val="center"/>
            </w:pPr>
            <w:r w:rsidRPr="003F5EED">
              <w:t>2004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EED" w:rsidRPr="003F5EED" w:rsidRDefault="003F5EED" w:rsidP="003F5EED">
            <w:pPr>
              <w:jc w:val="center"/>
            </w:pPr>
            <w:r w:rsidRPr="003F5EED">
              <w:t>-706,85</w:t>
            </w:r>
          </w:p>
        </w:tc>
      </w:tr>
      <w:tr w:rsidR="003F5EED" w:rsidRPr="003F5EED" w:rsidTr="003F5EED">
        <w:trPr>
          <w:trHeight w:val="270"/>
          <w:jc w:val="center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5EED" w:rsidRPr="003F5EED" w:rsidRDefault="003F5EED" w:rsidP="003F5EED">
            <w:pPr>
              <w:jc w:val="center"/>
            </w:pPr>
            <w:r w:rsidRPr="003F5EED">
              <w:t>2005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EED" w:rsidRPr="003F5EED" w:rsidRDefault="003F5EED" w:rsidP="003F5EED">
            <w:pPr>
              <w:jc w:val="center"/>
            </w:pPr>
            <w:r w:rsidRPr="003F5EED">
              <w:t>-827,902</w:t>
            </w:r>
          </w:p>
        </w:tc>
      </w:tr>
      <w:tr w:rsidR="003F5EED" w:rsidRPr="003F5EED" w:rsidTr="003F5EED">
        <w:trPr>
          <w:trHeight w:val="270"/>
          <w:jc w:val="center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5EED" w:rsidRPr="003F5EED" w:rsidRDefault="003F5EED" w:rsidP="003F5EED">
            <w:pPr>
              <w:jc w:val="center"/>
            </w:pPr>
            <w:r w:rsidRPr="003F5EED">
              <w:t>2006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EED" w:rsidRPr="003F5EED" w:rsidRDefault="003F5EED" w:rsidP="003F5EED">
            <w:pPr>
              <w:jc w:val="center"/>
            </w:pPr>
            <w:r w:rsidRPr="003F5EED">
              <w:t>-879,81</w:t>
            </w:r>
          </w:p>
        </w:tc>
      </w:tr>
      <w:tr w:rsidR="003F5EED" w:rsidRPr="003F5EED" w:rsidTr="003F5EED">
        <w:trPr>
          <w:trHeight w:val="270"/>
          <w:jc w:val="center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5EED" w:rsidRPr="003F5EED" w:rsidRDefault="003F5EED" w:rsidP="003F5EED">
            <w:pPr>
              <w:jc w:val="center"/>
            </w:pPr>
            <w:r w:rsidRPr="003F5EED">
              <w:t>2007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EED" w:rsidRPr="003F5EED" w:rsidRDefault="003F5EED" w:rsidP="003F5EED">
            <w:pPr>
              <w:jc w:val="center"/>
            </w:pPr>
            <w:r w:rsidRPr="003F5EED">
              <w:t>-857,42</w:t>
            </w:r>
          </w:p>
        </w:tc>
      </w:tr>
      <w:tr w:rsidR="003F5EED" w:rsidRPr="003F5EED" w:rsidTr="003F5EED">
        <w:trPr>
          <w:trHeight w:val="270"/>
          <w:jc w:val="center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5EED" w:rsidRPr="003F5EED" w:rsidRDefault="003F5EED" w:rsidP="003F5EED">
            <w:pPr>
              <w:jc w:val="center"/>
            </w:pPr>
            <w:r w:rsidRPr="003F5EED">
              <w:t>2008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EED" w:rsidRPr="003F5EED" w:rsidRDefault="003F5EED" w:rsidP="003F5EED">
            <w:pPr>
              <w:jc w:val="center"/>
            </w:pPr>
            <w:r w:rsidRPr="003F5EED">
              <w:t>-868,38</w:t>
            </w:r>
          </w:p>
        </w:tc>
      </w:tr>
      <w:tr w:rsidR="003F5EED" w:rsidRPr="003F5EED" w:rsidTr="003F5EED">
        <w:trPr>
          <w:trHeight w:val="270"/>
          <w:jc w:val="center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5EED" w:rsidRPr="003F5EED" w:rsidRDefault="003F5EED" w:rsidP="003F5EED">
            <w:pPr>
              <w:jc w:val="center"/>
            </w:pPr>
            <w:r w:rsidRPr="003F5EED">
              <w:lastRenderedPageBreak/>
              <w:t>2009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5EED" w:rsidRPr="003F5EED" w:rsidRDefault="003F5EED" w:rsidP="003F5EED">
            <w:pPr>
              <w:jc w:val="center"/>
            </w:pPr>
            <w:r w:rsidRPr="003F5EED">
              <w:t>-548,55</w:t>
            </w:r>
          </w:p>
        </w:tc>
      </w:tr>
    </w:tbl>
    <w:p w:rsidR="003F5EED" w:rsidRPr="00D31385" w:rsidRDefault="003F5EED" w:rsidP="003F5EED">
      <w:pPr>
        <w:rPr>
          <w:sz w:val="20"/>
          <w:szCs w:val="20"/>
          <w:lang w:val="en-US"/>
        </w:rPr>
      </w:pPr>
      <w:r w:rsidRPr="00D31385">
        <w:rPr>
          <w:sz w:val="20"/>
          <w:szCs w:val="20"/>
        </w:rPr>
        <w:t>Источник</w:t>
      </w:r>
      <w:r w:rsidRPr="00D31385">
        <w:rPr>
          <w:sz w:val="20"/>
          <w:szCs w:val="20"/>
          <w:lang w:val="en-US"/>
        </w:rPr>
        <w:t xml:space="preserve">: </w:t>
      </w:r>
      <w:r w:rsidRPr="00D31385">
        <w:rPr>
          <w:sz w:val="20"/>
          <w:szCs w:val="20"/>
        </w:rPr>
        <w:t>ЮНКТАД</w:t>
      </w:r>
      <w:r w:rsidRPr="00D31385">
        <w:rPr>
          <w:sz w:val="20"/>
          <w:szCs w:val="20"/>
          <w:lang w:val="en-US"/>
        </w:rPr>
        <w:t xml:space="preserve">, </w:t>
      </w:r>
      <w:r w:rsidRPr="00D31385">
        <w:rPr>
          <w:rFonts w:eastAsiaTheme="majorEastAsia"/>
          <w:sz w:val="20"/>
          <w:szCs w:val="20"/>
          <w:lang w:val="en-US"/>
        </w:rPr>
        <w:t>International merchandise trade</w:t>
      </w:r>
      <w:r w:rsidRPr="00D31385">
        <w:rPr>
          <w:sz w:val="20"/>
          <w:szCs w:val="20"/>
          <w:lang w:val="en-US"/>
        </w:rPr>
        <w:t xml:space="preserve">, </w:t>
      </w:r>
      <w:r w:rsidRPr="00D31385">
        <w:rPr>
          <w:rFonts w:eastAsiaTheme="majorEastAsia"/>
          <w:sz w:val="20"/>
          <w:szCs w:val="20"/>
          <w:lang w:val="en-US"/>
        </w:rPr>
        <w:t>Merchandise trade trends</w:t>
      </w:r>
      <w:r w:rsidRPr="00D31385">
        <w:rPr>
          <w:sz w:val="20"/>
          <w:szCs w:val="20"/>
          <w:lang w:val="en-US"/>
        </w:rPr>
        <w:t xml:space="preserve">, </w:t>
      </w:r>
      <w:r w:rsidRPr="001A6D21">
        <w:rPr>
          <w:rFonts w:eastAsiaTheme="majorEastAsia"/>
          <w:sz w:val="20"/>
          <w:szCs w:val="20"/>
          <w:lang w:val="en-US"/>
        </w:rPr>
        <w:t>Merchandise trade balance, annual, 1948-2009</w:t>
      </w:r>
    </w:p>
    <w:p w:rsidR="00694042" w:rsidRPr="00236BF2" w:rsidRDefault="00A301D6" w:rsidP="00A301D6">
      <w:pPr>
        <w:spacing w:line="360" w:lineRule="auto"/>
        <w:ind w:firstLine="567"/>
        <w:jc w:val="both"/>
        <w:rPr>
          <w:color w:val="000000" w:themeColor="text1"/>
        </w:rPr>
      </w:pPr>
      <w:r>
        <w:t>Торговый баланс с</w:t>
      </w:r>
      <w:r w:rsidRPr="00236BF2">
        <w:rPr>
          <w:color w:val="000000" w:themeColor="text1"/>
        </w:rPr>
        <w:t>тра</w:t>
      </w:r>
      <w:r>
        <w:t xml:space="preserve">ны оставался отрицательным на протяжение 12 лет, начиная с 1998 и заканчивая 2009 </w:t>
      </w:r>
      <w:r w:rsidRPr="00236BF2">
        <w:rPr>
          <w:color w:val="000000" w:themeColor="text1"/>
        </w:rPr>
        <w:t>годом.</w:t>
      </w:r>
      <w:r w:rsidR="00297034" w:rsidRPr="00297034">
        <w:rPr>
          <w:color w:val="000000" w:themeColor="text1"/>
        </w:rPr>
        <w:t xml:space="preserve"> </w:t>
      </w:r>
      <w:r w:rsidR="00236BF2" w:rsidRPr="00236BF2">
        <w:rPr>
          <w:color w:val="000000" w:themeColor="text1"/>
        </w:rPr>
        <w:t>Это означает, США импортирует больше чем экспортирует</w:t>
      </w:r>
      <w:r w:rsidRPr="00236BF2">
        <w:rPr>
          <w:color w:val="000000" w:themeColor="text1"/>
        </w:rPr>
        <w:t>.</w:t>
      </w:r>
      <w:r w:rsidR="00236BF2">
        <w:rPr>
          <w:color w:val="000000" w:themeColor="text1"/>
        </w:rPr>
        <w:t xml:space="preserve"> </w:t>
      </w:r>
      <w:r w:rsidRPr="00236BF2">
        <w:rPr>
          <w:color w:val="000000" w:themeColor="text1"/>
        </w:rPr>
        <w:t xml:space="preserve">Наибольшей величина торгового баланса была в 1998 году, в этот год она равнялась -262,215 </w:t>
      </w:r>
      <w:r w:rsidR="00236BF2" w:rsidRPr="00236BF2">
        <w:rPr>
          <w:color w:val="000000" w:themeColor="text1"/>
        </w:rPr>
        <w:t>млрд</w:t>
      </w:r>
      <w:r w:rsidRPr="00236BF2">
        <w:rPr>
          <w:color w:val="000000" w:themeColor="text1"/>
        </w:rPr>
        <w:t>.долл.</w:t>
      </w:r>
      <w:r w:rsidR="00297034">
        <w:rPr>
          <w:color w:val="000000" w:themeColor="text1"/>
        </w:rPr>
        <w:t>.Начиная с 2001 года торговый ба</w:t>
      </w:r>
      <w:r w:rsidRPr="00236BF2">
        <w:rPr>
          <w:color w:val="000000" w:themeColor="text1"/>
        </w:rPr>
        <w:t>ланс непрерывно уменьшался, но в 2009 году произошло резкое увеличение и показатель составил -548,55 мл</w:t>
      </w:r>
      <w:r w:rsidR="00236BF2" w:rsidRPr="00236BF2">
        <w:rPr>
          <w:color w:val="000000" w:themeColor="text1"/>
        </w:rPr>
        <w:t>рд</w:t>
      </w:r>
      <w:r w:rsidRPr="00236BF2">
        <w:rPr>
          <w:color w:val="000000" w:themeColor="text1"/>
        </w:rPr>
        <w:t>. долл.</w:t>
      </w:r>
      <w:r w:rsidR="00236BF2">
        <w:rPr>
          <w:color w:val="000000" w:themeColor="text1"/>
        </w:rPr>
        <w:t>, это можно объяснить проблемами и резким падением  импортом в  кризисный для страны период.</w:t>
      </w:r>
    </w:p>
    <w:p w:rsidR="00B17812" w:rsidRPr="00297034" w:rsidRDefault="00B17812" w:rsidP="00D979FD">
      <w:pPr>
        <w:jc w:val="center"/>
      </w:pPr>
    </w:p>
    <w:p w:rsidR="00B17812" w:rsidRPr="00297034" w:rsidRDefault="00B17812" w:rsidP="00D979FD">
      <w:pPr>
        <w:jc w:val="center"/>
      </w:pPr>
    </w:p>
    <w:p w:rsidR="00B17812" w:rsidRPr="00297034" w:rsidRDefault="00B17812" w:rsidP="00D979FD">
      <w:pPr>
        <w:jc w:val="center"/>
      </w:pPr>
    </w:p>
    <w:p w:rsidR="00B17812" w:rsidRPr="00A301D6" w:rsidRDefault="00B17812" w:rsidP="00A301D6">
      <w:pPr>
        <w:sectPr w:rsidR="00B17812" w:rsidRPr="00A301D6" w:rsidSect="00A16F3A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Y="-6575"/>
        <w:tblW w:w="14974" w:type="dxa"/>
        <w:tblLook w:val="04A0"/>
      </w:tblPr>
      <w:tblGrid>
        <w:gridCol w:w="4551"/>
        <w:gridCol w:w="869"/>
        <w:gridCol w:w="869"/>
        <w:gridCol w:w="869"/>
        <w:gridCol w:w="868"/>
        <w:gridCol w:w="868"/>
        <w:gridCol w:w="868"/>
        <w:gridCol w:w="868"/>
        <w:gridCol w:w="868"/>
        <w:gridCol w:w="868"/>
        <w:gridCol w:w="868"/>
        <w:gridCol w:w="868"/>
        <w:gridCol w:w="872"/>
      </w:tblGrid>
      <w:tr w:rsidR="00925A21" w:rsidRPr="00A301D6" w:rsidTr="00925A21">
        <w:trPr>
          <w:trHeight w:val="413"/>
        </w:trPr>
        <w:tc>
          <w:tcPr>
            <w:tcW w:w="149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center"/>
              <w:rPr>
                <w:b/>
              </w:rPr>
            </w:pPr>
            <w:r w:rsidRPr="00A301D6">
              <w:rPr>
                <w:b/>
              </w:rPr>
              <w:lastRenderedPageBreak/>
              <w:t>Товарная структура экспорта США, 1998-2009 гг., %</w:t>
            </w:r>
          </w:p>
        </w:tc>
      </w:tr>
      <w:tr w:rsidR="00925A21" w:rsidRPr="00A301D6" w:rsidTr="00925A21">
        <w:trPr>
          <w:trHeight w:val="41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6A6CAE" w:rsidP="00925A21">
            <w:pPr>
              <w:rPr>
                <w:i/>
              </w:rPr>
            </w:pPr>
            <w:r w:rsidRPr="006A6CAE"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70" type="#_x0000_t32" style="position:absolute;margin-left:-3.85pt;margin-top:0;width:226.25pt;height:27.8pt;z-index:251662848;mso-position-horizontal-relative:text;mso-position-vertical-relative:text" o:connectortype="straight"/>
              </w:pict>
            </w:r>
            <w:r w:rsidR="00925A21" w:rsidRPr="00A301D6">
              <w:t xml:space="preserve">                                      </w:t>
            </w:r>
            <w:r w:rsidR="00925A21" w:rsidRPr="00A301D6">
              <w:rPr>
                <w:i/>
              </w:rPr>
              <w:t xml:space="preserve">             Год     </w:t>
            </w:r>
          </w:p>
          <w:p w:rsidR="00925A21" w:rsidRPr="00A301D6" w:rsidRDefault="00925A21" w:rsidP="00925A21">
            <w:r w:rsidRPr="00A301D6">
              <w:rPr>
                <w:i/>
              </w:rPr>
              <w:t>Категория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r w:rsidRPr="00A301D6">
              <w:t>1998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r w:rsidRPr="00A301D6">
              <w:t>1999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r w:rsidRPr="00A301D6">
              <w:t>2000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r w:rsidRPr="00A301D6">
              <w:t>2001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r w:rsidRPr="00A301D6">
              <w:t>2002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r w:rsidRPr="00A301D6">
              <w:t>2003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r w:rsidRPr="00A301D6">
              <w:t>2004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r w:rsidRPr="00A301D6">
              <w:t>2005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r w:rsidRPr="00A301D6">
              <w:t>2006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r w:rsidRPr="00A301D6">
              <w:t>2007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r w:rsidRPr="00A301D6">
              <w:t>2008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r w:rsidRPr="00A301D6">
              <w:t>2009</w:t>
            </w:r>
          </w:p>
        </w:tc>
      </w:tr>
      <w:tr w:rsidR="00925A21" w:rsidRPr="00A301D6" w:rsidTr="00925A21">
        <w:trPr>
          <w:trHeight w:val="41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r w:rsidRPr="00A301D6">
              <w:t>Продовольствие и живые животные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5,41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5,35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4,76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5,55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5,91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6,29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5,83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5,66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5,92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7,04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8,20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7,16</w:t>
            </w:r>
          </w:p>
        </w:tc>
      </w:tr>
      <w:tr w:rsidR="00925A21" w:rsidRPr="00A301D6" w:rsidTr="00925A21">
        <w:trPr>
          <w:trHeight w:val="41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r w:rsidRPr="00A301D6">
              <w:t>Напитки и табак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0,36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0,35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0,27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0,26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0,23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0,21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0,19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0,17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0,15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0,17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0,18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0,22</w:t>
            </w:r>
          </w:p>
        </w:tc>
      </w:tr>
      <w:tr w:rsidR="00925A21" w:rsidRPr="00A301D6" w:rsidTr="00925A21">
        <w:trPr>
          <w:trHeight w:val="41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r w:rsidRPr="00A301D6">
              <w:t>Сырье, за исключением топлива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3,64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3,18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3,23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3,46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3,73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4,48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4,27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4,09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3,91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4,52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5,06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4,80</w:t>
            </w:r>
          </w:p>
        </w:tc>
      </w:tr>
      <w:tr w:rsidR="00925A21" w:rsidRPr="00A301D6" w:rsidTr="00925A21">
        <w:trPr>
          <w:trHeight w:val="41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r w:rsidRPr="00A301D6">
              <w:t xml:space="preserve">Минеральное топливо, смазочные материалы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1,74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1,97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2,56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2,29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2,49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2,36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2,74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3,83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4,26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4,60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7,13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6,73</w:t>
            </w:r>
          </w:p>
        </w:tc>
      </w:tr>
      <w:tr w:rsidR="00925A21" w:rsidRPr="00A301D6" w:rsidTr="00925A21">
        <w:trPr>
          <w:trHeight w:val="41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r w:rsidRPr="00A301D6">
              <w:t>Животные и растительные масла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0,56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0,43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0,25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0,26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0,48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0,41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0,38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0,27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0,37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0,56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0,51</w:t>
            </w:r>
          </w:p>
        </w:tc>
      </w:tr>
      <w:tr w:rsidR="00925A21" w:rsidRPr="00A301D6" w:rsidTr="00925A21">
        <w:trPr>
          <w:trHeight w:val="41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r w:rsidRPr="00A301D6">
              <w:t>Химическая продукция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10,12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9,97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9,35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9,98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10,42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11,41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12,37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12,55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12,32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12,81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14,01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14,16</w:t>
            </w:r>
          </w:p>
        </w:tc>
      </w:tr>
      <w:tr w:rsidR="00925A21" w:rsidRPr="00A301D6" w:rsidTr="00925A21">
        <w:trPr>
          <w:trHeight w:val="41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r w:rsidRPr="00A301D6">
              <w:t>Промышленные товары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9,24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9,37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9,40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9,13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9,11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8,95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9,29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9,54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9,38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9,22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9,08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8,88</w:t>
            </w:r>
          </w:p>
        </w:tc>
      </w:tr>
      <w:tr w:rsidR="00925A21" w:rsidRPr="00A301D6" w:rsidTr="00925A21">
        <w:trPr>
          <w:trHeight w:val="41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r w:rsidRPr="00A301D6">
              <w:t>Машины и транспортное оборудование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54,92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55,46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56,24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55,50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53,59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52,47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51,93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51,01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51,48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48,82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44,84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40,47</w:t>
            </w:r>
          </w:p>
        </w:tc>
      </w:tr>
      <w:tr w:rsidR="00925A21" w:rsidRPr="00A301D6" w:rsidTr="00925A21">
        <w:trPr>
          <w:trHeight w:val="41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r>
              <w:t>Различные</w:t>
            </w:r>
            <w:r w:rsidRPr="00A301D6">
              <w:t xml:space="preserve"> готовые изделия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10,42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10,29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10,06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9,73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10,18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9,74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9,40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9,11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8,78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8,77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7,95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8,56</w:t>
            </w:r>
          </w:p>
        </w:tc>
      </w:tr>
      <w:tr w:rsidR="00925A21" w:rsidRPr="00A301D6" w:rsidTr="00925A21">
        <w:trPr>
          <w:trHeight w:val="41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r w:rsidRPr="00A301D6">
              <w:t>Другие товары и операции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3,58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3,63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3,87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3,84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3,86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3,68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3,60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3,74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3,53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3,68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3,00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8,50</w:t>
            </w:r>
          </w:p>
        </w:tc>
      </w:tr>
    </w:tbl>
    <w:p w:rsidR="00925A21" w:rsidRDefault="00925A21" w:rsidP="00925A21">
      <w:pPr>
        <w:pStyle w:val="af0"/>
        <w:keepNext/>
        <w:jc w:val="right"/>
      </w:pPr>
      <w:r>
        <w:t xml:space="preserve">Таблица </w:t>
      </w:r>
      <w:fldSimple w:instr=" SEQ Таблица \* ARABIC ">
        <w:r>
          <w:rPr>
            <w:noProof/>
          </w:rPr>
          <w:t>20</w:t>
        </w:r>
      </w:fldSimple>
    </w:p>
    <w:p w:rsidR="00E50319" w:rsidRPr="007E0789" w:rsidRDefault="00E50319" w:rsidP="006C4416">
      <w:pPr>
        <w:spacing w:after="200" w:line="276" w:lineRule="auto"/>
        <w:jc w:val="center"/>
        <w:rPr>
          <w:rFonts w:eastAsiaTheme="majorEastAsia"/>
          <w:sz w:val="20"/>
          <w:szCs w:val="20"/>
          <w:lang w:val="en-US"/>
        </w:rPr>
      </w:pPr>
      <w:r w:rsidRPr="00D31385">
        <w:rPr>
          <w:sz w:val="20"/>
          <w:szCs w:val="20"/>
        </w:rPr>
        <w:t>Источник</w:t>
      </w:r>
      <w:r w:rsidRPr="00D31385">
        <w:rPr>
          <w:sz w:val="20"/>
          <w:szCs w:val="20"/>
          <w:lang w:val="en-US"/>
        </w:rPr>
        <w:t xml:space="preserve">: </w:t>
      </w:r>
      <w:r w:rsidRPr="00D31385">
        <w:rPr>
          <w:sz w:val="20"/>
          <w:szCs w:val="20"/>
        </w:rPr>
        <w:t>ЮНКТАД</w:t>
      </w:r>
      <w:r w:rsidRPr="00D31385">
        <w:rPr>
          <w:sz w:val="20"/>
          <w:szCs w:val="20"/>
          <w:lang w:val="en-US"/>
        </w:rPr>
        <w:t xml:space="preserve">, </w:t>
      </w:r>
      <w:r w:rsidRPr="00D31385">
        <w:rPr>
          <w:rFonts w:eastAsiaTheme="majorEastAsia"/>
          <w:sz w:val="20"/>
          <w:szCs w:val="20"/>
          <w:lang w:val="en-US"/>
        </w:rPr>
        <w:t>International merchandise trade</w:t>
      </w:r>
      <w:r w:rsidRPr="00D31385">
        <w:rPr>
          <w:sz w:val="20"/>
          <w:szCs w:val="20"/>
          <w:lang w:val="en-US"/>
        </w:rPr>
        <w:t xml:space="preserve">, </w:t>
      </w:r>
      <w:r w:rsidRPr="00D31385">
        <w:rPr>
          <w:rFonts w:eastAsiaTheme="majorEastAsia"/>
          <w:sz w:val="20"/>
          <w:szCs w:val="20"/>
          <w:lang w:val="en-US"/>
        </w:rPr>
        <w:t>Merchandise trade trends</w:t>
      </w:r>
      <w:r w:rsidRPr="00D31385">
        <w:rPr>
          <w:sz w:val="20"/>
          <w:szCs w:val="20"/>
          <w:lang w:val="en-US"/>
        </w:rPr>
        <w:t xml:space="preserve">, </w:t>
      </w:r>
      <w:r w:rsidRPr="00684B04">
        <w:rPr>
          <w:rFonts w:eastAsiaTheme="majorEastAsia"/>
          <w:sz w:val="20"/>
          <w:szCs w:val="20"/>
          <w:lang w:val="en-US"/>
        </w:rPr>
        <w:t xml:space="preserve">Merchandise trade matrix, </w:t>
      </w:r>
      <w:r>
        <w:rPr>
          <w:rFonts w:eastAsiaTheme="majorEastAsia"/>
          <w:sz w:val="20"/>
          <w:szCs w:val="20"/>
          <w:lang w:val="en-GB"/>
        </w:rPr>
        <w:t>im</w:t>
      </w:r>
      <w:r w:rsidRPr="00684B04">
        <w:rPr>
          <w:rFonts w:eastAsiaTheme="majorEastAsia"/>
          <w:sz w:val="20"/>
          <w:szCs w:val="20"/>
          <w:lang w:val="en-US"/>
        </w:rPr>
        <w:t>ports, annual, 1995-2009</w:t>
      </w:r>
    </w:p>
    <w:p w:rsidR="00925A21" w:rsidRPr="00CA0E59" w:rsidRDefault="00A301D6" w:rsidP="00925A21">
      <w:pPr>
        <w:spacing w:after="200" w:line="360" w:lineRule="auto"/>
        <w:ind w:firstLine="567"/>
        <w:jc w:val="both"/>
      </w:pPr>
      <w:r>
        <w:t>В товарной структуре экспорта США на первом мест, начиная с 1998 году стоит экспорт машин и транспортного оборудования, но его доля постепенно снижается. Так в 1998 году она равнялась 54,92%, а в 2009 году уже только 40,47%.В 1998 году вторую позицию по доле экспорта занимал экспорт химической продукции. Его доля в последующие годы колебалась, тем самым временами уступая или почти уступая 2ое место экспорту готовыми изделиями, однако в 2009 году экспорт химической продукции достиг своего максимального веса в общей структуре экспорта и составил 14,16%, в этот же год экспорт  готовых изделий равняется уже всего лишь 8,56%, таким образом нетвердо закрепляя за собой 4 место в общем экспорте страны( т.к экспорт других товаров и операций был чуть меньше-8,50%). Второе место в 2009 году отводится экспорту промышленными товарами.</w:t>
      </w:r>
      <w:r w:rsidRPr="00A301D6">
        <w:t xml:space="preserve"> </w:t>
      </w:r>
      <w:r>
        <w:t xml:space="preserve">а  последнее - экспорту напитков и табака, с процентным соотношением </w:t>
      </w:r>
    </w:p>
    <w:p w:rsidR="009D6DD8" w:rsidRPr="00A301D6" w:rsidRDefault="00A301D6" w:rsidP="00925A21">
      <w:pPr>
        <w:spacing w:after="200" w:line="360" w:lineRule="auto"/>
        <w:sectPr w:rsidR="009D6DD8" w:rsidRPr="00A301D6" w:rsidSect="00A301D6">
          <w:pgSz w:w="16838" w:h="11906" w:orient="landscape" w:code="9"/>
          <w:pgMar w:top="1701" w:right="1134" w:bottom="851" w:left="1134" w:header="567" w:footer="567" w:gutter="0"/>
          <w:cols w:space="708"/>
          <w:docGrid w:linePitch="360"/>
        </w:sectPr>
      </w:pPr>
      <w:r>
        <w:t xml:space="preserve">0,22% к общему объему американского экспорта.  </w:t>
      </w:r>
    </w:p>
    <w:tbl>
      <w:tblPr>
        <w:tblpPr w:leftFromText="180" w:rightFromText="180" w:vertAnchor="text" w:horzAnchor="margin" w:tblpXSpec="center" w:tblpY="-7195"/>
        <w:tblW w:w="16062" w:type="dxa"/>
        <w:tblLook w:val="04A0"/>
      </w:tblPr>
      <w:tblGrid>
        <w:gridCol w:w="4569"/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66"/>
      </w:tblGrid>
      <w:tr w:rsidR="00925A21" w:rsidRPr="00A301D6" w:rsidTr="00925A21">
        <w:trPr>
          <w:trHeight w:val="855"/>
        </w:trPr>
        <w:tc>
          <w:tcPr>
            <w:tcW w:w="1606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center"/>
              <w:rPr>
                <w:b/>
              </w:rPr>
            </w:pPr>
            <w:r w:rsidRPr="00A301D6">
              <w:rPr>
                <w:b/>
              </w:rPr>
              <w:lastRenderedPageBreak/>
              <w:t>Товарная структура импорта США, 1999-2009 гг., %</w:t>
            </w:r>
          </w:p>
        </w:tc>
      </w:tr>
      <w:tr w:rsidR="00925A21" w:rsidRPr="00A301D6" w:rsidTr="00925A21">
        <w:trPr>
          <w:trHeight w:val="691"/>
        </w:trPr>
        <w:tc>
          <w:tcPr>
            <w:tcW w:w="4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925A21" w:rsidRPr="00A301D6" w:rsidRDefault="006A6CAE" w:rsidP="00925A21">
            <w:pPr>
              <w:rPr>
                <w:i/>
              </w:rPr>
            </w:pPr>
            <w:r w:rsidRPr="006A6CAE">
              <w:rPr>
                <w:noProof/>
              </w:rPr>
              <w:pict>
                <v:shape id="_x0000_s1071" type="#_x0000_t32" style="position:absolute;margin-left:-7.9pt;margin-top:.8pt;width:232.75pt;height:30.6pt;z-index:251664896;mso-position-horizontal-relative:text;mso-position-vertical-relative:text" o:connectortype="straight"/>
              </w:pict>
            </w:r>
            <w:r w:rsidR="00925A21" w:rsidRPr="00A301D6">
              <w:t xml:space="preserve">                                      </w:t>
            </w:r>
            <w:r w:rsidR="00925A21" w:rsidRPr="00A301D6">
              <w:rPr>
                <w:i/>
              </w:rPr>
              <w:t xml:space="preserve">             Год     </w:t>
            </w:r>
          </w:p>
          <w:p w:rsidR="00925A21" w:rsidRPr="00A301D6" w:rsidRDefault="00925A21" w:rsidP="00925A21">
            <w:r w:rsidRPr="00A301D6">
              <w:rPr>
                <w:i/>
              </w:rPr>
              <w:t>Категория</w:t>
            </w:r>
          </w:p>
        </w:tc>
        <w:tc>
          <w:tcPr>
            <w:tcW w:w="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r w:rsidRPr="00A301D6">
              <w:t>1998</w:t>
            </w:r>
          </w:p>
        </w:tc>
        <w:tc>
          <w:tcPr>
            <w:tcW w:w="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r w:rsidRPr="00A301D6">
              <w:t>1999</w:t>
            </w:r>
          </w:p>
        </w:tc>
        <w:tc>
          <w:tcPr>
            <w:tcW w:w="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r w:rsidRPr="00A301D6">
              <w:t>2000</w:t>
            </w:r>
          </w:p>
        </w:tc>
        <w:tc>
          <w:tcPr>
            <w:tcW w:w="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r w:rsidRPr="00A301D6">
              <w:t>2001</w:t>
            </w:r>
          </w:p>
        </w:tc>
        <w:tc>
          <w:tcPr>
            <w:tcW w:w="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r w:rsidRPr="00A301D6">
              <w:t>2002</w:t>
            </w:r>
          </w:p>
        </w:tc>
        <w:tc>
          <w:tcPr>
            <w:tcW w:w="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r w:rsidRPr="00A301D6">
              <w:t>2003</w:t>
            </w:r>
          </w:p>
        </w:tc>
        <w:tc>
          <w:tcPr>
            <w:tcW w:w="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r w:rsidRPr="00A301D6">
              <w:t>2004</w:t>
            </w:r>
          </w:p>
        </w:tc>
        <w:tc>
          <w:tcPr>
            <w:tcW w:w="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r w:rsidRPr="00A301D6">
              <w:t>2005</w:t>
            </w:r>
          </w:p>
        </w:tc>
        <w:tc>
          <w:tcPr>
            <w:tcW w:w="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r w:rsidRPr="00A301D6">
              <w:t>2006</w:t>
            </w:r>
          </w:p>
        </w:tc>
        <w:tc>
          <w:tcPr>
            <w:tcW w:w="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r w:rsidRPr="00A301D6">
              <w:t>2007</w:t>
            </w:r>
          </w:p>
        </w:tc>
        <w:tc>
          <w:tcPr>
            <w:tcW w:w="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r w:rsidRPr="00A301D6">
              <w:t>2008</w:t>
            </w:r>
          </w:p>
        </w:tc>
        <w:tc>
          <w:tcPr>
            <w:tcW w:w="9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r w:rsidRPr="00A301D6">
              <w:t>2009</w:t>
            </w:r>
          </w:p>
        </w:tc>
      </w:tr>
      <w:tr w:rsidR="00925A21" w:rsidRPr="00A301D6" w:rsidTr="00925A21">
        <w:trPr>
          <w:trHeight w:val="435"/>
        </w:trPr>
        <w:tc>
          <w:tcPr>
            <w:tcW w:w="4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r w:rsidRPr="00A301D6">
              <w:t>Продовольствие и живые животные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6,62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6,00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5,23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5,64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5,90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5,94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5,62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5,53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5,54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5,83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5,86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7,62</w:t>
            </w:r>
          </w:p>
        </w:tc>
      </w:tr>
      <w:tr w:rsidR="00925A21" w:rsidRPr="00A301D6" w:rsidTr="00925A21">
        <w:trPr>
          <w:trHeight w:val="435"/>
        </w:trPr>
        <w:tc>
          <w:tcPr>
            <w:tcW w:w="4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r w:rsidRPr="00A301D6">
              <w:t>Напитки и табак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0,79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0,75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0,69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0,78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0,84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0,84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0,75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0,70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0,73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0,73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0,68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0,92</w:t>
            </w:r>
          </w:p>
        </w:tc>
      </w:tr>
      <w:tr w:rsidR="00925A21" w:rsidRPr="00A301D6" w:rsidTr="00925A21">
        <w:trPr>
          <w:trHeight w:val="435"/>
        </w:trPr>
        <w:tc>
          <w:tcPr>
            <w:tcW w:w="4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r w:rsidRPr="00A301D6">
              <w:t>Сырье, за исключением топлива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4,80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4,45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3,76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3,62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3,47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3,25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3,69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3,48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3,25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3,08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2,88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2,53</w:t>
            </w:r>
          </w:p>
        </w:tc>
      </w:tr>
      <w:tr w:rsidR="00925A21" w:rsidRPr="00A301D6" w:rsidTr="00925A21">
        <w:trPr>
          <w:trHeight w:val="435"/>
        </w:trPr>
        <w:tc>
          <w:tcPr>
            <w:tcW w:w="4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r w:rsidRPr="00A301D6">
              <w:t xml:space="preserve">Минеральное топливо, смазочные материалы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10,26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11,18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16,22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16,18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15,63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19,30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21,11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25,21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26,20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26,71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33,39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27,54</w:t>
            </w:r>
          </w:p>
        </w:tc>
      </w:tr>
      <w:tr w:rsidR="00925A21" w:rsidRPr="00A301D6" w:rsidTr="00925A21">
        <w:trPr>
          <w:trHeight w:val="435"/>
        </w:trPr>
        <w:tc>
          <w:tcPr>
            <w:tcW w:w="4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r w:rsidRPr="00A301D6">
              <w:t>Животные и растительные масла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0,17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0,12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0,09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0,09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0,09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0,11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0,16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0,25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0,24</w:t>
            </w:r>
          </w:p>
        </w:tc>
      </w:tr>
      <w:tr w:rsidR="00925A21" w:rsidRPr="00A301D6" w:rsidTr="00925A21">
        <w:trPr>
          <w:trHeight w:val="435"/>
        </w:trPr>
        <w:tc>
          <w:tcPr>
            <w:tcW w:w="4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r w:rsidRPr="00A301D6">
              <w:t>Химическая продукция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4,04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3,78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3,71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4,03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4,04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4,31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4,68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4,95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5,20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5,33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5,69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5,62</w:t>
            </w:r>
          </w:p>
        </w:tc>
      </w:tr>
      <w:tr w:rsidR="00925A21" w:rsidRPr="00A301D6" w:rsidTr="00925A21">
        <w:trPr>
          <w:trHeight w:val="435"/>
        </w:trPr>
        <w:tc>
          <w:tcPr>
            <w:tcW w:w="4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r w:rsidRPr="00A301D6">
              <w:t>Промышленные товары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13,12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12,44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11,53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11,54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11,93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11,52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12,56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12,33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12,74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12,22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11,21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10,13</w:t>
            </w:r>
          </w:p>
        </w:tc>
      </w:tr>
      <w:tr w:rsidR="00925A21" w:rsidRPr="00A301D6" w:rsidTr="00925A21">
        <w:trPr>
          <w:trHeight w:val="435"/>
        </w:trPr>
        <w:tc>
          <w:tcPr>
            <w:tcW w:w="4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r w:rsidRPr="00A301D6">
              <w:t>Машины и транспортное оборудование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42,10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43,31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41,52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40,72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40,07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37,67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35,88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33,64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33,09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33,60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28,75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31,74</w:t>
            </w:r>
          </w:p>
        </w:tc>
      </w:tr>
      <w:tr w:rsidR="00925A21" w:rsidRPr="00A301D6" w:rsidTr="00925A21">
        <w:trPr>
          <w:trHeight w:val="435"/>
        </w:trPr>
        <w:tc>
          <w:tcPr>
            <w:tcW w:w="4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r w:rsidRPr="00A301D6">
              <w:t>Разные готовые изделия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12,40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11,99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11,42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11,64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12,01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11,51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10,43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9,28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8,42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7,91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6,87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7,98</w:t>
            </w:r>
          </w:p>
        </w:tc>
      </w:tr>
      <w:tr w:rsidR="00925A21" w:rsidRPr="00A301D6" w:rsidTr="00925A21">
        <w:trPr>
          <w:trHeight w:val="435"/>
        </w:trPr>
        <w:tc>
          <w:tcPr>
            <w:tcW w:w="4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r w:rsidRPr="00A301D6">
              <w:t>Другие товары и операции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5,71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5,99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5,85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5,78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6,02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5,55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5,15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4,78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4,71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4,43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4,43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A21" w:rsidRPr="00A301D6" w:rsidRDefault="00925A21" w:rsidP="00925A21">
            <w:pPr>
              <w:jc w:val="right"/>
            </w:pPr>
            <w:r w:rsidRPr="00A301D6">
              <w:t>5,69</w:t>
            </w:r>
          </w:p>
        </w:tc>
      </w:tr>
    </w:tbl>
    <w:p w:rsidR="00925A21" w:rsidRDefault="00925A21" w:rsidP="00925A21">
      <w:pPr>
        <w:pStyle w:val="af0"/>
        <w:keepNext/>
        <w:jc w:val="right"/>
      </w:pPr>
      <w:r>
        <w:t xml:space="preserve">Таблица </w:t>
      </w:r>
      <w:fldSimple w:instr=" SEQ Таблица \* ARABIC ">
        <w:r>
          <w:rPr>
            <w:noProof/>
          </w:rPr>
          <w:t>21</w:t>
        </w:r>
      </w:fldSimple>
    </w:p>
    <w:p w:rsidR="009D6DD8" w:rsidRPr="00297034" w:rsidRDefault="009D6DD8" w:rsidP="009D6DD8">
      <w:pPr>
        <w:spacing w:after="200" w:line="276" w:lineRule="auto"/>
        <w:jc w:val="center"/>
        <w:rPr>
          <w:rFonts w:eastAsiaTheme="majorEastAsia"/>
          <w:sz w:val="20"/>
          <w:szCs w:val="20"/>
          <w:lang w:val="en-US"/>
        </w:rPr>
      </w:pPr>
      <w:r w:rsidRPr="00A301D6">
        <w:rPr>
          <w:sz w:val="20"/>
          <w:szCs w:val="20"/>
        </w:rPr>
        <w:t>Источник</w:t>
      </w:r>
      <w:r w:rsidRPr="00A301D6">
        <w:rPr>
          <w:sz w:val="20"/>
          <w:szCs w:val="20"/>
          <w:lang w:val="en-US"/>
        </w:rPr>
        <w:t xml:space="preserve">: </w:t>
      </w:r>
      <w:r w:rsidRPr="00A301D6">
        <w:rPr>
          <w:sz w:val="20"/>
          <w:szCs w:val="20"/>
        </w:rPr>
        <w:t>ЮНКТАД</w:t>
      </w:r>
      <w:r w:rsidRPr="00A301D6">
        <w:rPr>
          <w:sz w:val="20"/>
          <w:szCs w:val="20"/>
          <w:lang w:val="en-US"/>
        </w:rPr>
        <w:t xml:space="preserve">, </w:t>
      </w:r>
      <w:r w:rsidRPr="00A301D6">
        <w:rPr>
          <w:rFonts w:eastAsiaTheme="majorEastAsia"/>
          <w:sz w:val="20"/>
          <w:szCs w:val="20"/>
          <w:lang w:val="en-US"/>
        </w:rPr>
        <w:t>International merchandise trade</w:t>
      </w:r>
      <w:r w:rsidRPr="00A301D6">
        <w:rPr>
          <w:sz w:val="20"/>
          <w:szCs w:val="20"/>
          <w:lang w:val="en-US"/>
        </w:rPr>
        <w:t xml:space="preserve">, </w:t>
      </w:r>
      <w:r w:rsidRPr="00A301D6">
        <w:rPr>
          <w:rFonts w:eastAsiaTheme="majorEastAsia"/>
          <w:sz w:val="20"/>
          <w:szCs w:val="20"/>
          <w:lang w:val="en-US"/>
        </w:rPr>
        <w:t>Merchandise trade trends</w:t>
      </w:r>
      <w:r w:rsidRPr="00A301D6">
        <w:rPr>
          <w:sz w:val="20"/>
          <w:szCs w:val="20"/>
          <w:lang w:val="en-US"/>
        </w:rPr>
        <w:t xml:space="preserve">, </w:t>
      </w:r>
      <w:r w:rsidRPr="00A301D6">
        <w:rPr>
          <w:rFonts w:eastAsiaTheme="majorEastAsia"/>
          <w:sz w:val="20"/>
          <w:szCs w:val="20"/>
          <w:lang w:val="en-US"/>
        </w:rPr>
        <w:t xml:space="preserve">Merchandise trade matrix, </w:t>
      </w:r>
      <w:r w:rsidRPr="00A301D6">
        <w:rPr>
          <w:rFonts w:eastAsiaTheme="majorEastAsia"/>
          <w:sz w:val="20"/>
          <w:szCs w:val="20"/>
          <w:lang w:val="en-GB"/>
        </w:rPr>
        <w:t>im</w:t>
      </w:r>
      <w:r w:rsidRPr="00A301D6">
        <w:rPr>
          <w:rFonts w:eastAsiaTheme="majorEastAsia"/>
          <w:sz w:val="20"/>
          <w:szCs w:val="20"/>
          <w:lang w:val="en-US"/>
        </w:rPr>
        <w:t>ports, annual, 1995-2009</w:t>
      </w:r>
    </w:p>
    <w:p w:rsidR="00A301D6" w:rsidRPr="00DC241D" w:rsidRDefault="00A301D6" w:rsidP="001746B5">
      <w:pPr>
        <w:spacing w:after="200" w:line="360" w:lineRule="auto"/>
        <w:ind w:firstLine="567"/>
        <w:jc w:val="both"/>
        <w:rPr>
          <w:rFonts w:eastAsiaTheme="majorEastAsia"/>
        </w:rPr>
      </w:pPr>
      <w:r w:rsidRPr="00DC241D">
        <w:rPr>
          <w:rFonts w:eastAsiaTheme="majorEastAsia"/>
        </w:rPr>
        <w:t>Товар</w:t>
      </w:r>
      <w:r w:rsidR="00DC241D" w:rsidRPr="00DC241D">
        <w:rPr>
          <w:rFonts w:eastAsiaTheme="majorEastAsia"/>
        </w:rPr>
        <w:t xml:space="preserve">ная структура экспорта </w:t>
      </w:r>
      <w:r w:rsidR="00DC241D">
        <w:rPr>
          <w:rFonts w:eastAsiaTheme="majorEastAsia"/>
        </w:rPr>
        <w:t xml:space="preserve">за рассмотренный период времени </w:t>
      </w:r>
      <w:r w:rsidR="00DC241D" w:rsidRPr="00DC241D">
        <w:rPr>
          <w:rFonts w:eastAsiaTheme="majorEastAsia"/>
        </w:rPr>
        <w:t xml:space="preserve">отличается от товарной структуры </w:t>
      </w:r>
      <w:r w:rsidR="00DC241D">
        <w:rPr>
          <w:rFonts w:eastAsiaTheme="majorEastAsia"/>
        </w:rPr>
        <w:t xml:space="preserve"> импорта, но имеет и схожие черты. Также как и в экспорте,  в импорте лидирующую позицию в общей структуре занимают  машины и транспортное оборудование,занимая в 2009 году 31,47%. </w:t>
      </w:r>
      <w:r w:rsidR="009D66FF">
        <w:rPr>
          <w:rFonts w:eastAsiaTheme="majorEastAsia"/>
        </w:rPr>
        <w:t>Еще в 1998</w:t>
      </w:r>
      <w:r w:rsidR="00DC241D">
        <w:rPr>
          <w:rFonts w:eastAsiaTheme="majorEastAsia"/>
        </w:rPr>
        <w:t xml:space="preserve"> году экспорт минерального топлива и смазочных материалов стоял на 4 месте, но на протяжение 12 лет постепенно увеличива</w:t>
      </w:r>
      <w:r w:rsidR="001746B5">
        <w:rPr>
          <w:rFonts w:eastAsiaTheme="majorEastAsia"/>
        </w:rPr>
        <w:t>лся и в 2009 году уже занимал 2</w:t>
      </w:r>
      <w:r w:rsidR="00DC241D">
        <w:rPr>
          <w:rFonts w:eastAsiaTheme="majorEastAsia"/>
        </w:rPr>
        <w:t>ое место, при этом его доля была равна 27,54%</w:t>
      </w:r>
      <w:r w:rsidR="001746B5">
        <w:rPr>
          <w:rFonts w:eastAsiaTheme="majorEastAsia"/>
        </w:rPr>
        <w:t xml:space="preserve">. Отметим, что в прошлое десятилетие структура экспорта США была более однородной и большая часть экспорта распределялась почти равномерно между несколькими позициями. Но к  2009 году со значительным возрастанием роли экспорта </w:t>
      </w:r>
      <w:r w:rsidR="001746B5">
        <w:t xml:space="preserve">машин, а также экспорта минерального топлива, , почти 60% стало приходится на их долю. Что касается минимальной доли в товарной структуре импорта, то на протяжение 1998-2009 годов </w:t>
      </w:r>
      <w:r w:rsidR="00AC61BA">
        <w:t>ее занимает экспорт животными и растительными маслами.</w:t>
      </w:r>
    </w:p>
    <w:p w:rsidR="009D6DD8" w:rsidRPr="009D66FF" w:rsidRDefault="009D6DD8" w:rsidP="009D66FF">
      <w:pPr>
        <w:spacing w:after="200" w:line="276" w:lineRule="auto"/>
        <w:rPr>
          <w:rFonts w:eastAsiaTheme="majorEastAsia"/>
        </w:rPr>
        <w:sectPr w:rsidR="009D6DD8" w:rsidRPr="009D66FF" w:rsidSect="002E238B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CD1720" w:rsidRDefault="00CD1720" w:rsidP="00CD1720">
      <w:pPr>
        <w:pStyle w:val="af0"/>
        <w:keepNext/>
        <w:jc w:val="right"/>
      </w:pPr>
      <w:r>
        <w:lastRenderedPageBreak/>
        <w:t xml:space="preserve">Таблица </w:t>
      </w:r>
      <w:fldSimple w:instr=" SEQ Таблица \* ARABIC ">
        <w:r w:rsidR="00925A21">
          <w:rPr>
            <w:noProof/>
          </w:rPr>
          <w:t>22</w:t>
        </w:r>
      </w:fldSimple>
    </w:p>
    <w:tbl>
      <w:tblPr>
        <w:tblW w:w="14465" w:type="dxa"/>
        <w:tblInd w:w="89" w:type="dxa"/>
        <w:tblLook w:val="04A0"/>
      </w:tblPr>
      <w:tblGrid>
        <w:gridCol w:w="1182"/>
        <w:gridCol w:w="3812"/>
        <w:gridCol w:w="861"/>
        <w:gridCol w:w="861"/>
        <w:gridCol w:w="861"/>
        <w:gridCol w:w="861"/>
        <w:gridCol w:w="861"/>
        <w:gridCol w:w="861"/>
        <w:gridCol w:w="861"/>
        <w:gridCol w:w="861"/>
        <w:gridCol w:w="861"/>
        <w:gridCol w:w="861"/>
        <w:gridCol w:w="861"/>
      </w:tblGrid>
      <w:tr w:rsidR="00C412CC" w:rsidRPr="00C412CC" w:rsidTr="00C412CC">
        <w:trPr>
          <w:trHeight w:val="315"/>
        </w:trPr>
        <w:tc>
          <w:tcPr>
            <w:tcW w:w="14465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412CC">
              <w:rPr>
                <w:b/>
                <w:sz w:val="28"/>
                <w:szCs w:val="28"/>
              </w:rPr>
              <w:t>Географическая структура экспорта США, 1999 - 2009 гг., %</w:t>
            </w:r>
          </w:p>
        </w:tc>
      </w:tr>
      <w:tr w:rsidR="00C412CC" w:rsidRPr="00C412CC" w:rsidTr="00C412CC">
        <w:trPr>
          <w:trHeight w:val="300"/>
        </w:trPr>
        <w:tc>
          <w:tcPr>
            <w:tcW w:w="11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12CC" w:rsidRPr="00C412CC" w:rsidRDefault="00C412CC" w:rsidP="00C412CC">
            <w:pPr>
              <w:jc w:val="center"/>
            </w:pPr>
            <w:r w:rsidRPr="00C412CC">
              <w:t>№</w:t>
            </w:r>
            <w:r w:rsidRPr="00C412CC">
              <w:rPr>
                <w:sz w:val="20"/>
                <w:szCs w:val="20"/>
              </w:rPr>
              <w:t>(для 2009г)</w:t>
            </w:r>
          </w:p>
        </w:tc>
        <w:tc>
          <w:tcPr>
            <w:tcW w:w="38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Default="006A6CAE" w:rsidP="00C412CC">
            <w:pPr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shape id="_x0000_s1068" type="#_x0000_t32" style="position:absolute;margin-left:-4.75pt;margin-top:-1.2pt;width:190.4pt;height:31.3pt;z-index:251660800;mso-position-horizontal-relative:text;mso-position-vertical-relative:text" o:connectortype="straight"/>
              </w:pict>
            </w:r>
            <w:r w:rsidR="00C412CC">
              <w:rPr>
                <w:i/>
                <w:iCs/>
              </w:rPr>
              <w:t xml:space="preserve">                                                  Год</w:t>
            </w:r>
          </w:p>
          <w:p w:rsidR="00C412CC" w:rsidRPr="00C412CC" w:rsidRDefault="00C412CC" w:rsidP="00C412CC">
            <w:pPr>
              <w:rPr>
                <w:i/>
                <w:iCs/>
              </w:rPr>
            </w:pPr>
            <w:r w:rsidRPr="00C412CC">
              <w:rPr>
                <w:i/>
                <w:iCs/>
              </w:rPr>
              <w:t xml:space="preserve">Страна   </w:t>
            </w:r>
            <w:r w:rsidRPr="00C412CC">
              <w:t xml:space="preserve">                                                  </w:t>
            </w:r>
          </w:p>
        </w:tc>
        <w:tc>
          <w:tcPr>
            <w:tcW w:w="8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center"/>
            </w:pPr>
            <w:r w:rsidRPr="00C412CC">
              <w:t>1999</w:t>
            </w:r>
          </w:p>
        </w:tc>
        <w:tc>
          <w:tcPr>
            <w:tcW w:w="8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center"/>
            </w:pPr>
            <w:r w:rsidRPr="00C412CC">
              <w:t>2000</w:t>
            </w:r>
          </w:p>
        </w:tc>
        <w:tc>
          <w:tcPr>
            <w:tcW w:w="8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center"/>
            </w:pPr>
            <w:r w:rsidRPr="00C412CC">
              <w:t>2001</w:t>
            </w:r>
          </w:p>
        </w:tc>
        <w:tc>
          <w:tcPr>
            <w:tcW w:w="8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center"/>
            </w:pPr>
            <w:r w:rsidRPr="00C412CC">
              <w:t>2002</w:t>
            </w:r>
          </w:p>
        </w:tc>
        <w:tc>
          <w:tcPr>
            <w:tcW w:w="8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center"/>
            </w:pPr>
            <w:r w:rsidRPr="00C412CC">
              <w:t>2003</w:t>
            </w:r>
          </w:p>
        </w:tc>
        <w:tc>
          <w:tcPr>
            <w:tcW w:w="8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center"/>
            </w:pPr>
            <w:r w:rsidRPr="00C412CC">
              <w:t>2004</w:t>
            </w:r>
          </w:p>
        </w:tc>
        <w:tc>
          <w:tcPr>
            <w:tcW w:w="8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center"/>
            </w:pPr>
            <w:r w:rsidRPr="00C412CC">
              <w:t>2005</w:t>
            </w:r>
          </w:p>
        </w:tc>
        <w:tc>
          <w:tcPr>
            <w:tcW w:w="8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center"/>
            </w:pPr>
            <w:r w:rsidRPr="00C412CC">
              <w:t>2006</w:t>
            </w:r>
          </w:p>
        </w:tc>
        <w:tc>
          <w:tcPr>
            <w:tcW w:w="8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center"/>
            </w:pPr>
            <w:r w:rsidRPr="00C412CC">
              <w:t>2007</w:t>
            </w:r>
          </w:p>
        </w:tc>
        <w:tc>
          <w:tcPr>
            <w:tcW w:w="8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center"/>
            </w:pPr>
            <w:r w:rsidRPr="00C412CC">
              <w:t>2008</w:t>
            </w:r>
          </w:p>
        </w:tc>
        <w:tc>
          <w:tcPr>
            <w:tcW w:w="8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center"/>
            </w:pPr>
            <w:r w:rsidRPr="00C412CC">
              <w:t>2009</w:t>
            </w:r>
          </w:p>
        </w:tc>
      </w:tr>
      <w:tr w:rsidR="00C412CC" w:rsidRPr="00C412CC" w:rsidTr="00C412CC">
        <w:trPr>
          <w:trHeight w:val="315"/>
        </w:trPr>
        <w:tc>
          <w:tcPr>
            <w:tcW w:w="11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12CC" w:rsidRPr="00C412CC" w:rsidRDefault="00C412CC" w:rsidP="00C412CC"/>
        </w:tc>
        <w:tc>
          <w:tcPr>
            <w:tcW w:w="38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12CC" w:rsidRPr="00C412CC" w:rsidRDefault="00C412CC" w:rsidP="00C412CC">
            <w:pPr>
              <w:rPr>
                <w:i/>
                <w:iCs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12CC" w:rsidRPr="00C412CC" w:rsidRDefault="00C412CC" w:rsidP="00C412CC"/>
        </w:tc>
        <w:tc>
          <w:tcPr>
            <w:tcW w:w="8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12CC" w:rsidRPr="00C412CC" w:rsidRDefault="00C412CC" w:rsidP="00C412CC"/>
        </w:tc>
        <w:tc>
          <w:tcPr>
            <w:tcW w:w="8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12CC" w:rsidRPr="00C412CC" w:rsidRDefault="00C412CC" w:rsidP="00C412CC"/>
        </w:tc>
        <w:tc>
          <w:tcPr>
            <w:tcW w:w="8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12CC" w:rsidRPr="00C412CC" w:rsidRDefault="00C412CC" w:rsidP="00C412CC"/>
        </w:tc>
        <w:tc>
          <w:tcPr>
            <w:tcW w:w="8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12CC" w:rsidRPr="00C412CC" w:rsidRDefault="00C412CC" w:rsidP="00C412CC"/>
        </w:tc>
        <w:tc>
          <w:tcPr>
            <w:tcW w:w="8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12CC" w:rsidRPr="00C412CC" w:rsidRDefault="00C412CC" w:rsidP="00C412CC"/>
        </w:tc>
        <w:tc>
          <w:tcPr>
            <w:tcW w:w="8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12CC" w:rsidRPr="00C412CC" w:rsidRDefault="00C412CC" w:rsidP="00C412CC"/>
        </w:tc>
        <w:tc>
          <w:tcPr>
            <w:tcW w:w="8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12CC" w:rsidRPr="00C412CC" w:rsidRDefault="00C412CC" w:rsidP="00C412CC"/>
        </w:tc>
        <w:tc>
          <w:tcPr>
            <w:tcW w:w="8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12CC" w:rsidRPr="00C412CC" w:rsidRDefault="00C412CC" w:rsidP="00C412CC"/>
        </w:tc>
        <w:tc>
          <w:tcPr>
            <w:tcW w:w="8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12CC" w:rsidRPr="00C412CC" w:rsidRDefault="00C412CC" w:rsidP="00C412CC"/>
        </w:tc>
        <w:tc>
          <w:tcPr>
            <w:tcW w:w="8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12CC" w:rsidRPr="00C412CC" w:rsidRDefault="00C412CC" w:rsidP="00C412CC"/>
        </w:tc>
      </w:tr>
      <w:tr w:rsidR="00C412CC" w:rsidRPr="00C412CC" w:rsidTr="00C412CC">
        <w:trPr>
          <w:trHeight w:val="330"/>
        </w:trPr>
        <w:tc>
          <w:tcPr>
            <w:tcW w:w="11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12CC" w:rsidRPr="00C412CC" w:rsidRDefault="00C412CC" w:rsidP="00C412CC">
            <w:pPr>
              <w:jc w:val="center"/>
            </w:pPr>
            <w:r w:rsidRPr="00C412CC">
              <w:t>1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r w:rsidRPr="00C412CC">
              <w:t xml:space="preserve">         Канада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23,67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22,62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22,41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23,2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23,42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23,13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23,38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22,21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21,38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20,07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19,38</w:t>
            </w:r>
          </w:p>
        </w:tc>
      </w:tr>
      <w:tr w:rsidR="00C412CC" w:rsidRPr="00C412CC" w:rsidTr="00C412CC">
        <w:trPr>
          <w:trHeight w:val="330"/>
        </w:trPr>
        <w:tc>
          <w:tcPr>
            <w:tcW w:w="11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12CC" w:rsidRPr="00C412CC" w:rsidRDefault="00C412CC" w:rsidP="00C412CC">
            <w:pPr>
              <w:jc w:val="center"/>
            </w:pPr>
            <w:r w:rsidRPr="00C412CC">
              <w:t>2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r w:rsidRPr="00C412CC">
              <w:t xml:space="preserve">         Мексика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12,57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14,32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13,89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14,07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13,47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13,55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13,28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12,94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11,75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11,66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12,21</w:t>
            </w:r>
          </w:p>
        </w:tc>
      </w:tr>
      <w:tr w:rsidR="00C412CC" w:rsidRPr="00C412CC" w:rsidTr="00C412CC">
        <w:trPr>
          <w:trHeight w:val="330"/>
        </w:trPr>
        <w:tc>
          <w:tcPr>
            <w:tcW w:w="11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12CC" w:rsidRPr="00C412CC" w:rsidRDefault="00C412CC" w:rsidP="00C412CC">
            <w:pPr>
              <w:jc w:val="center"/>
            </w:pPr>
            <w:r w:rsidRPr="00C412CC">
              <w:t>3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r w:rsidRPr="00C412CC">
              <w:t xml:space="preserve">         Китай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1,89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2,08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2,63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3,18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3,93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4,25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4,63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5,33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5,61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5,5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6,59</w:t>
            </w:r>
          </w:p>
        </w:tc>
      </w:tr>
      <w:tr w:rsidR="00C412CC" w:rsidRPr="00C412CC" w:rsidTr="00C412CC">
        <w:trPr>
          <w:trHeight w:val="330"/>
        </w:trPr>
        <w:tc>
          <w:tcPr>
            <w:tcW w:w="11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12CC" w:rsidRPr="00C412CC" w:rsidRDefault="00C412CC" w:rsidP="00C412CC">
            <w:pPr>
              <w:jc w:val="center"/>
            </w:pPr>
            <w:r w:rsidRPr="00C412CC">
              <w:t>4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r w:rsidRPr="00C412CC">
              <w:t xml:space="preserve">         Япония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8,3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8,37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7,89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7,42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7,2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6,65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6,13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5,75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5,39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5,12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4,84</w:t>
            </w:r>
          </w:p>
        </w:tc>
      </w:tr>
      <w:tr w:rsidR="00C412CC" w:rsidRPr="00C412CC" w:rsidTr="00C412CC">
        <w:trPr>
          <w:trHeight w:val="330"/>
        </w:trPr>
        <w:tc>
          <w:tcPr>
            <w:tcW w:w="11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12CC" w:rsidRPr="00C412CC" w:rsidRDefault="00C412CC" w:rsidP="00C412CC">
            <w:pPr>
              <w:jc w:val="center"/>
            </w:pPr>
            <w:r w:rsidRPr="00C412CC">
              <w:t>5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r w:rsidRPr="00C412CC">
              <w:t xml:space="preserve">         Великобритания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5,54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5,33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5,58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4,8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4,69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4,4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4,27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4,38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4,33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4,14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4,33</w:t>
            </w:r>
          </w:p>
        </w:tc>
      </w:tr>
      <w:tr w:rsidR="00C412CC" w:rsidRPr="00C412CC" w:rsidTr="00C412CC">
        <w:trPr>
          <w:trHeight w:val="330"/>
        </w:trPr>
        <w:tc>
          <w:tcPr>
            <w:tcW w:w="11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12CC" w:rsidRPr="00C412CC" w:rsidRDefault="00C412CC" w:rsidP="00C412CC">
            <w:pPr>
              <w:jc w:val="center"/>
            </w:pPr>
            <w:r w:rsidRPr="00C412CC">
              <w:t>6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r w:rsidRPr="00C412CC">
              <w:t xml:space="preserve">         Германия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3,87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3,75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4,12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3,84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3,99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3,84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3,78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3,98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4,27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4,21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4,09</w:t>
            </w:r>
          </w:p>
        </w:tc>
      </w:tr>
      <w:tr w:rsidR="00C412CC" w:rsidRPr="00C412CC" w:rsidTr="00C412CC">
        <w:trPr>
          <w:trHeight w:val="330"/>
        </w:trPr>
        <w:tc>
          <w:tcPr>
            <w:tcW w:w="11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12CC" w:rsidRPr="00C412CC" w:rsidRDefault="00C412CC" w:rsidP="00C412CC">
            <w:pPr>
              <w:jc w:val="center"/>
            </w:pPr>
            <w:r w:rsidRPr="00C412CC">
              <w:t>7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r w:rsidRPr="00C412CC">
              <w:t xml:space="preserve">         Нидерланды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2,8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2,82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2,67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2,65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2,86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2,97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2,93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2,84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3,09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3,06</w:t>
            </w:r>
          </w:p>
        </w:tc>
      </w:tr>
      <w:tr w:rsidR="00C412CC" w:rsidRPr="00C412CC" w:rsidTr="00C412CC">
        <w:trPr>
          <w:trHeight w:val="330"/>
        </w:trPr>
        <w:tc>
          <w:tcPr>
            <w:tcW w:w="11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12CC" w:rsidRPr="00C412CC" w:rsidRDefault="00C412CC" w:rsidP="00C412CC">
            <w:pPr>
              <w:jc w:val="center"/>
            </w:pPr>
            <w:r w:rsidRPr="00C412CC">
              <w:t>8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r w:rsidRPr="00C412CC">
              <w:t xml:space="preserve">         Республика Корея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3,31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3,58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3,04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3,26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3,33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3,22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3,06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3,13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2,99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2,68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2,71</w:t>
            </w:r>
          </w:p>
        </w:tc>
      </w:tr>
      <w:tr w:rsidR="00C412CC" w:rsidRPr="00C412CC" w:rsidTr="00C412CC">
        <w:trPr>
          <w:trHeight w:val="330"/>
        </w:trPr>
        <w:tc>
          <w:tcPr>
            <w:tcW w:w="11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12CC" w:rsidRPr="00C412CC" w:rsidRDefault="00C412CC" w:rsidP="00C412CC">
            <w:pPr>
              <w:jc w:val="center"/>
            </w:pPr>
            <w:r w:rsidRPr="00C412CC">
              <w:t>9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r w:rsidRPr="00C412CC">
              <w:t xml:space="preserve">         Франция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2,77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2,62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2,75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2,79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2,4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2,64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2,49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2,35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2,39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2,3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2,56</w:t>
            </w:r>
          </w:p>
        </w:tc>
      </w:tr>
      <w:tr w:rsidR="00C412CC" w:rsidRPr="00C412CC" w:rsidTr="00C412CC">
        <w:trPr>
          <w:trHeight w:val="330"/>
        </w:trPr>
        <w:tc>
          <w:tcPr>
            <w:tcW w:w="11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12CC" w:rsidRPr="00C412CC" w:rsidRDefault="00C412CC" w:rsidP="00C412CC">
            <w:pPr>
              <w:jc w:val="center"/>
            </w:pPr>
            <w:r w:rsidRPr="00C412CC">
              <w:t>10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r>
              <w:t xml:space="preserve">         Респу</w:t>
            </w:r>
            <w:r w:rsidRPr="00C412CC">
              <w:t>блика Тайвань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2,76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3,13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2,48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2,65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2,42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2,66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2,44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2,22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2,27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1,95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2CC" w:rsidRPr="00C412CC" w:rsidRDefault="00C412CC" w:rsidP="00C412CC">
            <w:pPr>
              <w:jc w:val="right"/>
            </w:pPr>
            <w:r w:rsidRPr="00C412CC">
              <w:t>1,74</w:t>
            </w:r>
          </w:p>
        </w:tc>
      </w:tr>
    </w:tbl>
    <w:p w:rsidR="00E50319" w:rsidRPr="00D31385" w:rsidRDefault="00E50319" w:rsidP="0047166F">
      <w:pPr>
        <w:rPr>
          <w:sz w:val="20"/>
          <w:szCs w:val="20"/>
          <w:lang w:val="en-US"/>
        </w:rPr>
      </w:pPr>
      <w:r w:rsidRPr="00D31385">
        <w:rPr>
          <w:sz w:val="20"/>
          <w:szCs w:val="20"/>
        </w:rPr>
        <w:t>Источник</w:t>
      </w:r>
      <w:r w:rsidRPr="00D31385">
        <w:rPr>
          <w:sz w:val="20"/>
          <w:szCs w:val="20"/>
          <w:lang w:val="en-US"/>
        </w:rPr>
        <w:t>:</w:t>
      </w:r>
      <w:r w:rsidRPr="00E50319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составлено</w:t>
      </w:r>
      <w:r w:rsidRPr="00E50319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автором</w:t>
      </w:r>
      <w:r w:rsidRPr="00E50319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на</w:t>
      </w:r>
      <w:r w:rsidRPr="00E50319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основе</w:t>
      </w:r>
      <w:r w:rsidRPr="00E50319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данных</w:t>
      </w:r>
      <w:r w:rsidRPr="00E50319">
        <w:rPr>
          <w:sz w:val="20"/>
          <w:szCs w:val="20"/>
          <w:lang w:val="en-US"/>
        </w:rPr>
        <w:t xml:space="preserve"> </w:t>
      </w:r>
      <w:r w:rsidRPr="00D31385">
        <w:rPr>
          <w:sz w:val="20"/>
          <w:szCs w:val="20"/>
        </w:rPr>
        <w:t>ЮНКТАД</w:t>
      </w:r>
      <w:r w:rsidRPr="00D31385">
        <w:rPr>
          <w:sz w:val="20"/>
          <w:szCs w:val="20"/>
          <w:lang w:val="en-US"/>
        </w:rPr>
        <w:t xml:space="preserve">, </w:t>
      </w:r>
      <w:r w:rsidRPr="00D31385">
        <w:rPr>
          <w:rFonts w:eastAsiaTheme="majorEastAsia"/>
          <w:sz w:val="20"/>
          <w:szCs w:val="20"/>
          <w:lang w:val="en-US"/>
        </w:rPr>
        <w:t>International merchandise trade</w:t>
      </w:r>
      <w:r w:rsidRPr="00D31385">
        <w:rPr>
          <w:sz w:val="20"/>
          <w:szCs w:val="20"/>
          <w:lang w:val="en-US"/>
        </w:rPr>
        <w:t xml:space="preserve">, </w:t>
      </w:r>
      <w:r w:rsidRPr="00D31385">
        <w:rPr>
          <w:rFonts w:eastAsiaTheme="majorEastAsia"/>
          <w:sz w:val="20"/>
          <w:szCs w:val="20"/>
          <w:lang w:val="en-US"/>
        </w:rPr>
        <w:t>Merchandise trade trends</w:t>
      </w:r>
      <w:r w:rsidRPr="00D31385">
        <w:rPr>
          <w:sz w:val="20"/>
          <w:szCs w:val="20"/>
          <w:lang w:val="en-US"/>
        </w:rPr>
        <w:t xml:space="preserve">, </w:t>
      </w:r>
      <w:r w:rsidRPr="00684B04">
        <w:rPr>
          <w:rFonts w:eastAsiaTheme="majorEastAsia"/>
          <w:sz w:val="20"/>
          <w:szCs w:val="20"/>
          <w:lang w:val="en-US"/>
        </w:rPr>
        <w:t>Merchandise trade matrix, exports, annual, 1995-2009</w:t>
      </w:r>
    </w:p>
    <w:p w:rsidR="009D6DD8" w:rsidRPr="00297034" w:rsidRDefault="009D6DD8" w:rsidP="009D66FF">
      <w:pPr>
        <w:spacing w:after="200" w:line="276" w:lineRule="auto"/>
        <w:jc w:val="both"/>
        <w:rPr>
          <w:sz w:val="20"/>
          <w:szCs w:val="20"/>
          <w:lang w:val="en-US"/>
        </w:rPr>
      </w:pPr>
    </w:p>
    <w:p w:rsidR="009D6DD8" w:rsidRPr="00863C7D" w:rsidRDefault="009D66FF" w:rsidP="00863C7D">
      <w:pPr>
        <w:spacing w:after="200" w:line="360" w:lineRule="auto"/>
        <w:ind w:firstLine="567"/>
        <w:jc w:val="both"/>
        <w:sectPr w:rsidR="009D6DD8" w:rsidRPr="00863C7D" w:rsidSect="002E238B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  <w:r w:rsidRPr="009D66FF">
        <w:t>Что касается географической структуры экспорта, то как можно видеть из таблицы 21,  больше всего американский экспорт связан со странами, граничащими с США ,а именно Канадой и  Месикой.</w:t>
      </w:r>
      <w:r w:rsidR="00925A21">
        <w:t xml:space="preserve"> Необходимо отметить, что с 1994</w:t>
      </w:r>
      <w:r>
        <w:t xml:space="preserve"> года данные три страны составляют интеграционную группировку </w:t>
      </w:r>
      <w:r>
        <w:rPr>
          <w:lang w:val="en-US"/>
        </w:rPr>
        <w:t>NAFTA</w:t>
      </w:r>
      <w:r>
        <w:t xml:space="preserve"> </w:t>
      </w:r>
      <w:r w:rsidRPr="00297034">
        <w:t xml:space="preserve">( </w:t>
      </w:r>
      <w:r>
        <w:t xml:space="preserve">зона свободной торговли), в следствие чего 19,38% и 12,21%  с Канадой и Мексикой являются вполне логично вытекающими показателями структуры американсокого экспорта, в общей сложности экспорт с этими 2 странами составляет 31,59%. К пятерке стран, в которые США больше чем в остальные экспортирует свои товары и услуги , относятся Япония, Великобритания, Китай, которые в свою очередь являются наиболее экономически развитыми державами мира.Заметим также, что в 2009 году экспорт с Китаем стоит на 3 месте и достигает 6,59% . Таким образом на экспорт с данными пятью странами приходится 47,35% от </w:t>
      </w:r>
      <w:r w:rsidR="00863C7D">
        <w:t xml:space="preserve">общего </w:t>
      </w:r>
      <w:r>
        <w:t>экспотра США.</w:t>
      </w:r>
    </w:p>
    <w:p w:rsidR="00CD1720" w:rsidRDefault="00CD1720" w:rsidP="00CD1720">
      <w:pPr>
        <w:pStyle w:val="af0"/>
        <w:keepNext/>
        <w:jc w:val="right"/>
      </w:pPr>
      <w:r>
        <w:lastRenderedPageBreak/>
        <w:t xml:space="preserve">Таблица </w:t>
      </w:r>
      <w:fldSimple w:instr=" SEQ Таблица \* ARABIC ">
        <w:r w:rsidR="00925A21">
          <w:rPr>
            <w:noProof/>
          </w:rPr>
          <w:t>23</w:t>
        </w:r>
      </w:fldSimple>
    </w:p>
    <w:tbl>
      <w:tblPr>
        <w:tblW w:w="14465" w:type="dxa"/>
        <w:tblInd w:w="89" w:type="dxa"/>
        <w:tblLook w:val="04A0"/>
      </w:tblPr>
      <w:tblGrid>
        <w:gridCol w:w="1189"/>
        <w:gridCol w:w="3750"/>
        <w:gridCol w:w="866"/>
        <w:gridCol w:w="866"/>
        <w:gridCol w:w="866"/>
        <w:gridCol w:w="866"/>
        <w:gridCol w:w="866"/>
        <w:gridCol w:w="866"/>
        <w:gridCol w:w="866"/>
        <w:gridCol w:w="866"/>
        <w:gridCol w:w="866"/>
        <w:gridCol w:w="866"/>
        <w:gridCol w:w="866"/>
      </w:tblGrid>
      <w:tr w:rsidR="00CD1720" w:rsidRPr="00CD1720" w:rsidTr="00CD1720">
        <w:trPr>
          <w:trHeight w:val="330"/>
        </w:trPr>
        <w:tc>
          <w:tcPr>
            <w:tcW w:w="14465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D1720">
              <w:rPr>
                <w:b/>
                <w:bCs/>
                <w:color w:val="000000"/>
                <w:sz w:val="28"/>
                <w:szCs w:val="28"/>
              </w:rPr>
              <w:t>Географическая структура импорта США, 1999 - 2009 гг., %</w:t>
            </w:r>
          </w:p>
        </w:tc>
      </w:tr>
      <w:tr w:rsidR="00CD1720" w:rsidRPr="00CD1720" w:rsidTr="00CD1720">
        <w:trPr>
          <w:trHeight w:val="315"/>
        </w:trPr>
        <w:tc>
          <w:tcPr>
            <w:tcW w:w="1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720" w:rsidRPr="00CD1720" w:rsidRDefault="00CD1720" w:rsidP="00CD1720">
            <w:pPr>
              <w:jc w:val="center"/>
              <w:rPr>
                <w:color w:val="000000"/>
              </w:rPr>
            </w:pPr>
            <w:r w:rsidRPr="00CD1720">
              <w:rPr>
                <w:color w:val="000000"/>
              </w:rPr>
              <w:t>№</w:t>
            </w:r>
            <w:r w:rsidRPr="00CD1720">
              <w:rPr>
                <w:color w:val="000000"/>
                <w:sz w:val="20"/>
                <w:szCs w:val="20"/>
              </w:rPr>
              <w:t>(для 2009 года)</w:t>
            </w:r>
          </w:p>
        </w:tc>
        <w:tc>
          <w:tcPr>
            <w:tcW w:w="37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rPr>
                <w:color w:val="000000"/>
              </w:rPr>
            </w:pPr>
            <w:r w:rsidRPr="00CD1720">
              <w:rPr>
                <w:color w:val="000000"/>
              </w:rPr>
              <w:t>Страна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1999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2000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2001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2002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2003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2004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2005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2006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2007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2008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2009</w:t>
            </w:r>
          </w:p>
        </w:tc>
      </w:tr>
      <w:tr w:rsidR="00CD1720" w:rsidRPr="00CD1720" w:rsidTr="00CD1720">
        <w:trPr>
          <w:trHeight w:val="315"/>
        </w:trPr>
        <w:tc>
          <w:tcPr>
            <w:tcW w:w="1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720" w:rsidRPr="00CD1720" w:rsidRDefault="00CD1720" w:rsidP="00CD1720">
            <w:pPr>
              <w:rPr>
                <w:color w:val="000000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720" w:rsidRPr="00CD1720" w:rsidRDefault="00CD1720" w:rsidP="00CD1720">
            <w:pPr>
              <w:rPr>
                <w:color w:val="000000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720" w:rsidRPr="00CD1720" w:rsidRDefault="00CD1720" w:rsidP="00CD1720">
            <w:pPr>
              <w:rPr>
                <w:color w:val="000000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720" w:rsidRPr="00CD1720" w:rsidRDefault="00CD1720" w:rsidP="00CD1720">
            <w:pPr>
              <w:rPr>
                <w:color w:val="000000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720" w:rsidRPr="00CD1720" w:rsidRDefault="00CD1720" w:rsidP="00CD1720">
            <w:pPr>
              <w:rPr>
                <w:color w:val="000000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720" w:rsidRPr="00CD1720" w:rsidRDefault="00CD1720" w:rsidP="00CD1720">
            <w:pPr>
              <w:rPr>
                <w:color w:val="000000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720" w:rsidRPr="00CD1720" w:rsidRDefault="00CD1720" w:rsidP="00CD1720">
            <w:pPr>
              <w:rPr>
                <w:color w:val="000000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720" w:rsidRPr="00CD1720" w:rsidRDefault="00CD1720" w:rsidP="00CD1720">
            <w:pPr>
              <w:rPr>
                <w:color w:val="000000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720" w:rsidRPr="00CD1720" w:rsidRDefault="00CD1720" w:rsidP="00CD1720">
            <w:pPr>
              <w:rPr>
                <w:color w:val="000000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720" w:rsidRPr="00CD1720" w:rsidRDefault="00CD1720" w:rsidP="00CD1720">
            <w:pPr>
              <w:rPr>
                <w:color w:val="000000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720" w:rsidRPr="00CD1720" w:rsidRDefault="00CD1720" w:rsidP="00CD1720">
            <w:pPr>
              <w:rPr>
                <w:color w:val="000000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720" w:rsidRPr="00CD1720" w:rsidRDefault="00CD1720" w:rsidP="00CD1720">
            <w:pPr>
              <w:rPr>
                <w:color w:val="000000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720" w:rsidRPr="00CD1720" w:rsidRDefault="00CD1720" w:rsidP="00CD1720">
            <w:pPr>
              <w:rPr>
                <w:color w:val="000000"/>
              </w:rPr>
            </w:pPr>
          </w:p>
        </w:tc>
      </w:tr>
      <w:tr w:rsidR="00CD1720" w:rsidRPr="00CD1720" w:rsidTr="00CD1720">
        <w:trPr>
          <w:trHeight w:val="330"/>
        </w:trPr>
        <w:tc>
          <w:tcPr>
            <w:tcW w:w="11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center"/>
              <w:rPr>
                <w:color w:val="000000"/>
              </w:rPr>
            </w:pPr>
            <w:r w:rsidRPr="00CD1720">
              <w:rPr>
                <w:color w:val="000000"/>
              </w:rPr>
              <w:t>1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rPr>
                <w:color w:val="000000"/>
              </w:rPr>
            </w:pPr>
            <w:r w:rsidRPr="00CD1720">
              <w:rPr>
                <w:color w:val="000000"/>
              </w:rPr>
              <w:t xml:space="preserve">          Китай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8,29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8,55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9,27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11,1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12,51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13,8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15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15,93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16,86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16,46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19,32</w:t>
            </w:r>
          </w:p>
        </w:tc>
      </w:tr>
      <w:tr w:rsidR="00CD1720" w:rsidRPr="00CD1720" w:rsidTr="00CD1720">
        <w:trPr>
          <w:trHeight w:val="330"/>
        </w:trPr>
        <w:tc>
          <w:tcPr>
            <w:tcW w:w="11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center"/>
              <w:rPr>
                <w:color w:val="000000"/>
              </w:rPr>
            </w:pPr>
            <w:r w:rsidRPr="00CD1720">
              <w:rPr>
                <w:color w:val="000000"/>
              </w:rPr>
              <w:t>2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rPr>
                <w:color w:val="000000"/>
              </w:rPr>
            </w:pPr>
            <w:r w:rsidRPr="00CD1720">
              <w:rPr>
                <w:color w:val="000000"/>
              </w:rPr>
              <w:t xml:space="preserve">          Канада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19,02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18,49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18,65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17,79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17,44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17,03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16,85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16,04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15,74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15,66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14,21</w:t>
            </w:r>
          </w:p>
        </w:tc>
      </w:tr>
      <w:tr w:rsidR="00CD1720" w:rsidRPr="00CD1720" w:rsidTr="00CD1720">
        <w:trPr>
          <w:trHeight w:val="330"/>
        </w:trPr>
        <w:tc>
          <w:tcPr>
            <w:tcW w:w="11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center"/>
              <w:rPr>
                <w:color w:val="000000"/>
              </w:rPr>
            </w:pPr>
            <w:r w:rsidRPr="00CD1720">
              <w:rPr>
                <w:color w:val="000000"/>
              </w:rPr>
              <w:t>3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rPr>
                <w:color w:val="000000"/>
              </w:rPr>
            </w:pPr>
            <w:r w:rsidRPr="00CD1720">
              <w:rPr>
                <w:color w:val="000000"/>
              </w:rPr>
              <w:t xml:space="preserve">          Мексика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10,49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10,93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11,25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11,32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10,7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10,35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9,96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10,45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10,55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10,07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11,13</w:t>
            </w:r>
          </w:p>
        </w:tc>
      </w:tr>
      <w:tr w:rsidR="00CD1720" w:rsidRPr="00CD1720" w:rsidTr="00CD1720">
        <w:trPr>
          <w:trHeight w:val="330"/>
        </w:trPr>
        <w:tc>
          <w:tcPr>
            <w:tcW w:w="11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center"/>
              <w:rPr>
                <w:color w:val="000000"/>
              </w:rPr>
            </w:pPr>
            <w:r w:rsidRPr="00CD1720">
              <w:rPr>
                <w:color w:val="000000"/>
              </w:rPr>
              <w:t>4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rPr>
                <w:color w:val="000000"/>
              </w:rPr>
            </w:pPr>
            <w:r w:rsidRPr="00CD1720">
              <w:rPr>
                <w:color w:val="000000"/>
              </w:rPr>
              <w:t xml:space="preserve">          Япония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12,73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11,97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10,99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10,37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9,29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8,74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8,19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7,93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7,41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6,62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6,14</w:t>
            </w:r>
          </w:p>
        </w:tc>
      </w:tr>
      <w:tr w:rsidR="00CD1720" w:rsidRPr="00CD1720" w:rsidTr="00CD1720">
        <w:trPr>
          <w:trHeight w:val="330"/>
        </w:trPr>
        <w:tc>
          <w:tcPr>
            <w:tcW w:w="11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center"/>
              <w:rPr>
                <w:color w:val="000000"/>
              </w:rPr>
            </w:pPr>
            <w:r w:rsidRPr="00CD1720">
              <w:rPr>
                <w:color w:val="000000"/>
              </w:rPr>
              <w:t>5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rPr>
                <w:color w:val="000000"/>
              </w:rPr>
            </w:pPr>
            <w:r w:rsidRPr="00CD1720">
              <w:rPr>
                <w:color w:val="000000"/>
              </w:rPr>
              <w:t xml:space="preserve">          Германия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5,34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4,78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5,13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5,31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5,33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5,19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5,02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4,75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4,79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4,61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4,53</w:t>
            </w:r>
          </w:p>
        </w:tc>
      </w:tr>
      <w:tr w:rsidR="00CD1720" w:rsidRPr="00CD1720" w:rsidTr="00CD1720">
        <w:trPr>
          <w:trHeight w:val="330"/>
        </w:trPr>
        <w:tc>
          <w:tcPr>
            <w:tcW w:w="11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center"/>
              <w:rPr>
                <w:color w:val="000000"/>
              </w:rPr>
            </w:pPr>
            <w:r w:rsidRPr="00CD1720">
              <w:rPr>
                <w:color w:val="000000"/>
              </w:rPr>
              <w:t>6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rPr>
                <w:color w:val="000000"/>
              </w:rPr>
            </w:pPr>
            <w:r w:rsidRPr="00CD1720">
              <w:rPr>
                <w:color w:val="000000"/>
              </w:rPr>
              <w:t xml:space="preserve">          Великобритания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3,79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3,54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3,59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3,48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3,35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3,12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3,02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2,85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2,88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2,76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3,01</w:t>
            </w:r>
          </w:p>
        </w:tc>
      </w:tr>
      <w:tr w:rsidR="00CD1720" w:rsidRPr="00CD1720" w:rsidTr="00CD1720">
        <w:trPr>
          <w:trHeight w:val="330"/>
        </w:trPr>
        <w:tc>
          <w:tcPr>
            <w:tcW w:w="11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center"/>
              <w:rPr>
                <w:color w:val="000000"/>
              </w:rPr>
            </w:pPr>
            <w:r w:rsidRPr="00CD1720">
              <w:rPr>
                <w:color w:val="000000"/>
              </w:rPr>
              <w:t>7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rPr>
                <w:color w:val="000000"/>
              </w:rPr>
            </w:pPr>
            <w:r w:rsidRPr="00CD1720">
              <w:rPr>
                <w:color w:val="000000"/>
              </w:rPr>
              <w:t xml:space="preserve">          Республика Корея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3,07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3,32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3,09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3,07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2,94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3,13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2,63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2,48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2,45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2,3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2,53</w:t>
            </w:r>
          </w:p>
        </w:tc>
      </w:tr>
      <w:tr w:rsidR="00CD1720" w:rsidRPr="00CD1720" w:rsidTr="00CD1720">
        <w:trPr>
          <w:trHeight w:val="330"/>
        </w:trPr>
        <w:tc>
          <w:tcPr>
            <w:tcW w:w="11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center"/>
              <w:rPr>
                <w:color w:val="000000"/>
              </w:rPr>
            </w:pPr>
            <w:r w:rsidRPr="00CD1720">
              <w:rPr>
                <w:color w:val="000000"/>
              </w:rPr>
              <w:t>8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rPr>
                <w:color w:val="000000"/>
              </w:rPr>
            </w:pPr>
            <w:r w:rsidRPr="00CD1720">
              <w:rPr>
                <w:color w:val="000000"/>
              </w:rPr>
              <w:t xml:space="preserve">          Франция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2,51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2,42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2,63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2,41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2,29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2,14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2,01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1,98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2,11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2,07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2,16</w:t>
            </w:r>
          </w:p>
        </w:tc>
      </w:tr>
      <w:tr w:rsidR="00CD1720" w:rsidRPr="00CD1720" w:rsidTr="00CD1720">
        <w:trPr>
          <w:trHeight w:val="330"/>
        </w:trPr>
        <w:tc>
          <w:tcPr>
            <w:tcW w:w="11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center"/>
              <w:rPr>
                <w:color w:val="000000"/>
              </w:rPr>
            </w:pPr>
            <w:r w:rsidRPr="00CD1720">
              <w:rPr>
                <w:color w:val="000000"/>
              </w:rPr>
              <w:t>9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rPr>
                <w:color w:val="000000"/>
              </w:rPr>
            </w:pPr>
            <w:r w:rsidRPr="00CD1720">
              <w:rPr>
                <w:color w:val="000000"/>
              </w:rPr>
              <w:t xml:space="preserve">          Тайвань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3,47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3,36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2,95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2,79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2,53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2,37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2,1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2,07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1,98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1,74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1,83</w:t>
            </w:r>
          </w:p>
        </w:tc>
      </w:tr>
      <w:tr w:rsidR="00CD1720" w:rsidRPr="00CD1720" w:rsidTr="00CD1720">
        <w:trPr>
          <w:trHeight w:val="330"/>
        </w:trPr>
        <w:tc>
          <w:tcPr>
            <w:tcW w:w="11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center"/>
              <w:rPr>
                <w:color w:val="000000"/>
              </w:rPr>
            </w:pPr>
            <w:r w:rsidRPr="00CD1720">
              <w:rPr>
                <w:color w:val="000000"/>
              </w:rPr>
              <w:t>10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rPr>
                <w:color w:val="000000"/>
              </w:rPr>
            </w:pPr>
            <w:r w:rsidRPr="00CD1720">
              <w:rPr>
                <w:color w:val="000000"/>
              </w:rPr>
              <w:t xml:space="preserve">          Италия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2,2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2,08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2,11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2,11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2,04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1,93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1,87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1,78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1,81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1,73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1720" w:rsidRPr="00CD1720" w:rsidRDefault="00CD1720" w:rsidP="00CD1720">
            <w:pPr>
              <w:jc w:val="right"/>
              <w:rPr>
                <w:color w:val="000000"/>
              </w:rPr>
            </w:pPr>
            <w:r w:rsidRPr="00CD1720">
              <w:rPr>
                <w:color w:val="000000"/>
              </w:rPr>
              <w:t>1,7</w:t>
            </w:r>
          </w:p>
        </w:tc>
      </w:tr>
    </w:tbl>
    <w:p w:rsidR="0047166F" w:rsidRPr="00297034" w:rsidRDefault="0047166F" w:rsidP="009D66FF">
      <w:pPr>
        <w:pStyle w:val="af0"/>
        <w:keepNext/>
        <w:jc w:val="center"/>
        <w:rPr>
          <w:b w:val="0"/>
          <w:color w:val="000000" w:themeColor="text1"/>
          <w:lang w:val="en-US"/>
        </w:rPr>
      </w:pPr>
      <w:r w:rsidRPr="009D66FF">
        <w:rPr>
          <w:b w:val="0"/>
          <w:color w:val="000000" w:themeColor="text1"/>
          <w:sz w:val="20"/>
          <w:szCs w:val="20"/>
        </w:rPr>
        <w:t>Источник</w:t>
      </w:r>
      <w:r w:rsidRPr="009D66FF">
        <w:rPr>
          <w:b w:val="0"/>
          <w:color w:val="000000" w:themeColor="text1"/>
          <w:sz w:val="20"/>
          <w:szCs w:val="20"/>
          <w:lang w:val="en-US"/>
        </w:rPr>
        <w:t xml:space="preserve">: </w:t>
      </w:r>
      <w:r w:rsidRPr="009D66FF">
        <w:rPr>
          <w:b w:val="0"/>
          <w:color w:val="000000" w:themeColor="text1"/>
          <w:sz w:val="20"/>
          <w:szCs w:val="20"/>
        </w:rPr>
        <w:t>ЮНКТАД</w:t>
      </w:r>
      <w:r w:rsidRPr="009D66FF">
        <w:rPr>
          <w:b w:val="0"/>
          <w:color w:val="000000" w:themeColor="text1"/>
          <w:sz w:val="20"/>
          <w:szCs w:val="20"/>
          <w:lang w:val="en-US"/>
        </w:rPr>
        <w:t xml:space="preserve">, </w:t>
      </w:r>
      <w:r w:rsidRPr="009D66FF">
        <w:rPr>
          <w:rFonts w:eastAsiaTheme="majorEastAsia"/>
          <w:b w:val="0"/>
          <w:color w:val="000000" w:themeColor="text1"/>
          <w:sz w:val="20"/>
          <w:szCs w:val="20"/>
          <w:lang w:val="en-US"/>
        </w:rPr>
        <w:t>International merchandise trade</w:t>
      </w:r>
      <w:r w:rsidRPr="009D66FF">
        <w:rPr>
          <w:b w:val="0"/>
          <w:color w:val="000000" w:themeColor="text1"/>
          <w:sz w:val="20"/>
          <w:szCs w:val="20"/>
          <w:lang w:val="en-US"/>
        </w:rPr>
        <w:t xml:space="preserve">, </w:t>
      </w:r>
      <w:r w:rsidRPr="009D66FF">
        <w:rPr>
          <w:rFonts w:eastAsiaTheme="majorEastAsia"/>
          <w:b w:val="0"/>
          <w:color w:val="000000" w:themeColor="text1"/>
          <w:sz w:val="20"/>
          <w:szCs w:val="20"/>
          <w:lang w:val="en-US"/>
        </w:rPr>
        <w:t>Merchandise trade trends</w:t>
      </w:r>
      <w:r w:rsidRPr="009D66FF">
        <w:rPr>
          <w:b w:val="0"/>
          <w:color w:val="000000" w:themeColor="text1"/>
          <w:sz w:val="20"/>
          <w:szCs w:val="20"/>
          <w:lang w:val="en-US"/>
        </w:rPr>
        <w:t xml:space="preserve">, </w:t>
      </w:r>
      <w:r w:rsidRPr="009D66FF">
        <w:rPr>
          <w:rFonts w:eastAsiaTheme="majorEastAsia"/>
          <w:b w:val="0"/>
          <w:color w:val="000000" w:themeColor="text1"/>
          <w:sz w:val="20"/>
          <w:szCs w:val="20"/>
          <w:lang w:val="en-US"/>
        </w:rPr>
        <w:t xml:space="preserve">Merchandise trade matrix, </w:t>
      </w:r>
      <w:r w:rsidRPr="009D66FF">
        <w:rPr>
          <w:rFonts w:eastAsiaTheme="majorEastAsia"/>
          <w:b w:val="0"/>
          <w:color w:val="000000" w:themeColor="text1"/>
          <w:sz w:val="20"/>
          <w:szCs w:val="20"/>
          <w:lang w:val="en-GB"/>
        </w:rPr>
        <w:t>im</w:t>
      </w:r>
      <w:r w:rsidRPr="009D66FF">
        <w:rPr>
          <w:rFonts w:eastAsiaTheme="majorEastAsia"/>
          <w:b w:val="0"/>
          <w:color w:val="000000" w:themeColor="text1"/>
          <w:sz w:val="20"/>
          <w:szCs w:val="20"/>
          <w:lang w:val="en-US"/>
        </w:rPr>
        <w:t>ports, annual, 1995-2009</w:t>
      </w:r>
    </w:p>
    <w:p w:rsidR="00897BC4" w:rsidRPr="009D66FF" w:rsidRDefault="009D66FF" w:rsidP="00925A21">
      <w:pPr>
        <w:spacing w:after="200" w:line="360" w:lineRule="auto"/>
        <w:ind w:firstLine="567"/>
        <w:sectPr w:rsidR="00897BC4" w:rsidRPr="009D66FF" w:rsidSect="002E238B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  <w:r>
        <w:t>Структура импорта Соединенных Штатов отлична от структуры экспорта. Так на первом  месте стоит Китай, с показателем 19,32%,сравнивая это с американским экспортом в Китай можно вычислить разницу, равную 12,73%. Канада и Месика занимают  2ое и 3ее места с показателями 14,21% и 11,13% соответственно. Импорт этих стран  в США  составляет 44,66% от общего американсок</w:t>
      </w:r>
      <w:r w:rsidR="00CD1720">
        <w:t>о</w:t>
      </w:r>
      <w:r>
        <w:t>го импорта. В пятерку стран, чей импорт в США является наиболее высоким, входят Япония с показателем 6,14% в 2009 году, а также Германия-4,53% за</w:t>
      </w:r>
      <w:r w:rsidR="002C3276">
        <w:t xml:space="preserve"> т</w:t>
      </w:r>
      <w:r>
        <w:t>от же  год.</w:t>
      </w:r>
    </w:p>
    <w:p w:rsidR="00897BC4" w:rsidRDefault="00897BC4" w:rsidP="00897BC4">
      <w:pPr>
        <w:pStyle w:val="af0"/>
        <w:keepNext/>
        <w:jc w:val="right"/>
      </w:pPr>
      <w:r>
        <w:lastRenderedPageBreak/>
        <w:t xml:space="preserve">Таблица </w:t>
      </w:r>
      <w:fldSimple w:instr=" SEQ Таблица \* ARABIC ">
        <w:r w:rsidR="00925A21">
          <w:rPr>
            <w:noProof/>
          </w:rPr>
          <w:t>24</w:t>
        </w:r>
      </w:fldSimple>
    </w:p>
    <w:tbl>
      <w:tblPr>
        <w:tblW w:w="5856" w:type="dxa"/>
        <w:jc w:val="center"/>
        <w:tblInd w:w="-1310" w:type="dxa"/>
        <w:tblLook w:val="04A0"/>
      </w:tblPr>
      <w:tblGrid>
        <w:gridCol w:w="2034"/>
        <w:gridCol w:w="3822"/>
      </w:tblGrid>
      <w:tr w:rsidR="00897BC4" w:rsidRPr="00897BC4" w:rsidTr="00897BC4">
        <w:trPr>
          <w:trHeight w:val="692"/>
          <w:jc w:val="center"/>
        </w:trPr>
        <w:tc>
          <w:tcPr>
            <w:tcW w:w="585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28C7" w:rsidRDefault="00897BC4" w:rsidP="00897BC4">
            <w:pPr>
              <w:jc w:val="center"/>
              <w:rPr>
                <w:b/>
              </w:rPr>
            </w:pPr>
            <w:r w:rsidRPr="00897BC4">
              <w:rPr>
                <w:b/>
              </w:rPr>
              <w:t>Объем экспорта</w:t>
            </w:r>
            <w:r w:rsidR="00F528C7">
              <w:rPr>
                <w:b/>
              </w:rPr>
              <w:t xml:space="preserve"> услуг страны,1999</w:t>
            </w:r>
            <w:r w:rsidR="00B45847">
              <w:rPr>
                <w:b/>
              </w:rPr>
              <w:t xml:space="preserve">-2009 гг., </w:t>
            </w:r>
          </w:p>
          <w:p w:rsidR="00897BC4" w:rsidRPr="00897BC4" w:rsidRDefault="00B45847" w:rsidP="00897BC4">
            <w:pPr>
              <w:jc w:val="center"/>
              <w:rPr>
                <w:b/>
              </w:rPr>
            </w:pPr>
            <w:r>
              <w:rPr>
                <w:b/>
              </w:rPr>
              <w:t>млрд</w:t>
            </w:r>
            <w:r w:rsidR="00897BC4" w:rsidRPr="00897BC4">
              <w:rPr>
                <w:b/>
              </w:rPr>
              <w:t>. долл. США</w:t>
            </w:r>
          </w:p>
        </w:tc>
      </w:tr>
      <w:tr w:rsidR="00897BC4" w:rsidRPr="00897BC4" w:rsidTr="00897BC4">
        <w:trPr>
          <w:trHeight w:val="575"/>
          <w:jc w:val="center"/>
        </w:trPr>
        <w:tc>
          <w:tcPr>
            <w:tcW w:w="20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Год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Объем экспорта услуг, млрд. долл. США</w:t>
            </w:r>
          </w:p>
        </w:tc>
      </w:tr>
      <w:tr w:rsidR="00897BC4" w:rsidRPr="00897BC4" w:rsidTr="00897BC4">
        <w:trPr>
          <w:trHeight w:val="271"/>
          <w:jc w:val="center"/>
        </w:trPr>
        <w:tc>
          <w:tcPr>
            <w:tcW w:w="20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1999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279,610</w:t>
            </w:r>
          </w:p>
        </w:tc>
      </w:tr>
      <w:tr w:rsidR="00897BC4" w:rsidRPr="00897BC4" w:rsidTr="00897BC4">
        <w:trPr>
          <w:trHeight w:val="271"/>
          <w:jc w:val="center"/>
        </w:trPr>
        <w:tc>
          <w:tcPr>
            <w:tcW w:w="20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2000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295,965</w:t>
            </w:r>
          </w:p>
        </w:tc>
      </w:tr>
      <w:tr w:rsidR="00897BC4" w:rsidRPr="00897BC4" w:rsidTr="00897BC4">
        <w:trPr>
          <w:trHeight w:val="271"/>
          <w:jc w:val="center"/>
        </w:trPr>
        <w:tc>
          <w:tcPr>
            <w:tcW w:w="20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2001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283,054</w:t>
            </w:r>
          </w:p>
        </w:tc>
      </w:tr>
      <w:tr w:rsidR="00897BC4" w:rsidRPr="00897BC4" w:rsidTr="00897BC4">
        <w:trPr>
          <w:trHeight w:val="271"/>
          <w:jc w:val="center"/>
        </w:trPr>
        <w:tc>
          <w:tcPr>
            <w:tcW w:w="20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2002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288,788</w:t>
            </w:r>
          </w:p>
        </w:tc>
      </w:tr>
      <w:tr w:rsidR="00897BC4" w:rsidRPr="00897BC4" w:rsidTr="00897BC4">
        <w:trPr>
          <w:trHeight w:val="271"/>
          <w:jc w:val="center"/>
        </w:trPr>
        <w:tc>
          <w:tcPr>
            <w:tcW w:w="20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2003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301,053</w:t>
            </w:r>
          </w:p>
        </w:tc>
      </w:tr>
      <w:tr w:rsidR="00897BC4" w:rsidRPr="00897BC4" w:rsidTr="00897BC4">
        <w:trPr>
          <w:trHeight w:val="271"/>
          <w:jc w:val="center"/>
        </w:trPr>
        <w:tc>
          <w:tcPr>
            <w:tcW w:w="20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2004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349,576</w:t>
            </w:r>
          </w:p>
        </w:tc>
      </w:tr>
      <w:tr w:rsidR="00897BC4" w:rsidRPr="00897BC4" w:rsidTr="00897BC4">
        <w:trPr>
          <w:trHeight w:val="271"/>
          <w:jc w:val="center"/>
        </w:trPr>
        <w:tc>
          <w:tcPr>
            <w:tcW w:w="20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2005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385,295</w:t>
            </w:r>
          </w:p>
        </w:tc>
      </w:tr>
      <w:tr w:rsidR="00897BC4" w:rsidRPr="00897BC4" w:rsidTr="00897BC4">
        <w:trPr>
          <w:trHeight w:val="271"/>
          <w:jc w:val="center"/>
        </w:trPr>
        <w:tc>
          <w:tcPr>
            <w:tcW w:w="20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2006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432,126</w:t>
            </w:r>
          </w:p>
        </w:tc>
      </w:tr>
      <w:tr w:rsidR="00897BC4" w:rsidRPr="00897BC4" w:rsidTr="00897BC4">
        <w:trPr>
          <w:trHeight w:val="271"/>
          <w:jc w:val="center"/>
        </w:trPr>
        <w:tc>
          <w:tcPr>
            <w:tcW w:w="20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2007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500,696</w:t>
            </w:r>
          </w:p>
        </w:tc>
      </w:tr>
      <w:tr w:rsidR="00897BC4" w:rsidRPr="00897BC4" w:rsidTr="00897BC4">
        <w:trPr>
          <w:trHeight w:val="271"/>
          <w:jc w:val="center"/>
        </w:trPr>
        <w:tc>
          <w:tcPr>
            <w:tcW w:w="20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2008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545,589</w:t>
            </w:r>
          </w:p>
        </w:tc>
      </w:tr>
      <w:tr w:rsidR="00897BC4" w:rsidRPr="00897BC4" w:rsidTr="00897BC4">
        <w:trPr>
          <w:trHeight w:val="271"/>
          <w:jc w:val="center"/>
        </w:trPr>
        <w:tc>
          <w:tcPr>
            <w:tcW w:w="20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2009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504,766</w:t>
            </w:r>
          </w:p>
        </w:tc>
      </w:tr>
    </w:tbl>
    <w:p w:rsidR="00897BC4" w:rsidRPr="00D31385" w:rsidRDefault="00897BC4" w:rsidP="00897BC4">
      <w:pPr>
        <w:jc w:val="center"/>
        <w:rPr>
          <w:sz w:val="20"/>
          <w:szCs w:val="20"/>
          <w:lang w:val="en-US"/>
        </w:rPr>
      </w:pPr>
      <w:r w:rsidRPr="00D31385">
        <w:rPr>
          <w:sz w:val="20"/>
          <w:szCs w:val="20"/>
        </w:rPr>
        <w:t>Источник</w:t>
      </w:r>
      <w:r w:rsidRPr="00D31385">
        <w:rPr>
          <w:sz w:val="20"/>
          <w:szCs w:val="20"/>
          <w:lang w:val="en-US"/>
        </w:rPr>
        <w:t xml:space="preserve">: </w:t>
      </w:r>
      <w:r w:rsidRPr="00D31385">
        <w:rPr>
          <w:sz w:val="20"/>
          <w:szCs w:val="20"/>
        </w:rPr>
        <w:t>ЮНКТАД</w:t>
      </w:r>
      <w:r w:rsidRPr="00D31385">
        <w:rPr>
          <w:sz w:val="20"/>
          <w:szCs w:val="20"/>
          <w:lang w:val="en-US"/>
        </w:rPr>
        <w:t xml:space="preserve">, </w:t>
      </w:r>
      <w:r w:rsidRPr="00CB1252">
        <w:rPr>
          <w:rFonts w:eastAsiaTheme="majorEastAsia"/>
          <w:sz w:val="20"/>
          <w:szCs w:val="20"/>
          <w:lang w:val="en-US"/>
        </w:rPr>
        <w:t>International trade in services</w:t>
      </w:r>
      <w:r w:rsidRPr="00D31385">
        <w:rPr>
          <w:sz w:val="20"/>
          <w:szCs w:val="20"/>
          <w:lang w:val="en-US"/>
        </w:rPr>
        <w:t xml:space="preserve">, </w:t>
      </w:r>
      <w:r w:rsidRPr="00CB1252">
        <w:rPr>
          <w:rFonts w:eastAsiaTheme="majorEastAsia"/>
          <w:sz w:val="20"/>
          <w:szCs w:val="20"/>
          <w:lang w:val="en-US"/>
        </w:rPr>
        <w:t>Trade in services trends</w:t>
      </w:r>
      <w:r w:rsidRPr="00D31385">
        <w:rPr>
          <w:sz w:val="20"/>
          <w:szCs w:val="20"/>
          <w:lang w:val="en-US"/>
        </w:rPr>
        <w:t xml:space="preserve">, </w:t>
      </w:r>
      <w:r w:rsidRPr="00CB1252">
        <w:rPr>
          <w:rFonts w:eastAsiaTheme="majorEastAsia"/>
          <w:sz w:val="20"/>
          <w:szCs w:val="20"/>
          <w:lang w:val="en-US"/>
        </w:rPr>
        <w:t>Values and shares of exports and imports of services, annual, 1980-2009</w:t>
      </w:r>
    </w:p>
    <w:p w:rsidR="009D66FF" w:rsidRPr="00297034" w:rsidRDefault="009D66FF" w:rsidP="009D66FF">
      <w:pPr>
        <w:jc w:val="both"/>
        <w:rPr>
          <w:lang w:val="en-US"/>
        </w:rPr>
      </w:pPr>
    </w:p>
    <w:p w:rsidR="00B17812" w:rsidRPr="009D66FF" w:rsidRDefault="00CD1720" w:rsidP="009D66FF">
      <w:pPr>
        <w:spacing w:line="360" w:lineRule="auto"/>
        <w:ind w:firstLine="567"/>
        <w:jc w:val="both"/>
      </w:pPr>
      <w:r>
        <w:t>Как видно из таблицы 23 объем э</w:t>
      </w:r>
      <w:r w:rsidR="009D66FF">
        <w:t>кспорта услуг страны стабильно увеличивался за  период с 1999 по 2008 год. В 2008 году он достиг максимальной отметки 545,6 млрд. долл., а в 2009 году снизился на 40,823 млрд., составив 504,766млрд. долл.</w:t>
      </w:r>
    </w:p>
    <w:p w:rsidR="00897BC4" w:rsidRPr="00297034" w:rsidRDefault="00897BC4" w:rsidP="0047166F">
      <w:pPr>
        <w:jc w:val="center"/>
      </w:pPr>
    </w:p>
    <w:p w:rsidR="00897BC4" w:rsidRDefault="00897BC4" w:rsidP="00897BC4">
      <w:pPr>
        <w:pStyle w:val="af0"/>
        <w:keepNext/>
        <w:jc w:val="right"/>
      </w:pPr>
      <w:r>
        <w:t xml:space="preserve">Таблица </w:t>
      </w:r>
      <w:fldSimple w:instr=" SEQ Таблица \* ARABIC ">
        <w:r w:rsidR="00925A21">
          <w:rPr>
            <w:noProof/>
          </w:rPr>
          <w:t>25</w:t>
        </w:r>
      </w:fldSimple>
    </w:p>
    <w:tbl>
      <w:tblPr>
        <w:tblW w:w="5825" w:type="dxa"/>
        <w:jc w:val="center"/>
        <w:tblInd w:w="-664" w:type="dxa"/>
        <w:tblLook w:val="04A0"/>
      </w:tblPr>
      <w:tblGrid>
        <w:gridCol w:w="2064"/>
        <w:gridCol w:w="3761"/>
      </w:tblGrid>
      <w:tr w:rsidR="00897BC4" w:rsidRPr="00897BC4" w:rsidTr="00897BC4">
        <w:trPr>
          <w:trHeight w:val="330"/>
          <w:jc w:val="center"/>
        </w:trPr>
        <w:tc>
          <w:tcPr>
            <w:tcW w:w="582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28C7" w:rsidRDefault="00F528C7" w:rsidP="00B45847">
            <w:pPr>
              <w:jc w:val="center"/>
              <w:rPr>
                <w:b/>
              </w:rPr>
            </w:pPr>
            <w:r>
              <w:rPr>
                <w:b/>
              </w:rPr>
              <w:t>Объем импорта услуг страны,1999</w:t>
            </w:r>
            <w:r w:rsidR="00B45847">
              <w:rPr>
                <w:b/>
              </w:rPr>
              <w:t xml:space="preserve">-2009 гг., </w:t>
            </w:r>
          </w:p>
          <w:p w:rsidR="00897BC4" w:rsidRPr="00897BC4" w:rsidRDefault="00B45847" w:rsidP="00B45847">
            <w:pPr>
              <w:jc w:val="center"/>
              <w:rPr>
                <w:b/>
              </w:rPr>
            </w:pPr>
            <w:r>
              <w:rPr>
                <w:b/>
              </w:rPr>
              <w:t>млрд</w:t>
            </w:r>
            <w:r w:rsidR="00897BC4" w:rsidRPr="00897BC4">
              <w:rPr>
                <w:b/>
              </w:rPr>
              <w:t>. долл. США</w:t>
            </w:r>
          </w:p>
        </w:tc>
      </w:tr>
      <w:tr w:rsidR="00897BC4" w:rsidRPr="00897BC4" w:rsidTr="00897BC4">
        <w:trPr>
          <w:trHeight w:val="270"/>
          <w:jc w:val="center"/>
        </w:trPr>
        <w:tc>
          <w:tcPr>
            <w:tcW w:w="20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Год</w:t>
            </w:r>
          </w:p>
        </w:tc>
        <w:tc>
          <w:tcPr>
            <w:tcW w:w="3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Объем экспорта услуг, млрд. долл. США</w:t>
            </w:r>
          </w:p>
        </w:tc>
      </w:tr>
      <w:tr w:rsidR="00897BC4" w:rsidRPr="00897BC4" w:rsidTr="00897BC4">
        <w:trPr>
          <w:trHeight w:val="270"/>
          <w:jc w:val="center"/>
        </w:trPr>
        <w:tc>
          <w:tcPr>
            <w:tcW w:w="20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1999</w:t>
            </w:r>
          </w:p>
        </w:tc>
        <w:tc>
          <w:tcPr>
            <w:tcW w:w="3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199</w:t>
            </w:r>
            <w:r w:rsidR="00B45847" w:rsidRPr="00B45847">
              <w:t>,</w:t>
            </w:r>
            <w:r w:rsidRPr="00897BC4">
              <w:t>204</w:t>
            </w:r>
          </w:p>
        </w:tc>
      </w:tr>
      <w:tr w:rsidR="00897BC4" w:rsidRPr="00897BC4" w:rsidTr="00897BC4">
        <w:trPr>
          <w:trHeight w:val="270"/>
          <w:jc w:val="center"/>
        </w:trPr>
        <w:tc>
          <w:tcPr>
            <w:tcW w:w="20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2000</w:t>
            </w:r>
          </w:p>
        </w:tc>
        <w:tc>
          <w:tcPr>
            <w:tcW w:w="3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223</w:t>
            </w:r>
            <w:r w:rsidR="00B45847" w:rsidRPr="00B45847">
              <w:t>,</w:t>
            </w:r>
            <w:r w:rsidRPr="00897BC4">
              <w:t>739</w:t>
            </w:r>
          </w:p>
        </w:tc>
      </w:tr>
      <w:tr w:rsidR="00897BC4" w:rsidRPr="00897BC4" w:rsidTr="00897BC4">
        <w:trPr>
          <w:trHeight w:val="270"/>
          <w:jc w:val="center"/>
        </w:trPr>
        <w:tc>
          <w:tcPr>
            <w:tcW w:w="20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2001</w:t>
            </w:r>
          </w:p>
        </w:tc>
        <w:tc>
          <w:tcPr>
            <w:tcW w:w="3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221</w:t>
            </w:r>
            <w:r w:rsidR="00B45847" w:rsidRPr="00B45847">
              <w:t>,</w:t>
            </w:r>
            <w:r w:rsidRPr="00897BC4">
              <w:t>764</w:t>
            </w:r>
          </w:p>
        </w:tc>
      </w:tr>
      <w:tr w:rsidR="00897BC4" w:rsidRPr="00897BC4" w:rsidTr="00897BC4">
        <w:trPr>
          <w:trHeight w:val="270"/>
          <w:jc w:val="center"/>
        </w:trPr>
        <w:tc>
          <w:tcPr>
            <w:tcW w:w="20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2002</w:t>
            </w:r>
          </w:p>
        </w:tc>
        <w:tc>
          <w:tcPr>
            <w:tcW w:w="3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231</w:t>
            </w:r>
            <w:r w:rsidR="00B45847" w:rsidRPr="00B45847">
              <w:t>,</w:t>
            </w:r>
            <w:r w:rsidRPr="00897BC4">
              <w:t>049</w:t>
            </w:r>
          </w:p>
        </w:tc>
      </w:tr>
      <w:tr w:rsidR="00897BC4" w:rsidRPr="00897BC4" w:rsidTr="00897BC4">
        <w:trPr>
          <w:trHeight w:val="270"/>
          <w:jc w:val="center"/>
        </w:trPr>
        <w:tc>
          <w:tcPr>
            <w:tcW w:w="20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2003</w:t>
            </w:r>
          </w:p>
        </w:tc>
        <w:tc>
          <w:tcPr>
            <w:tcW w:w="3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250</w:t>
            </w:r>
            <w:r w:rsidR="00B45847" w:rsidRPr="00B45847">
              <w:t>,</w:t>
            </w:r>
            <w:r w:rsidRPr="00897BC4">
              <w:t>328</w:t>
            </w:r>
          </w:p>
        </w:tc>
      </w:tr>
      <w:tr w:rsidR="00897BC4" w:rsidRPr="00897BC4" w:rsidTr="00897BC4">
        <w:trPr>
          <w:trHeight w:val="270"/>
          <w:jc w:val="center"/>
        </w:trPr>
        <w:tc>
          <w:tcPr>
            <w:tcW w:w="20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2004</w:t>
            </w:r>
          </w:p>
        </w:tc>
        <w:tc>
          <w:tcPr>
            <w:tcW w:w="3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291</w:t>
            </w:r>
            <w:r w:rsidR="00B45847" w:rsidRPr="00B45847">
              <w:t>,</w:t>
            </w:r>
            <w:r w:rsidRPr="00897BC4">
              <w:t>191</w:t>
            </w:r>
          </w:p>
        </w:tc>
      </w:tr>
      <w:tr w:rsidR="00897BC4" w:rsidRPr="00897BC4" w:rsidTr="00897BC4">
        <w:trPr>
          <w:trHeight w:val="270"/>
          <w:jc w:val="center"/>
        </w:trPr>
        <w:tc>
          <w:tcPr>
            <w:tcW w:w="20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2005</w:t>
            </w:r>
          </w:p>
        </w:tc>
        <w:tc>
          <w:tcPr>
            <w:tcW w:w="3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313</w:t>
            </w:r>
            <w:r w:rsidR="00B45847">
              <w:rPr>
                <w:lang w:val="en-US"/>
              </w:rPr>
              <w:t>,</w:t>
            </w:r>
            <w:r w:rsidRPr="00897BC4">
              <w:t>511</w:t>
            </w:r>
          </w:p>
        </w:tc>
      </w:tr>
      <w:tr w:rsidR="00897BC4" w:rsidRPr="00897BC4" w:rsidTr="00897BC4">
        <w:trPr>
          <w:trHeight w:val="270"/>
          <w:jc w:val="center"/>
        </w:trPr>
        <w:tc>
          <w:tcPr>
            <w:tcW w:w="20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2006</w:t>
            </w:r>
          </w:p>
        </w:tc>
        <w:tc>
          <w:tcPr>
            <w:tcW w:w="3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348</w:t>
            </w:r>
            <w:r w:rsidR="00B45847">
              <w:rPr>
                <w:lang w:val="en-US"/>
              </w:rPr>
              <w:t>,</w:t>
            </w:r>
            <w:r w:rsidRPr="00897BC4">
              <w:t>942</w:t>
            </w:r>
          </w:p>
        </w:tc>
      </w:tr>
      <w:tr w:rsidR="00897BC4" w:rsidRPr="00897BC4" w:rsidTr="00897BC4">
        <w:trPr>
          <w:trHeight w:val="270"/>
          <w:jc w:val="center"/>
        </w:trPr>
        <w:tc>
          <w:tcPr>
            <w:tcW w:w="20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2007</w:t>
            </w:r>
          </w:p>
        </w:tc>
        <w:tc>
          <w:tcPr>
            <w:tcW w:w="3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375</w:t>
            </w:r>
            <w:r w:rsidR="00B45847">
              <w:rPr>
                <w:lang w:val="en-US"/>
              </w:rPr>
              <w:t>,</w:t>
            </w:r>
            <w:r w:rsidRPr="00897BC4">
              <w:t>200</w:t>
            </w:r>
          </w:p>
        </w:tc>
      </w:tr>
      <w:tr w:rsidR="00897BC4" w:rsidRPr="00897BC4" w:rsidTr="00897BC4">
        <w:trPr>
          <w:trHeight w:val="270"/>
          <w:jc w:val="center"/>
        </w:trPr>
        <w:tc>
          <w:tcPr>
            <w:tcW w:w="20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2008</w:t>
            </w:r>
          </w:p>
        </w:tc>
        <w:tc>
          <w:tcPr>
            <w:tcW w:w="3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405</w:t>
            </w:r>
            <w:r w:rsidR="00B45847">
              <w:rPr>
                <w:lang w:val="en-US"/>
              </w:rPr>
              <w:t>,</w:t>
            </w:r>
            <w:r w:rsidRPr="00897BC4">
              <w:t>254</w:t>
            </w:r>
          </w:p>
        </w:tc>
      </w:tr>
      <w:tr w:rsidR="00897BC4" w:rsidRPr="00897BC4" w:rsidTr="00897BC4">
        <w:trPr>
          <w:trHeight w:val="270"/>
          <w:jc w:val="center"/>
        </w:trPr>
        <w:tc>
          <w:tcPr>
            <w:tcW w:w="20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2009</w:t>
            </w:r>
          </w:p>
        </w:tc>
        <w:tc>
          <w:tcPr>
            <w:tcW w:w="3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7BC4" w:rsidRPr="00897BC4" w:rsidRDefault="00897BC4" w:rsidP="00897BC4">
            <w:pPr>
              <w:jc w:val="center"/>
            </w:pPr>
            <w:r w:rsidRPr="00897BC4">
              <w:t>370</w:t>
            </w:r>
            <w:r w:rsidR="00B45847">
              <w:rPr>
                <w:lang w:val="en-US"/>
              </w:rPr>
              <w:t>,</w:t>
            </w:r>
            <w:r w:rsidRPr="00897BC4">
              <w:t>701</w:t>
            </w:r>
          </w:p>
        </w:tc>
      </w:tr>
    </w:tbl>
    <w:p w:rsidR="00897BC4" w:rsidRPr="00D31385" w:rsidRDefault="00897BC4" w:rsidP="00897BC4">
      <w:pPr>
        <w:jc w:val="center"/>
        <w:rPr>
          <w:sz w:val="20"/>
          <w:szCs w:val="20"/>
          <w:lang w:val="en-US"/>
        </w:rPr>
      </w:pPr>
      <w:r w:rsidRPr="00D31385">
        <w:rPr>
          <w:sz w:val="20"/>
          <w:szCs w:val="20"/>
        </w:rPr>
        <w:t>Источник</w:t>
      </w:r>
      <w:r w:rsidRPr="00D31385">
        <w:rPr>
          <w:sz w:val="20"/>
          <w:szCs w:val="20"/>
          <w:lang w:val="en-US"/>
        </w:rPr>
        <w:t xml:space="preserve">: </w:t>
      </w:r>
      <w:r w:rsidRPr="00D31385">
        <w:rPr>
          <w:sz w:val="20"/>
          <w:szCs w:val="20"/>
        </w:rPr>
        <w:t>ЮНКТАД</w:t>
      </w:r>
      <w:r w:rsidRPr="00D31385">
        <w:rPr>
          <w:sz w:val="20"/>
          <w:szCs w:val="20"/>
          <w:lang w:val="en-US"/>
        </w:rPr>
        <w:t xml:space="preserve">, </w:t>
      </w:r>
      <w:r w:rsidRPr="00CB1252">
        <w:rPr>
          <w:rFonts w:eastAsiaTheme="majorEastAsia"/>
          <w:sz w:val="20"/>
          <w:szCs w:val="20"/>
          <w:lang w:val="en-US"/>
        </w:rPr>
        <w:t>International trade in services</w:t>
      </w:r>
      <w:r w:rsidRPr="00D31385">
        <w:rPr>
          <w:sz w:val="20"/>
          <w:szCs w:val="20"/>
          <w:lang w:val="en-US"/>
        </w:rPr>
        <w:t xml:space="preserve">, </w:t>
      </w:r>
      <w:r w:rsidRPr="00CB1252">
        <w:rPr>
          <w:rFonts w:eastAsiaTheme="majorEastAsia"/>
          <w:sz w:val="20"/>
          <w:szCs w:val="20"/>
          <w:lang w:val="en-US"/>
        </w:rPr>
        <w:t>Trade in services trends</w:t>
      </w:r>
      <w:r w:rsidRPr="00D31385">
        <w:rPr>
          <w:sz w:val="20"/>
          <w:szCs w:val="20"/>
          <w:lang w:val="en-US"/>
        </w:rPr>
        <w:t xml:space="preserve">, </w:t>
      </w:r>
      <w:r w:rsidRPr="00CB1252">
        <w:rPr>
          <w:rFonts w:eastAsiaTheme="majorEastAsia"/>
          <w:sz w:val="20"/>
          <w:szCs w:val="20"/>
          <w:lang w:val="en-US"/>
        </w:rPr>
        <w:t>Values and shares of exports and imports of services, annual, 1980-2009</w:t>
      </w:r>
    </w:p>
    <w:p w:rsidR="00897BC4" w:rsidRPr="002C5FCC" w:rsidRDefault="00B45847" w:rsidP="00897BC4">
      <w:pPr>
        <w:rPr>
          <w:lang w:val="en-US"/>
        </w:rPr>
      </w:pPr>
      <w:r w:rsidRPr="002C5FCC">
        <w:rPr>
          <w:lang w:val="en-US"/>
        </w:rPr>
        <w:t xml:space="preserve">  </w:t>
      </w:r>
    </w:p>
    <w:p w:rsidR="00B45847" w:rsidRDefault="009D66FF" w:rsidP="009D66FF">
      <w:pPr>
        <w:spacing w:line="360" w:lineRule="auto"/>
        <w:ind w:firstLine="567"/>
        <w:jc w:val="both"/>
      </w:pPr>
      <w:r>
        <w:t>Рассматривая динамику объема импорта услугами  можно заметить абсолютно аналогичные тенденции, что и в объеме экспорта</w:t>
      </w:r>
      <w:r w:rsidRPr="00297034">
        <w:t xml:space="preserve">: </w:t>
      </w:r>
      <w:r>
        <w:t>непрерывное увеличение до 2008 года, с рекордной вели</w:t>
      </w:r>
      <w:r w:rsidR="00CD1720">
        <w:t>чиной в этом году равной 405,3 м</w:t>
      </w:r>
      <w:r>
        <w:t>лрд.долл., а также резкий спад на 34,553 млрд.долл. в 2009 году.</w:t>
      </w:r>
    </w:p>
    <w:p w:rsidR="009D66FF" w:rsidRDefault="009D66FF" w:rsidP="009D66FF">
      <w:pPr>
        <w:spacing w:line="360" w:lineRule="auto"/>
        <w:ind w:firstLine="567"/>
        <w:jc w:val="both"/>
      </w:pPr>
      <w:r>
        <w:lastRenderedPageBreak/>
        <w:t xml:space="preserve">Анализируя таблицы 23 и 24, заметим также, что объем экспорта услуг превышает объем импорта , в 2009 году на  134,065млрд. долл., а величина на которую пострадал американский импорт услуг во время кризиса, превышает аналогичную величину экспорта и составляет  </w:t>
      </w:r>
    </w:p>
    <w:p w:rsidR="009D66FF" w:rsidRPr="009D66FF" w:rsidRDefault="009D66FF" w:rsidP="009D66FF">
      <w:pPr>
        <w:spacing w:line="360" w:lineRule="auto"/>
        <w:ind w:firstLine="567"/>
        <w:jc w:val="both"/>
      </w:pPr>
    </w:p>
    <w:p w:rsidR="00B45847" w:rsidRDefault="00B45847" w:rsidP="00B45847">
      <w:pPr>
        <w:pStyle w:val="af0"/>
        <w:keepNext/>
        <w:jc w:val="right"/>
      </w:pPr>
      <w:r>
        <w:t xml:space="preserve">Таблица </w:t>
      </w:r>
      <w:fldSimple w:instr=" SEQ Таблица \* ARABIC ">
        <w:r w:rsidR="00925A21">
          <w:rPr>
            <w:noProof/>
          </w:rPr>
          <w:t>26</w:t>
        </w:r>
      </w:fldSimple>
    </w:p>
    <w:tbl>
      <w:tblPr>
        <w:tblW w:w="6086" w:type="dxa"/>
        <w:jc w:val="center"/>
        <w:tblInd w:w="243" w:type="dxa"/>
        <w:tblLook w:val="04A0"/>
      </w:tblPr>
      <w:tblGrid>
        <w:gridCol w:w="2127"/>
        <w:gridCol w:w="3959"/>
      </w:tblGrid>
      <w:tr w:rsidR="00B45847" w:rsidRPr="00B45847" w:rsidTr="00F528C7">
        <w:trPr>
          <w:trHeight w:val="630"/>
          <w:jc w:val="center"/>
        </w:trPr>
        <w:tc>
          <w:tcPr>
            <w:tcW w:w="608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45847" w:rsidRPr="00B45847" w:rsidRDefault="00B45847" w:rsidP="00F528C7">
            <w:pPr>
              <w:jc w:val="center"/>
              <w:rPr>
                <w:b/>
                <w:bCs/>
              </w:rPr>
            </w:pPr>
            <w:r w:rsidRPr="00B45847">
              <w:rPr>
                <w:b/>
                <w:bCs/>
              </w:rPr>
              <w:t>Оборот экспо</w:t>
            </w:r>
            <w:r w:rsidR="00F528C7">
              <w:rPr>
                <w:b/>
                <w:bCs/>
              </w:rPr>
              <w:t>рта и импорта услуг страны, 1999</w:t>
            </w:r>
            <w:r w:rsidRPr="00B45847">
              <w:rPr>
                <w:b/>
                <w:bCs/>
              </w:rPr>
              <w:t>-2009 гг., млн. долл. США</w:t>
            </w:r>
          </w:p>
        </w:tc>
      </w:tr>
      <w:tr w:rsidR="00B45847" w:rsidRPr="00B45847" w:rsidTr="00F528C7">
        <w:trPr>
          <w:trHeight w:val="330"/>
          <w:jc w:val="center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</w:pPr>
            <w:r w:rsidRPr="00B45847">
              <w:t>Год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</w:pPr>
            <w:r w:rsidRPr="00B45847">
              <w:t>Объем экспорта услуг, млрд. долл. США</w:t>
            </w:r>
          </w:p>
        </w:tc>
      </w:tr>
      <w:tr w:rsidR="00B45847" w:rsidRPr="00B45847" w:rsidTr="00F528C7">
        <w:trPr>
          <w:trHeight w:val="330"/>
          <w:jc w:val="center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</w:pPr>
            <w:r w:rsidRPr="00B45847">
              <w:t>1999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</w:pPr>
            <w:r w:rsidRPr="00B45847">
              <w:t>478,814</w:t>
            </w:r>
          </w:p>
        </w:tc>
      </w:tr>
      <w:tr w:rsidR="00B45847" w:rsidRPr="00B45847" w:rsidTr="00F528C7">
        <w:trPr>
          <w:trHeight w:val="330"/>
          <w:jc w:val="center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</w:pPr>
            <w:r w:rsidRPr="00B45847">
              <w:t>2000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</w:pPr>
            <w:r w:rsidRPr="00B45847">
              <w:t>519,704</w:t>
            </w:r>
          </w:p>
        </w:tc>
      </w:tr>
      <w:tr w:rsidR="00B45847" w:rsidRPr="00B45847" w:rsidTr="00F528C7">
        <w:trPr>
          <w:trHeight w:val="330"/>
          <w:jc w:val="center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</w:pPr>
            <w:r w:rsidRPr="00B45847">
              <w:t>2001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</w:pPr>
            <w:r w:rsidRPr="00B45847">
              <w:t>504,818</w:t>
            </w:r>
          </w:p>
        </w:tc>
      </w:tr>
      <w:tr w:rsidR="00B45847" w:rsidRPr="00B45847" w:rsidTr="00F528C7">
        <w:trPr>
          <w:trHeight w:val="330"/>
          <w:jc w:val="center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</w:pPr>
            <w:r w:rsidRPr="00B45847">
              <w:t>2002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</w:pPr>
            <w:r w:rsidRPr="00B45847">
              <w:t>519,837</w:t>
            </w:r>
          </w:p>
        </w:tc>
      </w:tr>
      <w:tr w:rsidR="00B45847" w:rsidRPr="00B45847" w:rsidTr="00F528C7">
        <w:trPr>
          <w:trHeight w:val="330"/>
          <w:jc w:val="center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</w:pPr>
            <w:r w:rsidRPr="00B45847">
              <w:t>2003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</w:pPr>
            <w:r w:rsidRPr="00B45847">
              <w:t>551,381</w:t>
            </w:r>
          </w:p>
        </w:tc>
      </w:tr>
      <w:tr w:rsidR="00B45847" w:rsidRPr="00B45847" w:rsidTr="00F528C7">
        <w:trPr>
          <w:trHeight w:val="330"/>
          <w:jc w:val="center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</w:pPr>
            <w:r w:rsidRPr="00B45847">
              <w:t>2004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</w:pPr>
            <w:r w:rsidRPr="00B45847">
              <w:t>640,767</w:t>
            </w:r>
          </w:p>
        </w:tc>
      </w:tr>
      <w:tr w:rsidR="00B45847" w:rsidRPr="00B45847" w:rsidTr="00F528C7">
        <w:trPr>
          <w:trHeight w:val="330"/>
          <w:jc w:val="center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</w:pPr>
            <w:r w:rsidRPr="00B45847">
              <w:t>2005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</w:pPr>
            <w:r w:rsidRPr="00B45847">
              <w:t>698,806</w:t>
            </w:r>
          </w:p>
        </w:tc>
      </w:tr>
      <w:tr w:rsidR="00B45847" w:rsidRPr="00B45847" w:rsidTr="00F528C7">
        <w:trPr>
          <w:trHeight w:val="330"/>
          <w:jc w:val="center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</w:pPr>
            <w:r w:rsidRPr="00B45847">
              <w:t>2006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</w:pPr>
            <w:r w:rsidRPr="00B45847">
              <w:t>781,068</w:t>
            </w:r>
          </w:p>
        </w:tc>
      </w:tr>
      <w:tr w:rsidR="00B45847" w:rsidRPr="00B45847" w:rsidTr="00F528C7">
        <w:trPr>
          <w:trHeight w:val="330"/>
          <w:jc w:val="center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</w:pPr>
            <w:r w:rsidRPr="00B45847">
              <w:t>2007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</w:pPr>
            <w:r w:rsidRPr="00B45847">
              <w:t>875,896</w:t>
            </w:r>
          </w:p>
        </w:tc>
      </w:tr>
      <w:tr w:rsidR="00B45847" w:rsidRPr="00B45847" w:rsidTr="00F528C7">
        <w:trPr>
          <w:trHeight w:val="330"/>
          <w:jc w:val="center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</w:pPr>
            <w:r w:rsidRPr="00B45847">
              <w:t>2008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</w:pPr>
            <w:r w:rsidRPr="00B45847">
              <w:t>950,843</w:t>
            </w:r>
          </w:p>
        </w:tc>
      </w:tr>
      <w:tr w:rsidR="00B45847" w:rsidRPr="00B45847" w:rsidTr="00F528C7">
        <w:trPr>
          <w:trHeight w:val="330"/>
          <w:jc w:val="center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</w:pPr>
            <w:r w:rsidRPr="00B45847">
              <w:t>2009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</w:pPr>
            <w:r w:rsidRPr="00B45847">
              <w:t>875,467</w:t>
            </w:r>
          </w:p>
        </w:tc>
      </w:tr>
    </w:tbl>
    <w:p w:rsidR="00B45847" w:rsidRPr="00F528C7" w:rsidRDefault="00B45847" w:rsidP="00B45847">
      <w:pPr>
        <w:jc w:val="center"/>
        <w:rPr>
          <w:rFonts w:eastAsiaTheme="majorEastAsia"/>
          <w:sz w:val="20"/>
          <w:szCs w:val="20"/>
          <w:lang w:val="en-US"/>
        </w:rPr>
      </w:pPr>
      <w:r w:rsidRPr="00D31385">
        <w:rPr>
          <w:sz w:val="20"/>
          <w:szCs w:val="20"/>
        </w:rPr>
        <w:t>Источник</w:t>
      </w:r>
      <w:r w:rsidRPr="00D31385">
        <w:rPr>
          <w:sz w:val="20"/>
          <w:szCs w:val="20"/>
          <w:lang w:val="en-US"/>
        </w:rPr>
        <w:t xml:space="preserve">: </w:t>
      </w:r>
      <w:r>
        <w:rPr>
          <w:sz w:val="20"/>
          <w:szCs w:val="20"/>
        </w:rPr>
        <w:t>рассчитано</w:t>
      </w:r>
      <w:r w:rsidRPr="00B45847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автором</w:t>
      </w:r>
      <w:r w:rsidRPr="002611BD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на</w:t>
      </w:r>
      <w:r w:rsidRPr="002611BD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основе</w:t>
      </w:r>
      <w:r w:rsidRPr="002611BD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данных</w:t>
      </w:r>
      <w:r w:rsidRPr="002611BD">
        <w:rPr>
          <w:sz w:val="20"/>
          <w:szCs w:val="20"/>
          <w:lang w:val="en-US"/>
        </w:rPr>
        <w:t xml:space="preserve"> </w:t>
      </w:r>
      <w:r w:rsidRPr="00D31385">
        <w:rPr>
          <w:sz w:val="20"/>
          <w:szCs w:val="20"/>
        </w:rPr>
        <w:t>ЮНКТАД</w:t>
      </w:r>
      <w:r w:rsidRPr="00D31385">
        <w:rPr>
          <w:sz w:val="20"/>
          <w:szCs w:val="20"/>
          <w:lang w:val="en-US"/>
        </w:rPr>
        <w:t xml:space="preserve">, </w:t>
      </w:r>
      <w:r w:rsidRPr="00CB1252">
        <w:rPr>
          <w:rFonts w:eastAsiaTheme="majorEastAsia"/>
          <w:sz w:val="20"/>
          <w:szCs w:val="20"/>
          <w:lang w:val="en-US"/>
        </w:rPr>
        <w:t>International trade in services</w:t>
      </w:r>
      <w:r w:rsidRPr="00D31385">
        <w:rPr>
          <w:sz w:val="20"/>
          <w:szCs w:val="20"/>
          <w:lang w:val="en-US"/>
        </w:rPr>
        <w:t xml:space="preserve">, </w:t>
      </w:r>
      <w:r w:rsidRPr="00CB1252">
        <w:rPr>
          <w:rFonts w:eastAsiaTheme="majorEastAsia"/>
          <w:sz w:val="20"/>
          <w:szCs w:val="20"/>
          <w:lang w:val="en-US"/>
        </w:rPr>
        <w:t>Trade in services trends</w:t>
      </w:r>
      <w:r w:rsidRPr="00D31385">
        <w:rPr>
          <w:sz w:val="20"/>
          <w:szCs w:val="20"/>
          <w:lang w:val="en-US"/>
        </w:rPr>
        <w:t xml:space="preserve">, </w:t>
      </w:r>
      <w:r w:rsidRPr="00CB1252">
        <w:rPr>
          <w:rFonts w:eastAsiaTheme="majorEastAsia"/>
          <w:sz w:val="20"/>
          <w:szCs w:val="20"/>
          <w:lang w:val="en-US"/>
        </w:rPr>
        <w:t>Values and shares of exports and imports of services, annual, 1980-2009</w:t>
      </w:r>
    </w:p>
    <w:p w:rsidR="00F528C7" w:rsidRPr="00F528C7" w:rsidRDefault="00F528C7" w:rsidP="00B45847">
      <w:pPr>
        <w:jc w:val="center"/>
        <w:rPr>
          <w:rFonts w:eastAsiaTheme="majorEastAsia"/>
          <w:sz w:val="20"/>
          <w:szCs w:val="20"/>
          <w:lang w:val="en-US"/>
        </w:rPr>
      </w:pPr>
    </w:p>
    <w:p w:rsidR="00F528C7" w:rsidRPr="009D66FF" w:rsidRDefault="009D66FF" w:rsidP="009D66FF">
      <w:pPr>
        <w:spacing w:line="360" w:lineRule="auto"/>
        <w:ind w:firstLine="567"/>
        <w:jc w:val="both"/>
        <w:rPr>
          <w:rFonts w:eastAsiaTheme="majorEastAsia"/>
        </w:rPr>
      </w:pPr>
      <w:r>
        <w:rPr>
          <w:rFonts w:eastAsiaTheme="majorEastAsia"/>
        </w:rPr>
        <w:t xml:space="preserve">Максимальной </w:t>
      </w:r>
      <w:r w:rsidR="00CD1720">
        <w:rPr>
          <w:rFonts w:eastAsiaTheme="majorEastAsia"/>
        </w:rPr>
        <w:t>величины</w:t>
      </w:r>
      <w:r>
        <w:rPr>
          <w:rFonts w:eastAsiaTheme="majorEastAsia"/>
        </w:rPr>
        <w:t xml:space="preserve"> оборот экспорта и импорта США достиг в 200</w:t>
      </w:r>
      <w:r w:rsidR="00CD1720">
        <w:rPr>
          <w:rFonts w:eastAsiaTheme="majorEastAsia"/>
        </w:rPr>
        <w:t>8 году в размере 950,843 млрд. д</w:t>
      </w:r>
      <w:r>
        <w:rPr>
          <w:rFonts w:eastAsiaTheme="majorEastAsia"/>
        </w:rPr>
        <w:t>олл</w:t>
      </w:r>
      <w:r w:rsidR="00CD1720">
        <w:rPr>
          <w:rFonts w:eastAsiaTheme="majorEastAsia"/>
        </w:rPr>
        <w:t>.</w:t>
      </w:r>
      <w:r>
        <w:rPr>
          <w:rFonts w:eastAsiaTheme="majorEastAsia"/>
        </w:rPr>
        <w:t>, в 2009 году данная величина опустилась на уровень даже меньший чем в 2007 году, составив 875,467 млрд.долл. Таким образом данный оборот в 2009 году уменьшился на 75,376млрд.долл. по сравнению с предыдущим годом.</w:t>
      </w:r>
    </w:p>
    <w:p w:rsidR="00F528C7" w:rsidRPr="00297034" w:rsidRDefault="00F528C7" w:rsidP="00B45847">
      <w:pPr>
        <w:jc w:val="center"/>
        <w:rPr>
          <w:rFonts w:eastAsiaTheme="majorEastAsia"/>
          <w:sz w:val="20"/>
          <w:szCs w:val="20"/>
        </w:rPr>
      </w:pPr>
    </w:p>
    <w:p w:rsidR="00F528C7" w:rsidRPr="00297034" w:rsidRDefault="00F528C7" w:rsidP="00B45847">
      <w:pPr>
        <w:jc w:val="center"/>
        <w:rPr>
          <w:rFonts w:eastAsiaTheme="majorEastAsia"/>
          <w:sz w:val="20"/>
          <w:szCs w:val="20"/>
        </w:rPr>
      </w:pPr>
    </w:p>
    <w:p w:rsidR="00F528C7" w:rsidRPr="00297034" w:rsidRDefault="00F528C7" w:rsidP="00B45847">
      <w:pPr>
        <w:jc w:val="center"/>
        <w:rPr>
          <w:sz w:val="20"/>
          <w:szCs w:val="20"/>
        </w:rPr>
      </w:pPr>
    </w:p>
    <w:p w:rsidR="00F528C7" w:rsidRDefault="00F528C7" w:rsidP="00F528C7">
      <w:pPr>
        <w:pStyle w:val="af0"/>
        <w:keepNext/>
        <w:jc w:val="right"/>
      </w:pPr>
      <w:r>
        <w:t xml:space="preserve">Таблица </w:t>
      </w:r>
      <w:fldSimple w:instr=" SEQ Таблица \* ARABIC ">
        <w:r w:rsidR="00925A21">
          <w:rPr>
            <w:noProof/>
          </w:rPr>
          <w:t>27</w:t>
        </w:r>
      </w:fldSimple>
    </w:p>
    <w:tbl>
      <w:tblPr>
        <w:tblW w:w="5961" w:type="dxa"/>
        <w:jc w:val="center"/>
        <w:tblInd w:w="-444" w:type="dxa"/>
        <w:tblLook w:val="04A0"/>
      </w:tblPr>
      <w:tblGrid>
        <w:gridCol w:w="1992"/>
        <w:gridCol w:w="3969"/>
      </w:tblGrid>
      <w:tr w:rsidR="00B45847" w:rsidRPr="00B45847" w:rsidTr="00F528C7">
        <w:trPr>
          <w:trHeight w:val="437"/>
          <w:jc w:val="center"/>
        </w:trPr>
        <w:tc>
          <w:tcPr>
            <w:tcW w:w="596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528C7" w:rsidRDefault="00B45847" w:rsidP="00F528C7">
            <w:pPr>
              <w:jc w:val="center"/>
              <w:rPr>
                <w:b/>
                <w:bCs/>
              </w:rPr>
            </w:pPr>
            <w:r w:rsidRPr="00B45847">
              <w:rPr>
                <w:b/>
                <w:bCs/>
              </w:rPr>
              <w:t xml:space="preserve">Доля </w:t>
            </w:r>
            <w:r w:rsidR="00F528C7">
              <w:rPr>
                <w:b/>
                <w:bCs/>
              </w:rPr>
              <w:t>США</w:t>
            </w:r>
            <w:r w:rsidRPr="00B45847">
              <w:rPr>
                <w:b/>
                <w:bCs/>
              </w:rPr>
              <w:t xml:space="preserve"> в</w:t>
            </w:r>
            <w:r w:rsidR="00F528C7">
              <w:rPr>
                <w:b/>
                <w:bCs/>
              </w:rPr>
              <w:t xml:space="preserve"> мировой торговле услугами, </w:t>
            </w:r>
          </w:p>
          <w:p w:rsidR="00B45847" w:rsidRPr="00B45847" w:rsidRDefault="00F528C7" w:rsidP="00F528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1999</w:t>
            </w:r>
            <w:r w:rsidR="00B45847" w:rsidRPr="00B45847">
              <w:rPr>
                <w:b/>
                <w:bCs/>
              </w:rPr>
              <w:t>-2009 гг., %</w:t>
            </w:r>
          </w:p>
        </w:tc>
      </w:tr>
      <w:tr w:rsidR="00B45847" w:rsidRPr="00B45847" w:rsidTr="00F528C7">
        <w:trPr>
          <w:trHeight w:val="330"/>
          <w:jc w:val="center"/>
        </w:trPr>
        <w:tc>
          <w:tcPr>
            <w:tcW w:w="1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  <w:rPr>
                <w:bCs/>
              </w:rPr>
            </w:pPr>
            <w:r w:rsidRPr="00B45847">
              <w:rPr>
                <w:bCs/>
              </w:rPr>
              <w:t>Год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  <w:rPr>
                <w:bCs/>
              </w:rPr>
            </w:pPr>
            <w:r w:rsidRPr="00B45847">
              <w:rPr>
                <w:bCs/>
              </w:rPr>
              <w:t>Доля в мировой торговле услугами, %</w:t>
            </w:r>
          </w:p>
        </w:tc>
      </w:tr>
      <w:tr w:rsidR="00B45847" w:rsidRPr="00B45847" w:rsidTr="00F528C7">
        <w:trPr>
          <w:trHeight w:val="330"/>
          <w:jc w:val="center"/>
        </w:trPr>
        <w:tc>
          <w:tcPr>
            <w:tcW w:w="1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  <w:rPr>
                <w:bCs/>
              </w:rPr>
            </w:pPr>
            <w:r w:rsidRPr="00B45847">
              <w:rPr>
                <w:bCs/>
              </w:rPr>
              <w:t>1999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  <w:rPr>
                <w:bCs/>
              </w:rPr>
            </w:pPr>
            <w:r w:rsidRPr="00B45847">
              <w:rPr>
                <w:bCs/>
              </w:rPr>
              <w:t>16,60</w:t>
            </w:r>
          </w:p>
        </w:tc>
      </w:tr>
      <w:tr w:rsidR="00B45847" w:rsidRPr="00B45847" w:rsidTr="00F528C7">
        <w:trPr>
          <w:trHeight w:val="330"/>
          <w:jc w:val="center"/>
        </w:trPr>
        <w:tc>
          <w:tcPr>
            <w:tcW w:w="1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  <w:rPr>
                <w:bCs/>
              </w:rPr>
            </w:pPr>
            <w:r w:rsidRPr="00B45847">
              <w:rPr>
                <w:bCs/>
              </w:rPr>
              <w:t>2000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  <w:rPr>
                <w:bCs/>
              </w:rPr>
            </w:pPr>
            <w:r w:rsidRPr="00B45847">
              <w:rPr>
                <w:bCs/>
              </w:rPr>
              <w:t>16,97</w:t>
            </w:r>
          </w:p>
        </w:tc>
      </w:tr>
      <w:tr w:rsidR="00B45847" w:rsidRPr="00B45847" w:rsidTr="00F528C7">
        <w:trPr>
          <w:trHeight w:val="330"/>
          <w:jc w:val="center"/>
        </w:trPr>
        <w:tc>
          <w:tcPr>
            <w:tcW w:w="1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  <w:rPr>
                <w:bCs/>
              </w:rPr>
            </w:pPr>
            <w:r w:rsidRPr="00B45847">
              <w:rPr>
                <w:bCs/>
              </w:rPr>
              <w:t>2001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  <w:rPr>
                <w:bCs/>
              </w:rPr>
            </w:pPr>
            <w:r w:rsidRPr="00B45847">
              <w:rPr>
                <w:bCs/>
              </w:rPr>
              <w:t>16,35</w:t>
            </w:r>
          </w:p>
        </w:tc>
      </w:tr>
      <w:tr w:rsidR="00B45847" w:rsidRPr="00B45847" w:rsidTr="00F528C7">
        <w:trPr>
          <w:trHeight w:val="330"/>
          <w:jc w:val="center"/>
        </w:trPr>
        <w:tc>
          <w:tcPr>
            <w:tcW w:w="1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  <w:rPr>
                <w:bCs/>
              </w:rPr>
            </w:pPr>
            <w:r w:rsidRPr="00B45847">
              <w:rPr>
                <w:bCs/>
              </w:rPr>
              <w:t>2002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  <w:rPr>
                <w:bCs/>
              </w:rPr>
            </w:pPr>
            <w:r w:rsidRPr="00B45847">
              <w:rPr>
                <w:bCs/>
              </w:rPr>
              <w:t>15,85</w:t>
            </w:r>
          </w:p>
        </w:tc>
      </w:tr>
      <w:tr w:rsidR="00B45847" w:rsidRPr="00B45847" w:rsidTr="00F528C7">
        <w:trPr>
          <w:trHeight w:val="330"/>
          <w:jc w:val="center"/>
        </w:trPr>
        <w:tc>
          <w:tcPr>
            <w:tcW w:w="1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  <w:rPr>
                <w:bCs/>
              </w:rPr>
            </w:pPr>
            <w:r w:rsidRPr="00B45847">
              <w:rPr>
                <w:bCs/>
              </w:rPr>
              <w:t>2003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  <w:rPr>
                <w:bCs/>
              </w:rPr>
            </w:pPr>
            <w:r w:rsidRPr="00B45847">
              <w:rPr>
                <w:bCs/>
              </w:rPr>
              <w:t>14,64</w:t>
            </w:r>
          </w:p>
        </w:tc>
      </w:tr>
      <w:tr w:rsidR="00B45847" w:rsidRPr="00B45847" w:rsidTr="00F528C7">
        <w:trPr>
          <w:trHeight w:val="330"/>
          <w:jc w:val="center"/>
        </w:trPr>
        <w:tc>
          <w:tcPr>
            <w:tcW w:w="1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  <w:rPr>
                <w:bCs/>
              </w:rPr>
            </w:pPr>
            <w:r w:rsidRPr="00B45847">
              <w:rPr>
                <w:bCs/>
              </w:rPr>
              <w:t>2004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  <w:rPr>
                <w:bCs/>
              </w:rPr>
            </w:pPr>
            <w:r w:rsidRPr="00B45847">
              <w:rPr>
                <w:bCs/>
              </w:rPr>
              <w:t>14,21</w:t>
            </w:r>
          </w:p>
        </w:tc>
      </w:tr>
      <w:tr w:rsidR="00B45847" w:rsidRPr="00B45847" w:rsidTr="00F528C7">
        <w:trPr>
          <w:trHeight w:val="330"/>
          <w:jc w:val="center"/>
        </w:trPr>
        <w:tc>
          <w:tcPr>
            <w:tcW w:w="1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  <w:rPr>
                <w:bCs/>
              </w:rPr>
            </w:pPr>
            <w:r w:rsidRPr="00B45847">
              <w:rPr>
                <w:bCs/>
              </w:rPr>
              <w:lastRenderedPageBreak/>
              <w:t>2005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  <w:rPr>
                <w:bCs/>
              </w:rPr>
            </w:pPr>
            <w:r w:rsidRPr="00B45847">
              <w:rPr>
                <w:bCs/>
              </w:rPr>
              <w:t>13,91</w:t>
            </w:r>
          </w:p>
        </w:tc>
      </w:tr>
      <w:tr w:rsidR="00B45847" w:rsidRPr="00B45847" w:rsidTr="00F528C7">
        <w:trPr>
          <w:trHeight w:val="330"/>
          <w:jc w:val="center"/>
        </w:trPr>
        <w:tc>
          <w:tcPr>
            <w:tcW w:w="1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  <w:rPr>
                <w:bCs/>
              </w:rPr>
            </w:pPr>
            <w:r w:rsidRPr="00B45847">
              <w:rPr>
                <w:bCs/>
              </w:rPr>
              <w:t>2006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  <w:rPr>
                <w:bCs/>
              </w:rPr>
            </w:pPr>
            <w:r w:rsidRPr="00B45847">
              <w:rPr>
                <w:bCs/>
              </w:rPr>
              <w:t>13,84</w:t>
            </w:r>
          </w:p>
        </w:tc>
      </w:tr>
      <w:tr w:rsidR="00B45847" w:rsidRPr="00B45847" w:rsidTr="00F528C7">
        <w:trPr>
          <w:trHeight w:val="330"/>
          <w:jc w:val="center"/>
        </w:trPr>
        <w:tc>
          <w:tcPr>
            <w:tcW w:w="1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  <w:rPr>
                <w:bCs/>
              </w:rPr>
            </w:pPr>
            <w:r w:rsidRPr="00B45847">
              <w:rPr>
                <w:bCs/>
              </w:rPr>
              <w:t>2007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  <w:rPr>
                <w:bCs/>
              </w:rPr>
            </w:pPr>
            <w:r w:rsidRPr="00B45847">
              <w:rPr>
                <w:bCs/>
              </w:rPr>
              <w:t>13,07</w:t>
            </w:r>
          </w:p>
        </w:tc>
      </w:tr>
      <w:tr w:rsidR="00B45847" w:rsidRPr="00B45847" w:rsidTr="00F528C7">
        <w:trPr>
          <w:trHeight w:val="330"/>
          <w:jc w:val="center"/>
        </w:trPr>
        <w:tc>
          <w:tcPr>
            <w:tcW w:w="1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  <w:rPr>
                <w:bCs/>
              </w:rPr>
            </w:pPr>
            <w:r w:rsidRPr="00B45847">
              <w:rPr>
                <w:bCs/>
              </w:rPr>
              <w:t>2008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  <w:rPr>
                <w:bCs/>
              </w:rPr>
            </w:pPr>
            <w:r w:rsidRPr="00B45847">
              <w:rPr>
                <w:bCs/>
              </w:rPr>
              <w:t>12,58</w:t>
            </w:r>
          </w:p>
        </w:tc>
      </w:tr>
      <w:tr w:rsidR="00B45847" w:rsidRPr="00B45847" w:rsidTr="00F528C7">
        <w:trPr>
          <w:trHeight w:val="330"/>
          <w:jc w:val="center"/>
        </w:trPr>
        <w:tc>
          <w:tcPr>
            <w:tcW w:w="1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  <w:rPr>
                <w:bCs/>
              </w:rPr>
            </w:pPr>
            <w:r w:rsidRPr="00B45847">
              <w:rPr>
                <w:bCs/>
              </w:rPr>
              <w:t>2009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847" w:rsidRPr="00B45847" w:rsidRDefault="00B45847" w:rsidP="00B45847">
            <w:pPr>
              <w:jc w:val="center"/>
              <w:rPr>
                <w:bCs/>
              </w:rPr>
            </w:pPr>
            <w:r w:rsidRPr="00B45847">
              <w:rPr>
                <w:bCs/>
              </w:rPr>
              <w:t>13,13</w:t>
            </w:r>
          </w:p>
        </w:tc>
      </w:tr>
    </w:tbl>
    <w:p w:rsidR="00F528C7" w:rsidRPr="00D31385" w:rsidRDefault="00F528C7" w:rsidP="00F528C7">
      <w:pPr>
        <w:rPr>
          <w:sz w:val="20"/>
          <w:szCs w:val="20"/>
          <w:lang w:val="en-US"/>
        </w:rPr>
      </w:pPr>
      <w:r w:rsidRPr="00D31385">
        <w:rPr>
          <w:sz w:val="20"/>
          <w:szCs w:val="20"/>
        </w:rPr>
        <w:t>Источник</w:t>
      </w:r>
      <w:r w:rsidRPr="00D31385">
        <w:rPr>
          <w:sz w:val="20"/>
          <w:szCs w:val="20"/>
          <w:lang w:val="en-US"/>
        </w:rPr>
        <w:t xml:space="preserve">: </w:t>
      </w:r>
      <w:r>
        <w:rPr>
          <w:sz w:val="20"/>
          <w:szCs w:val="20"/>
        </w:rPr>
        <w:t>рассчитано</w:t>
      </w:r>
      <w:r w:rsidRPr="002611BD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автором</w:t>
      </w:r>
      <w:r w:rsidRPr="00F528C7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на</w:t>
      </w:r>
      <w:r w:rsidRPr="002611BD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основе</w:t>
      </w:r>
      <w:r w:rsidRPr="002611BD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данных</w:t>
      </w:r>
      <w:r w:rsidRPr="002611BD">
        <w:rPr>
          <w:sz w:val="20"/>
          <w:szCs w:val="20"/>
          <w:lang w:val="en-US"/>
        </w:rPr>
        <w:t xml:space="preserve"> </w:t>
      </w:r>
      <w:r w:rsidRPr="00D31385">
        <w:rPr>
          <w:sz w:val="20"/>
          <w:szCs w:val="20"/>
        </w:rPr>
        <w:t>ЮНКТАД</w:t>
      </w:r>
      <w:r w:rsidRPr="00D31385">
        <w:rPr>
          <w:sz w:val="20"/>
          <w:szCs w:val="20"/>
          <w:lang w:val="en-US"/>
        </w:rPr>
        <w:t xml:space="preserve">, </w:t>
      </w:r>
      <w:r w:rsidRPr="00CB1252">
        <w:rPr>
          <w:rFonts w:eastAsiaTheme="majorEastAsia"/>
          <w:sz w:val="20"/>
          <w:szCs w:val="20"/>
          <w:lang w:val="en-US"/>
        </w:rPr>
        <w:t>International trade in services</w:t>
      </w:r>
      <w:r w:rsidRPr="00D31385">
        <w:rPr>
          <w:sz w:val="20"/>
          <w:szCs w:val="20"/>
          <w:lang w:val="en-US"/>
        </w:rPr>
        <w:t xml:space="preserve">, </w:t>
      </w:r>
      <w:r w:rsidRPr="00CB1252">
        <w:rPr>
          <w:rFonts w:eastAsiaTheme="majorEastAsia"/>
          <w:sz w:val="20"/>
          <w:szCs w:val="20"/>
          <w:lang w:val="en-US"/>
        </w:rPr>
        <w:t>Trade in services trends</w:t>
      </w:r>
      <w:r w:rsidRPr="00D31385">
        <w:rPr>
          <w:sz w:val="20"/>
          <w:szCs w:val="20"/>
          <w:lang w:val="en-US"/>
        </w:rPr>
        <w:t xml:space="preserve">, </w:t>
      </w:r>
      <w:r w:rsidRPr="00CB1252">
        <w:rPr>
          <w:rFonts w:eastAsiaTheme="majorEastAsia"/>
          <w:sz w:val="20"/>
          <w:szCs w:val="20"/>
          <w:lang w:val="en-US"/>
        </w:rPr>
        <w:t>Values and shares of exports and imports of services, annual, 1980-2009</w:t>
      </w:r>
    </w:p>
    <w:p w:rsidR="009D66FF" w:rsidRPr="00297034" w:rsidRDefault="009D66FF" w:rsidP="009D66FF">
      <w:pPr>
        <w:spacing w:after="200" w:line="276" w:lineRule="auto"/>
        <w:ind w:firstLine="567"/>
        <w:rPr>
          <w:lang w:val="en-US"/>
        </w:rPr>
      </w:pPr>
      <w:r w:rsidRPr="00297034">
        <w:rPr>
          <w:lang w:val="en-US"/>
        </w:rPr>
        <w:t xml:space="preserve"> </w:t>
      </w:r>
    </w:p>
    <w:p w:rsidR="001F570E" w:rsidRPr="009D66FF" w:rsidRDefault="009D66FF" w:rsidP="009D66FF">
      <w:pPr>
        <w:spacing w:after="200" w:line="360" w:lineRule="auto"/>
        <w:ind w:firstLine="567"/>
        <w:jc w:val="both"/>
      </w:pPr>
      <w:r>
        <w:t xml:space="preserve">Как видно из таблицы США  играет большую роль в торговле услугами в мире, однако начиная с 2000  года идет тенденция  </w:t>
      </w:r>
      <w:r w:rsidR="00925A21">
        <w:t xml:space="preserve">к </w:t>
      </w:r>
      <w:r>
        <w:t>уменьшению доли США в МТ услугами. Так в 2008 году данный показатель опустился до рекордно низкой отметки в 12,58%. В 2009 году произошло увеличение показателя.  Поскольку американский оборот экспорта и импорта в 2009 году не увеличивался, а наоборот падал, то данное увеличение можно связать с проблемами экономик других стран, а также сокращения у них   величины данного о</w:t>
      </w:r>
      <w:r w:rsidRPr="009D66FF">
        <w:t>борот</w:t>
      </w:r>
      <w:r>
        <w:t>а.</w:t>
      </w:r>
      <w:r w:rsidRPr="009D66FF">
        <w:t xml:space="preserve"> </w:t>
      </w:r>
      <w:r w:rsidR="001F570E" w:rsidRPr="009D66FF">
        <w:br w:type="page"/>
      </w:r>
    </w:p>
    <w:p w:rsidR="001F570E" w:rsidRPr="00297034" w:rsidRDefault="001F570E" w:rsidP="009D66FF">
      <w:pPr>
        <w:jc w:val="both"/>
        <w:sectPr w:rsidR="001F570E" w:rsidRPr="00297034" w:rsidSect="002E238B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2261CC" w:rsidRDefault="002261CC" w:rsidP="002261CC">
      <w:pPr>
        <w:pStyle w:val="af0"/>
        <w:keepNext/>
        <w:jc w:val="right"/>
      </w:pPr>
      <w:r>
        <w:lastRenderedPageBreak/>
        <w:t xml:space="preserve">Таблица </w:t>
      </w:r>
      <w:fldSimple w:instr=" SEQ Таблица \* ARABIC ">
        <w:r w:rsidR="00925A21">
          <w:rPr>
            <w:noProof/>
          </w:rPr>
          <w:t>28</w:t>
        </w:r>
      </w:fldSimple>
    </w:p>
    <w:tbl>
      <w:tblPr>
        <w:tblW w:w="15365" w:type="dxa"/>
        <w:jc w:val="center"/>
        <w:tblInd w:w="108" w:type="dxa"/>
        <w:tblLook w:val="04A0"/>
      </w:tblPr>
      <w:tblGrid>
        <w:gridCol w:w="4099"/>
        <w:gridCol w:w="1024"/>
        <w:gridCol w:w="1024"/>
        <w:gridCol w:w="1024"/>
        <w:gridCol w:w="1024"/>
        <w:gridCol w:w="1024"/>
        <w:gridCol w:w="1024"/>
        <w:gridCol w:w="1024"/>
        <w:gridCol w:w="1024"/>
        <w:gridCol w:w="1024"/>
        <w:gridCol w:w="1024"/>
        <w:gridCol w:w="1026"/>
      </w:tblGrid>
      <w:tr w:rsidR="001F570E" w:rsidRPr="001F570E" w:rsidTr="002261CC">
        <w:trPr>
          <w:trHeight w:val="333"/>
          <w:jc w:val="center"/>
        </w:trPr>
        <w:tc>
          <w:tcPr>
            <w:tcW w:w="15365" w:type="dxa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61CC" w:rsidRDefault="001F570E" w:rsidP="002261CC">
            <w:pPr>
              <w:jc w:val="center"/>
              <w:rPr>
                <w:b/>
                <w:sz w:val="28"/>
                <w:szCs w:val="28"/>
              </w:rPr>
            </w:pPr>
            <w:r w:rsidRPr="001F570E">
              <w:rPr>
                <w:b/>
                <w:sz w:val="28"/>
                <w:szCs w:val="28"/>
              </w:rPr>
              <w:t xml:space="preserve">Экспорт услуг по основным категориям, </w:t>
            </w:r>
          </w:p>
          <w:p w:rsidR="001F570E" w:rsidRPr="001F570E" w:rsidRDefault="001F570E" w:rsidP="002261CC">
            <w:pPr>
              <w:jc w:val="center"/>
              <w:rPr>
                <w:b/>
                <w:sz w:val="28"/>
                <w:szCs w:val="28"/>
              </w:rPr>
            </w:pPr>
            <w:r w:rsidRPr="001F570E">
              <w:rPr>
                <w:b/>
                <w:sz w:val="28"/>
                <w:szCs w:val="28"/>
              </w:rPr>
              <w:t>1998-2009 гг., %</w:t>
            </w:r>
          </w:p>
        </w:tc>
      </w:tr>
      <w:tr w:rsidR="001F570E" w:rsidRPr="001F570E" w:rsidTr="002261CC">
        <w:trPr>
          <w:trHeight w:val="638"/>
          <w:jc w:val="center"/>
        </w:trPr>
        <w:tc>
          <w:tcPr>
            <w:tcW w:w="40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570E" w:rsidRPr="002261CC" w:rsidRDefault="006A6CAE" w:rsidP="002261CC">
            <w:pPr>
              <w:rPr>
                <w:i/>
              </w:rPr>
            </w:pPr>
            <w:r w:rsidRPr="006A6CAE">
              <w:rPr>
                <w:noProof/>
              </w:rPr>
              <w:pict>
                <v:shape id="_x0000_s1037" type="#_x0000_t32" style="position:absolute;margin-left:-5.45pt;margin-top:-1.35pt;width:205.5pt;height:33.75pt;z-index:251656704;mso-position-horizontal-relative:text;mso-position-vertical-relative:text" o:connectortype="straight"/>
              </w:pict>
            </w:r>
            <w:r w:rsidR="002261CC" w:rsidRPr="002261CC">
              <w:t xml:space="preserve">                                 </w:t>
            </w:r>
            <w:r w:rsidR="002261CC">
              <w:t xml:space="preserve">     </w:t>
            </w:r>
            <w:r w:rsidR="002261CC" w:rsidRPr="002261CC">
              <w:rPr>
                <w:i/>
              </w:rPr>
              <w:t xml:space="preserve">                  Год     </w:t>
            </w:r>
          </w:p>
          <w:p w:rsidR="002261CC" w:rsidRPr="001F570E" w:rsidRDefault="002261CC" w:rsidP="002261CC">
            <w:r w:rsidRPr="002261CC">
              <w:rPr>
                <w:i/>
              </w:rPr>
              <w:t>Категория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570E" w:rsidRPr="001F570E" w:rsidRDefault="001F570E" w:rsidP="001F570E">
            <w:pPr>
              <w:jc w:val="center"/>
              <w:rPr>
                <w:sz w:val="20"/>
                <w:szCs w:val="20"/>
              </w:rPr>
            </w:pPr>
            <w:r w:rsidRPr="001F570E">
              <w:rPr>
                <w:sz w:val="20"/>
                <w:szCs w:val="20"/>
              </w:rPr>
              <w:t>1999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570E" w:rsidRPr="001F570E" w:rsidRDefault="001F570E" w:rsidP="001F570E">
            <w:pPr>
              <w:jc w:val="center"/>
              <w:rPr>
                <w:sz w:val="20"/>
                <w:szCs w:val="20"/>
              </w:rPr>
            </w:pPr>
            <w:r w:rsidRPr="001F570E">
              <w:rPr>
                <w:sz w:val="20"/>
                <w:szCs w:val="20"/>
              </w:rPr>
              <w:t>2000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570E" w:rsidRPr="001F570E" w:rsidRDefault="001F570E" w:rsidP="001F570E">
            <w:pPr>
              <w:jc w:val="center"/>
              <w:rPr>
                <w:sz w:val="20"/>
                <w:szCs w:val="20"/>
              </w:rPr>
            </w:pPr>
            <w:r w:rsidRPr="001F570E">
              <w:rPr>
                <w:sz w:val="20"/>
                <w:szCs w:val="20"/>
              </w:rPr>
              <w:t>2001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570E" w:rsidRPr="001F570E" w:rsidRDefault="001F570E" w:rsidP="001F570E">
            <w:pPr>
              <w:jc w:val="center"/>
              <w:rPr>
                <w:sz w:val="20"/>
                <w:szCs w:val="20"/>
              </w:rPr>
            </w:pPr>
            <w:r w:rsidRPr="001F570E">
              <w:rPr>
                <w:sz w:val="20"/>
                <w:szCs w:val="20"/>
              </w:rPr>
              <w:t>2002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570E" w:rsidRPr="001F570E" w:rsidRDefault="001F570E" w:rsidP="001F570E">
            <w:pPr>
              <w:jc w:val="center"/>
              <w:rPr>
                <w:sz w:val="20"/>
                <w:szCs w:val="20"/>
              </w:rPr>
            </w:pPr>
            <w:r w:rsidRPr="001F570E">
              <w:rPr>
                <w:sz w:val="20"/>
                <w:szCs w:val="20"/>
              </w:rPr>
              <w:t>2003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570E" w:rsidRPr="001F570E" w:rsidRDefault="001F570E" w:rsidP="001F570E">
            <w:pPr>
              <w:jc w:val="center"/>
              <w:rPr>
                <w:sz w:val="20"/>
                <w:szCs w:val="20"/>
              </w:rPr>
            </w:pPr>
            <w:r w:rsidRPr="001F570E">
              <w:rPr>
                <w:sz w:val="20"/>
                <w:szCs w:val="20"/>
              </w:rPr>
              <w:t>2004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570E" w:rsidRPr="001F570E" w:rsidRDefault="001F570E" w:rsidP="001F570E">
            <w:pPr>
              <w:jc w:val="center"/>
              <w:rPr>
                <w:sz w:val="20"/>
                <w:szCs w:val="20"/>
              </w:rPr>
            </w:pPr>
            <w:r w:rsidRPr="001F570E">
              <w:rPr>
                <w:sz w:val="20"/>
                <w:szCs w:val="20"/>
              </w:rPr>
              <w:t>2005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570E" w:rsidRPr="001F570E" w:rsidRDefault="001F570E" w:rsidP="001F570E">
            <w:pPr>
              <w:jc w:val="center"/>
              <w:rPr>
                <w:sz w:val="20"/>
                <w:szCs w:val="20"/>
              </w:rPr>
            </w:pPr>
            <w:r w:rsidRPr="001F570E">
              <w:rPr>
                <w:sz w:val="20"/>
                <w:szCs w:val="20"/>
              </w:rPr>
              <w:t>2006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570E" w:rsidRPr="001F570E" w:rsidRDefault="001F570E" w:rsidP="001F570E">
            <w:pPr>
              <w:jc w:val="center"/>
              <w:rPr>
                <w:sz w:val="20"/>
                <w:szCs w:val="20"/>
              </w:rPr>
            </w:pPr>
            <w:r w:rsidRPr="001F570E">
              <w:rPr>
                <w:sz w:val="20"/>
                <w:szCs w:val="20"/>
              </w:rPr>
              <w:t>2007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570E" w:rsidRPr="001F570E" w:rsidRDefault="001F570E" w:rsidP="001F570E">
            <w:pPr>
              <w:jc w:val="center"/>
              <w:rPr>
                <w:sz w:val="20"/>
                <w:szCs w:val="20"/>
              </w:rPr>
            </w:pPr>
            <w:r w:rsidRPr="001F570E">
              <w:rPr>
                <w:sz w:val="20"/>
                <w:szCs w:val="20"/>
              </w:rPr>
              <w:t>2008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570E" w:rsidRPr="001F570E" w:rsidRDefault="001F570E" w:rsidP="001F570E">
            <w:pPr>
              <w:jc w:val="center"/>
              <w:rPr>
                <w:sz w:val="20"/>
                <w:szCs w:val="20"/>
              </w:rPr>
            </w:pPr>
            <w:r w:rsidRPr="001F570E">
              <w:rPr>
                <w:sz w:val="20"/>
                <w:szCs w:val="20"/>
              </w:rPr>
              <w:t>2009</w:t>
            </w:r>
          </w:p>
        </w:tc>
      </w:tr>
      <w:tr w:rsidR="001F570E" w:rsidRPr="001F570E" w:rsidTr="002261CC">
        <w:trPr>
          <w:trHeight w:val="273"/>
          <w:jc w:val="center"/>
        </w:trPr>
        <w:tc>
          <w:tcPr>
            <w:tcW w:w="40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r w:rsidRPr="001F570E">
              <w:t>Транспорт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8,67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8,80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8,43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8,23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8,08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8,21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8,33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8,16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7,95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8,51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7,34</w:t>
            </w:r>
          </w:p>
        </w:tc>
      </w:tr>
      <w:tr w:rsidR="001F570E" w:rsidRPr="001F570E" w:rsidTr="002261CC">
        <w:trPr>
          <w:trHeight w:val="273"/>
          <w:jc w:val="center"/>
        </w:trPr>
        <w:tc>
          <w:tcPr>
            <w:tcW w:w="40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r w:rsidRPr="001F570E">
              <w:t>Туризм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16,60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17,06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16,15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15,08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14,24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13,84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13,66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12,78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12,33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12,68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12,29</w:t>
            </w:r>
          </w:p>
        </w:tc>
      </w:tr>
      <w:tr w:rsidR="001F570E" w:rsidRPr="001F570E" w:rsidTr="002261CC">
        <w:trPr>
          <w:trHeight w:val="273"/>
          <w:jc w:val="center"/>
        </w:trPr>
        <w:tc>
          <w:tcPr>
            <w:tcW w:w="40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r w:rsidRPr="001F570E">
              <w:t>Связь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0,89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0,72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0,83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0,73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0,80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0,72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0,68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0,89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0,86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0,89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0,94</w:t>
            </w:r>
          </w:p>
        </w:tc>
      </w:tr>
      <w:tr w:rsidR="001F570E" w:rsidRPr="001F570E" w:rsidTr="002261CC">
        <w:trPr>
          <w:trHeight w:val="273"/>
          <w:jc w:val="center"/>
        </w:trPr>
        <w:tc>
          <w:tcPr>
            <w:tcW w:w="40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r w:rsidRPr="001F570E">
              <w:t>Строительство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1,08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0,42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0,54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0,42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0,45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0,48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0,51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0,65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0,65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0,71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0,72</w:t>
            </w:r>
          </w:p>
        </w:tc>
      </w:tr>
      <w:tr w:rsidR="001F570E" w:rsidRPr="001F570E" w:rsidTr="002261CC">
        <w:trPr>
          <w:trHeight w:val="273"/>
          <w:jc w:val="center"/>
        </w:trPr>
        <w:tc>
          <w:tcPr>
            <w:tcW w:w="40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r w:rsidRPr="001F570E">
              <w:t>Страхование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0,57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0,63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0,62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0,79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1,02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1,08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1,01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1,13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1,05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1,01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1,22</w:t>
            </w:r>
          </w:p>
        </w:tc>
      </w:tr>
      <w:tr w:rsidR="001F570E" w:rsidRPr="001F570E" w:rsidTr="002261CC">
        <w:trPr>
          <w:trHeight w:val="273"/>
          <w:jc w:val="center"/>
        </w:trPr>
        <w:tc>
          <w:tcPr>
            <w:tcW w:w="40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570E" w:rsidRPr="001F570E" w:rsidRDefault="001F570E" w:rsidP="001F570E">
            <w:r w:rsidRPr="001F570E">
              <w:t>Финансовые услуги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2,49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2,79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2,82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3,16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3,37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4,08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4,15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5,73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6,32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5,66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5,69</w:t>
            </w:r>
          </w:p>
        </w:tc>
      </w:tr>
      <w:tr w:rsidR="001F570E" w:rsidRPr="001F570E" w:rsidTr="002261CC">
        <w:trPr>
          <w:trHeight w:val="288"/>
          <w:jc w:val="center"/>
        </w:trPr>
        <w:tc>
          <w:tcPr>
            <w:tcW w:w="40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570E" w:rsidRPr="001F570E" w:rsidRDefault="001F570E" w:rsidP="001F570E">
            <w:r w:rsidRPr="001F570E">
              <w:t>Компьютерные и информационные услуги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1,01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0,98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0,99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0,96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1,07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0,99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0,98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1,21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1,20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1,18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1,36</w:t>
            </w:r>
          </w:p>
        </w:tc>
      </w:tr>
      <w:tr w:rsidR="001F570E" w:rsidRPr="001F570E" w:rsidTr="002261CC">
        <w:trPr>
          <w:trHeight w:val="273"/>
          <w:jc w:val="center"/>
        </w:trPr>
        <w:tc>
          <w:tcPr>
            <w:tcW w:w="40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570E" w:rsidRPr="001F570E" w:rsidRDefault="001F570E" w:rsidP="001F570E">
            <w:r w:rsidRPr="001F570E">
              <w:t>Роялти платежи и лицензии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7,36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7,53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7,40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7,92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8,03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8,34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8,62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8,46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8,63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8,61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8,63</w:t>
            </w:r>
          </w:p>
        </w:tc>
      </w:tr>
      <w:tr w:rsidR="001F570E" w:rsidRPr="001F570E" w:rsidTr="002261CC">
        <w:trPr>
          <w:trHeight w:val="273"/>
          <w:jc w:val="center"/>
        </w:trPr>
        <w:tc>
          <w:tcPr>
            <w:tcW w:w="40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570E" w:rsidRPr="001F570E" w:rsidRDefault="001F570E" w:rsidP="001F570E">
            <w:r w:rsidRPr="001F570E">
              <w:t>Другие бизнес-</w:t>
            </w:r>
            <w:r w:rsidR="002261CC" w:rsidRPr="002261CC">
              <w:t xml:space="preserve"> </w:t>
            </w:r>
            <w:r w:rsidRPr="001F570E">
              <w:t>услуги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8,38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8,40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9,52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10,17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10,28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9,71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9,60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7,79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7,99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8,18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8,93</w:t>
            </w:r>
          </w:p>
        </w:tc>
      </w:tr>
      <w:tr w:rsidR="001F570E" w:rsidRPr="001F570E" w:rsidTr="002261CC">
        <w:trPr>
          <w:trHeight w:val="530"/>
          <w:jc w:val="center"/>
        </w:trPr>
        <w:tc>
          <w:tcPr>
            <w:tcW w:w="40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570E" w:rsidRPr="001F570E" w:rsidRDefault="001F570E" w:rsidP="001F570E">
            <w:r w:rsidRPr="001F570E">
              <w:t>Персональные, культурные и рекреационные услуги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1,04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1,11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1,20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1,16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1,22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1,11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0,93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1,53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1,48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1,28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1,31</w:t>
            </w:r>
          </w:p>
        </w:tc>
      </w:tr>
      <w:tr w:rsidR="001F570E" w:rsidRPr="001F570E" w:rsidTr="002261CC">
        <w:trPr>
          <w:trHeight w:val="273"/>
          <w:jc w:val="center"/>
        </w:trPr>
        <w:tc>
          <w:tcPr>
            <w:tcW w:w="40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570E" w:rsidRPr="001F570E" w:rsidRDefault="001F570E" w:rsidP="001F570E">
            <w:r w:rsidRPr="001F570E">
              <w:t>Государственные услуги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3,82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3,11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2,98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2,77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2,88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2,85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3,10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3,35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3,08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2,56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0E" w:rsidRPr="001F570E" w:rsidRDefault="001F570E" w:rsidP="001F57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570E">
              <w:rPr>
                <w:rFonts w:ascii="Arial" w:hAnsi="Arial" w:cs="Arial"/>
                <w:sz w:val="20"/>
                <w:szCs w:val="20"/>
              </w:rPr>
              <w:t>3,15</w:t>
            </w:r>
          </w:p>
        </w:tc>
      </w:tr>
    </w:tbl>
    <w:p w:rsidR="002261CC" w:rsidRPr="00D31385" w:rsidRDefault="002261CC" w:rsidP="002261CC">
      <w:pPr>
        <w:jc w:val="center"/>
        <w:rPr>
          <w:sz w:val="20"/>
          <w:szCs w:val="20"/>
          <w:lang w:val="en-US"/>
        </w:rPr>
      </w:pPr>
      <w:r w:rsidRPr="00D31385">
        <w:rPr>
          <w:sz w:val="20"/>
          <w:szCs w:val="20"/>
        </w:rPr>
        <w:t>Источник</w:t>
      </w:r>
      <w:r w:rsidRPr="00D31385">
        <w:rPr>
          <w:sz w:val="20"/>
          <w:szCs w:val="20"/>
          <w:lang w:val="en-US"/>
        </w:rPr>
        <w:t xml:space="preserve">: </w:t>
      </w:r>
      <w:r w:rsidRPr="00D31385">
        <w:rPr>
          <w:sz w:val="20"/>
          <w:szCs w:val="20"/>
        </w:rPr>
        <w:t>ЮНКТАД</w:t>
      </w:r>
      <w:r w:rsidRPr="00D31385">
        <w:rPr>
          <w:sz w:val="20"/>
          <w:szCs w:val="20"/>
          <w:lang w:val="en-US"/>
        </w:rPr>
        <w:t xml:space="preserve">, </w:t>
      </w:r>
      <w:r w:rsidRPr="00CB1252">
        <w:rPr>
          <w:rFonts w:eastAsiaTheme="majorEastAsia"/>
          <w:sz w:val="20"/>
          <w:szCs w:val="20"/>
          <w:lang w:val="en-US"/>
        </w:rPr>
        <w:t>International trade in services</w:t>
      </w:r>
      <w:r w:rsidRPr="00D31385">
        <w:rPr>
          <w:sz w:val="20"/>
          <w:szCs w:val="20"/>
          <w:lang w:val="en-US"/>
        </w:rPr>
        <w:t xml:space="preserve">, </w:t>
      </w:r>
      <w:r w:rsidRPr="00B96FFE">
        <w:rPr>
          <w:rFonts w:eastAsiaTheme="majorEastAsia"/>
          <w:sz w:val="20"/>
          <w:szCs w:val="20"/>
          <w:lang w:val="en-US"/>
        </w:rPr>
        <w:t>Trade in services by category</w:t>
      </w:r>
      <w:r w:rsidRPr="00D31385">
        <w:rPr>
          <w:sz w:val="20"/>
          <w:szCs w:val="20"/>
          <w:lang w:val="en-US"/>
        </w:rPr>
        <w:t xml:space="preserve">, </w:t>
      </w:r>
      <w:r w:rsidRPr="00B96FFE">
        <w:rPr>
          <w:rFonts w:eastAsiaTheme="majorEastAsia"/>
          <w:sz w:val="20"/>
          <w:szCs w:val="20"/>
          <w:lang w:val="en-US"/>
        </w:rPr>
        <w:t>Trade in services by category, annual, 1980-2009</w:t>
      </w:r>
    </w:p>
    <w:p w:rsidR="009D66FF" w:rsidRPr="00297034" w:rsidRDefault="009D66FF" w:rsidP="009D66FF">
      <w:pPr>
        <w:spacing w:after="200" w:line="360" w:lineRule="auto"/>
        <w:ind w:firstLine="567"/>
        <w:jc w:val="both"/>
        <w:rPr>
          <w:lang w:val="en-US"/>
        </w:rPr>
      </w:pPr>
    </w:p>
    <w:p w:rsidR="00C31017" w:rsidRPr="00297034" w:rsidRDefault="009D66FF" w:rsidP="009D66FF">
      <w:pPr>
        <w:spacing w:after="200" w:line="360" w:lineRule="auto"/>
        <w:ind w:firstLine="567"/>
        <w:jc w:val="both"/>
      </w:pPr>
      <w:r>
        <w:t xml:space="preserve">В структуре экспорта  услуг на первом месте на протяжении 1999-2009 годов стоит экспорт туристических услуг, однако за данный промежуток времени его доля постепенно сокращалась и в 2009 году составила 12,29%. Второе место  после колебаний на протяжениии всего изучаемого периода в 2009 году занял экспорт бизнес-услуг, его удельный вес в общем объеме экспорта услуг  равен  7,34%. На 2м месте временами оказывались экспорт транспортными услугами , а также экспорту по предоставлению роялти, которые в 2009 году заняли 3ее и 4 места с показателями 8,63% и 7,34% соответственно. Наименьшую долю к структуре экспорта , начиная с 2000 года играет экспорт строительных услуг. </w:t>
      </w:r>
      <w:r w:rsidR="00C31017" w:rsidRPr="00297034">
        <w:br w:type="page"/>
      </w:r>
    </w:p>
    <w:p w:rsidR="00C31017" w:rsidRDefault="00C31017" w:rsidP="00C31017">
      <w:pPr>
        <w:pStyle w:val="af0"/>
        <w:keepNext/>
        <w:jc w:val="right"/>
      </w:pPr>
      <w:r>
        <w:lastRenderedPageBreak/>
        <w:t xml:space="preserve">Таблица </w:t>
      </w:r>
      <w:fldSimple w:instr=" SEQ Таблица \* ARABIC ">
        <w:r w:rsidR="00925A21">
          <w:rPr>
            <w:noProof/>
          </w:rPr>
          <w:t>29</w:t>
        </w:r>
      </w:fldSimple>
    </w:p>
    <w:tbl>
      <w:tblPr>
        <w:tblW w:w="15184" w:type="dxa"/>
        <w:jc w:val="center"/>
        <w:tblInd w:w="108" w:type="dxa"/>
        <w:tblLook w:val="04A0"/>
      </w:tblPr>
      <w:tblGrid>
        <w:gridCol w:w="4051"/>
        <w:gridCol w:w="1012"/>
        <w:gridCol w:w="1012"/>
        <w:gridCol w:w="1012"/>
        <w:gridCol w:w="1012"/>
        <w:gridCol w:w="1012"/>
        <w:gridCol w:w="1012"/>
        <w:gridCol w:w="1012"/>
        <w:gridCol w:w="1012"/>
        <w:gridCol w:w="1012"/>
        <w:gridCol w:w="1012"/>
        <w:gridCol w:w="1013"/>
      </w:tblGrid>
      <w:tr w:rsidR="00C31017" w:rsidRPr="00C31017" w:rsidTr="00C31017">
        <w:trPr>
          <w:trHeight w:val="332"/>
          <w:jc w:val="center"/>
        </w:trPr>
        <w:tc>
          <w:tcPr>
            <w:tcW w:w="15184" w:type="dxa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1017" w:rsidRDefault="00C31017" w:rsidP="00C31017">
            <w:pPr>
              <w:jc w:val="center"/>
              <w:rPr>
                <w:b/>
                <w:sz w:val="28"/>
                <w:szCs w:val="28"/>
              </w:rPr>
            </w:pPr>
            <w:r w:rsidRPr="00C31017">
              <w:rPr>
                <w:b/>
                <w:sz w:val="28"/>
                <w:szCs w:val="28"/>
              </w:rPr>
              <w:t>Импорт услуг по основным категориям,</w:t>
            </w:r>
          </w:p>
          <w:p w:rsidR="00C31017" w:rsidRPr="00C31017" w:rsidRDefault="00C31017" w:rsidP="00C31017">
            <w:pPr>
              <w:jc w:val="center"/>
            </w:pPr>
            <w:r w:rsidRPr="00C31017">
              <w:rPr>
                <w:b/>
                <w:sz w:val="28"/>
                <w:szCs w:val="28"/>
              </w:rPr>
              <w:t xml:space="preserve"> 1998-2009 гг., %</w:t>
            </w:r>
          </w:p>
        </w:tc>
      </w:tr>
      <w:tr w:rsidR="00C31017" w:rsidRPr="00C31017" w:rsidTr="00C31017">
        <w:trPr>
          <w:trHeight w:val="272"/>
          <w:jc w:val="center"/>
        </w:trPr>
        <w:tc>
          <w:tcPr>
            <w:tcW w:w="40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1017" w:rsidRPr="002261CC" w:rsidRDefault="006A6CAE" w:rsidP="00C31017">
            <w:pPr>
              <w:rPr>
                <w:i/>
              </w:rPr>
            </w:pPr>
            <w:r w:rsidRPr="006A6CAE">
              <w:rPr>
                <w:noProof/>
              </w:rPr>
              <w:pict>
                <v:shape id="_x0000_s1040" type="#_x0000_t32" style="position:absolute;margin-left:-4.8pt;margin-top:-1.65pt;width:202.7pt;height:27.85pt;z-index:251657728;mso-position-horizontal-relative:text;mso-position-vertical-relative:text" o:connectortype="straight"/>
              </w:pict>
            </w:r>
            <w:r w:rsidR="00C31017" w:rsidRPr="002261CC">
              <w:t xml:space="preserve">                                 </w:t>
            </w:r>
            <w:r w:rsidR="00C31017">
              <w:t xml:space="preserve">     </w:t>
            </w:r>
            <w:r w:rsidR="00C31017">
              <w:rPr>
                <w:i/>
              </w:rPr>
              <w:t xml:space="preserve">                 </w:t>
            </w:r>
            <w:r w:rsidR="00C31017" w:rsidRPr="002261CC">
              <w:rPr>
                <w:i/>
              </w:rPr>
              <w:t>Год</w:t>
            </w:r>
            <w:r w:rsidR="00C31017">
              <w:rPr>
                <w:i/>
              </w:rPr>
              <w:t xml:space="preserve">     </w:t>
            </w:r>
            <w:r w:rsidR="00C31017" w:rsidRPr="002261CC">
              <w:rPr>
                <w:i/>
              </w:rPr>
              <w:t xml:space="preserve">     </w:t>
            </w:r>
          </w:p>
          <w:p w:rsidR="00C31017" w:rsidRPr="00C31017" w:rsidRDefault="00C31017" w:rsidP="00C31017">
            <w:pPr>
              <w:rPr>
                <w:noProof/>
              </w:rPr>
            </w:pPr>
            <w:r w:rsidRPr="002261CC">
              <w:rPr>
                <w:i/>
              </w:rPr>
              <w:t>Категория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1999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2000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2001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2002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2003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2004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2005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2006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2007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2008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2009</w:t>
            </w:r>
          </w:p>
        </w:tc>
      </w:tr>
      <w:tr w:rsidR="00C31017" w:rsidRPr="00C31017" w:rsidTr="00C31017">
        <w:trPr>
          <w:trHeight w:val="272"/>
          <w:jc w:val="center"/>
        </w:trPr>
        <w:tc>
          <w:tcPr>
            <w:tcW w:w="40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rPr>
                <w:noProof/>
              </w:rPr>
            </w:pPr>
            <w:r w:rsidRPr="00C31017">
              <w:rPr>
                <w:noProof/>
              </w:rPr>
              <w:t>Транспорт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14,50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15,22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14,39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13,25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13,90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14,35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14,84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13,99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13,38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13,60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11,51</w:t>
            </w:r>
          </w:p>
        </w:tc>
      </w:tr>
      <w:tr w:rsidR="00C31017" w:rsidRPr="00C31017" w:rsidTr="00C31017">
        <w:trPr>
          <w:trHeight w:val="272"/>
          <w:jc w:val="center"/>
        </w:trPr>
        <w:tc>
          <w:tcPr>
            <w:tcW w:w="40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rPr>
                <w:noProof/>
              </w:rPr>
            </w:pPr>
            <w:r w:rsidRPr="00C31017">
              <w:rPr>
                <w:noProof/>
              </w:rPr>
              <w:t>Туризм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15,95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15,53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14,74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14,02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12,89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12,66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12,35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11,60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11,42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11,08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11,29</w:t>
            </w:r>
          </w:p>
        </w:tc>
      </w:tr>
      <w:tr w:rsidR="00C31017" w:rsidRPr="00C31017" w:rsidTr="00C31017">
        <w:trPr>
          <w:trHeight w:val="272"/>
          <w:jc w:val="center"/>
        </w:trPr>
        <w:tc>
          <w:tcPr>
            <w:tcW w:w="40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rPr>
                <w:noProof/>
              </w:rPr>
            </w:pPr>
            <w:r w:rsidRPr="00C31017">
              <w:rPr>
                <w:noProof/>
              </w:rPr>
              <w:t>Связь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1,85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1,37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1,22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1,04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0,99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0,94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0,87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1,05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1,07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1,01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1,06</w:t>
            </w:r>
          </w:p>
        </w:tc>
      </w:tr>
      <w:tr w:rsidR="00C31017" w:rsidRPr="00C31017" w:rsidTr="00C31017">
        <w:trPr>
          <w:trHeight w:val="272"/>
          <w:jc w:val="center"/>
        </w:trPr>
        <w:tc>
          <w:tcPr>
            <w:tcW w:w="40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rPr>
                <w:noProof/>
              </w:rPr>
            </w:pPr>
            <w:r w:rsidRPr="00C31017">
              <w:rPr>
                <w:noProof/>
              </w:rPr>
              <w:t>Строительство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0,13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0,12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0,14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0,13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0,14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0,11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0,07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0,21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0,23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0,25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0,26</w:t>
            </w:r>
          </w:p>
        </w:tc>
      </w:tr>
      <w:tr w:rsidR="00C31017" w:rsidRPr="00C31017" w:rsidTr="00C31017">
        <w:trPr>
          <w:trHeight w:val="272"/>
          <w:jc w:val="center"/>
        </w:trPr>
        <w:tc>
          <w:tcPr>
            <w:tcW w:w="40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rPr>
                <w:noProof/>
              </w:rPr>
            </w:pPr>
            <w:r w:rsidRPr="00C31017">
              <w:rPr>
                <w:noProof/>
              </w:rPr>
              <w:t>Страхование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2,45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2,61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3,92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4,98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5,34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5,29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4,84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5,58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5,84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5,58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6,84</w:t>
            </w:r>
          </w:p>
        </w:tc>
      </w:tr>
      <w:tr w:rsidR="00C31017" w:rsidRPr="00C31017" w:rsidTr="00C31017">
        <w:trPr>
          <w:trHeight w:val="272"/>
          <w:jc w:val="center"/>
        </w:trPr>
        <w:tc>
          <w:tcPr>
            <w:tcW w:w="40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1017" w:rsidRPr="00C31017" w:rsidRDefault="00C31017" w:rsidP="00C31017">
            <w:pPr>
              <w:rPr>
                <w:noProof/>
              </w:rPr>
            </w:pPr>
            <w:r w:rsidRPr="00C31017">
              <w:rPr>
                <w:noProof/>
              </w:rPr>
              <w:t>Финансовые услуги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0,89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1,12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1,05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0,94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0,85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1,00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1,08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2,22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2,77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2,49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2,16</w:t>
            </w:r>
          </w:p>
        </w:tc>
      </w:tr>
      <w:tr w:rsidR="00C31017" w:rsidRPr="00C31017" w:rsidTr="00C31017">
        <w:trPr>
          <w:trHeight w:val="528"/>
          <w:jc w:val="center"/>
        </w:trPr>
        <w:tc>
          <w:tcPr>
            <w:tcW w:w="40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1017" w:rsidRPr="00C31017" w:rsidRDefault="00C31017" w:rsidP="00C31017">
            <w:pPr>
              <w:rPr>
                <w:noProof/>
              </w:rPr>
            </w:pPr>
            <w:r w:rsidRPr="00C31017">
              <w:rPr>
                <w:noProof/>
              </w:rPr>
              <w:t>Компьютерные и информационные услуги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0,39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0,38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0,42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0,34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0,41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0,39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0,40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2,02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2,07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2,10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2,34</w:t>
            </w:r>
          </w:p>
        </w:tc>
      </w:tr>
      <w:tr w:rsidR="00C31017" w:rsidRPr="00C31017" w:rsidTr="00C31017">
        <w:trPr>
          <w:trHeight w:val="272"/>
          <w:jc w:val="center"/>
        </w:trPr>
        <w:tc>
          <w:tcPr>
            <w:tcW w:w="40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1017" w:rsidRPr="00C31017" w:rsidRDefault="00C31017" w:rsidP="00C31017">
            <w:pPr>
              <w:rPr>
                <w:noProof/>
              </w:rPr>
            </w:pPr>
            <w:r w:rsidRPr="00C31017">
              <w:rPr>
                <w:noProof/>
              </w:rPr>
              <w:t>Роялти платежи и лицензии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3,42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3,82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3,88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4,39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4,03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4,23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4,15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3,55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3,45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3,46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3,40</w:t>
            </w:r>
          </w:p>
        </w:tc>
      </w:tr>
      <w:tr w:rsidR="00C31017" w:rsidRPr="00C31017" w:rsidTr="00C31017">
        <w:trPr>
          <w:trHeight w:val="272"/>
          <w:jc w:val="center"/>
        </w:trPr>
        <w:tc>
          <w:tcPr>
            <w:tcW w:w="40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1017" w:rsidRPr="00C31017" w:rsidRDefault="00C31017" w:rsidP="00C31017">
            <w:pPr>
              <w:rPr>
                <w:noProof/>
              </w:rPr>
            </w:pPr>
            <w:r w:rsidRPr="00C31017">
              <w:rPr>
                <w:noProof/>
              </w:rPr>
              <w:t>Другие бизнес-</w:t>
            </w:r>
            <w:r>
              <w:rPr>
                <w:noProof/>
              </w:rPr>
              <w:t xml:space="preserve"> </w:t>
            </w:r>
            <w:r w:rsidRPr="00C31017">
              <w:rPr>
                <w:noProof/>
              </w:rPr>
              <w:t>услуги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8,33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7,96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8,19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8,40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8,45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8,01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8,43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6,96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7,01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7,58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8,03</w:t>
            </w:r>
          </w:p>
        </w:tc>
      </w:tr>
      <w:tr w:rsidR="00C31017" w:rsidRPr="00C31017" w:rsidTr="00C31017">
        <w:trPr>
          <w:trHeight w:val="528"/>
          <w:jc w:val="center"/>
        </w:trPr>
        <w:tc>
          <w:tcPr>
            <w:tcW w:w="40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1017" w:rsidRPr="00C31017" w:rsidRDefault="00C31017" w:rsidP="00C31017">
            <w:pPr>
              <w:rPr>
                <w:noProof/>
              </w:rPr>
            </w:pPr>
            <w:r w:rsidRPr="00C31017">
              <w:rPr>
                <w:noProof/>
              </w:rPr>
              <w:t>Персональные, культурные и рекреационные услуги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0,03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0,03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0,03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0,03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0,04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0,07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0,16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0,23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0,22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0,24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0,26</w:t>
            </w:r>
          </w:p>
        </w:tc>
      </w:tr>
      <w:tr w:rsidR="00C31017" w:rsidRPr="00C31017" w:rsidTr="00C31017">
        <w:trPr>
          <w:trHeight w:val="272"/>
          <w:jc w:val="center"/>
        </w:trPr>
        <w:tc>
          <w:tcPr>
            <w:tcW w:w="40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1017" w:rsidRPr="00C31017" w:rsidRDefault="00C31017" w:rsidP="00C31017">
            <w:pPr>
              <w:rPr>
                <w:noProof/>
              </w:rPr>
            </w:pPr>
            <w:r w:rsidRPr="00C31017">
              <w:rPr>
                <w:noProof/>
              </w:rPr>
              <w:t>Государственные услуги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4,10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3,67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4,06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4,92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5,92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5,91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5,63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5,19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5,10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5,24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1017" w:rsidRPr="00C31017" w:rsidRDefault="00C31017" w:rsidP="00C31017">
            <w:pPr>
              <w:jc w:val="center"/>
              <w:rPr>
                <w:sz w:val="20"/>
                <w:szCs w:val="20"/>
              </w:rPr>
            </w:pPr>
            <w:r w:rsidRPr="00C31017">
              <w:rPr>
                <w:sz w:val="20"/>
                <w:szCs w:val="20"/>
              </w:rPr>
              <w:t>5,72</w:t>
            </w:r>
          </w:p>
        </w:tc>
      </w:tr>
    </w:tbl>
    <w:p w:rsidR="00C31017" w:rsidRPr="00D31385" w:rsidRDefault="00C31017" w:rsidP="00C31017">
      <w:pPr>
        <w:jc w:val="center"/>
        <w:rPr>
          <w:sz w:val="20"/>
          <w:szCs w:val="20"/>
          <w:lang w:val="en-US"/>
        </w:rPr>
      </w:pPr>
      <w:r w:rsidRPr="00D31385">
        <w:rPr>
          <w:sz w:val="20"/>
          <w:szCs w:val="20"/>
        </w:rPr>
        <w:t>Источник</w:t>
      </w:r>
      <w:r w:rsidRPr="00D31385">
        <w:rPr>
          <w:sz w:val="20"/>
          <w:szCs w:val="20"/>
          <w:lang w:val="en-US"/>
        </w:rPr>
        <w:t xml:space="preserve">: </w:t>
      </w:r>
      <w:r w:rsidRPr="00D31385">
        <w:rPr>
          <w:sz w:val="20"/>
          <w:szCs w:val="20"/>
        </w:rPr>
        <w:t>ЮНКТАД</w:t>
      </w:r>
      <w:r w:rsidRPr="00D31385">
        <w:rPr>
          <w:sz w:val="20"/>
          <w:szCs w:val="20"/>
          <w:lang w:val="en-US"/>
        </w:rPr>
        <w:t xml:space="preserve">, </w:t>
      </w:r>
      <w:r w:rsidRPr="00CB1252">
        <w:rPr>
          <w:rFonts w:eastAsiaTheme="majorEastAsia"/>
          <w:sz w:val="20"/>
          <w:szCs w:val="20"/>
          <w:lang w:val="en-US"/>
        </w:rPr>
        <w:t>International trade in services</w:t>
      </w:r>
      <w:r w:rsidRPr="00D31385">
        <w:rPr>
          <w:sz w:val="20"/>
          <w:szCs w:val="20"/>
          <w:lang w:val="en-US"/>
        </w:rPr>
        <w:t xml:space="preserve">, </w:t>
      </w:r>
      <w:r w:rsidRPr="00B96FFE">
        <w:rPr>
          <w:rFonts w:eastAsiaTheme="majorEastAsia"/>
          <w:sz w:val="20"/>
          <w:szCs w:val="20"/>
          <w:lang w:val="en-US"/>
        </w:rPr>
        <w:t>Trade in services by category</w:t>
      </w:r>
      <w:r w:rsidRPr="00D31385">
        <w:rPr>
          <w:sz w:val="20"/>
          <w:szCs w:val="20"/>
          <w:lang w:val="en-US"/>
        </w:rPr>
        <w:t xml:space="preserve">, </w:t>
      </w:r>
      <w:r w:rsidRPr="00B96FFE">
        <w:rPr>
          <w:rFonts w:eastAsiaTheme="majorEastAsia"/>
          <w:sz w:val="20"/>
          <w:szCs w:val="20"/>
          <w:lang w:val="en-US"/>
        </w:rPr>
        <w:t>Trade in services by category, annual, 1980-2009</w:t>
      </w:r>
    </w:p>
    <w:p w:rsidR="009D66FF" w:rsidRPr="00297034" w:rsidRDefault="009D66FF" w:rsidP="00897BC4">
      <w:pPr>
        <w:rPr>
          <w:lang w:val="en-US"/>
        </w:rPr>
      </w:pPr>
    </w:p>
    <w:p w:rsidR="002C3276" w:rsidRDefault="009D66FF" w:rsidP="002C3276">
      <w:pPr>
        <w:spacing w:line="360" w:lineRule="auto"/>
        <w:jc w:val="both"/>
      </w:pPr>
      <w:r>
        <w:t xml:space="preserve">Более всего США импортирует </w:t>
      </w:r>
      <w:r w:rsidR="00CD1720">
        <w:t>транспортные</w:t>
      </w:r>
      <w:r>
        <w:t xml:space="preserve"> и туристические услуги. Их удельный вес в общем объеме импорта в 2009 году услуг составил 11,51и 11,29% соответственно.  Импорт  бизнес- услуг весь временной отрезок занимает 3ее место и в 2009 году его показатель равнялся 8,03%. За последнее десятилетие значительно возросла доля импорта услуг </w:t>
      </w:r>
      <w:r w:rsidR="00CD1720">
        <w:t>страхования</w:t>
      </w:r>
      <w:r>
        <w:t xml:space="preserve">, в 2009 году она составила 6,84% и заняла 4ое место. Если смотреть и анализировать статистику , предоставленную за весь изучаемый промежуток времени, то наименьшую роль в общем импорте услуг играет импорт персональных, культурных и рекреационных услуг , в 2009 году </w:t>
      </w:r>
      <w:r w:rsidR="002C3276">
        <w:t xml:space="preserve">он делит последнее место с импортом </w:t>
      </w:r>
    </w:p>
    <w:p w:rsidR="009D21E4" w:rsidRPr="009D66FF" w:rsidRDefault="002C3276" w:rsidP="002C3276">
      <w:pPr>
        <w:spacing w:line="360" w:lineRule="auto"/>
        <w:sectPr w:rsidR="009D21E4" w:rsidRPr="009D66FF" w:rsidSect="002E238B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  <w:r>
        <w:t>строительных услуг-0,26%.</w:t>
      </w:r>
      <w:r w:rsidR="009D66FF">
        <w:t xml:space="preserve"> </w:t>
      </w:r>
      <w:r w:rsidR="00C31017" w:rsidRPr="002C5FCC">
        <w:rPr>
          <w:lang w:val="en-US"/>
        </w:rPr>
        <w:br w:type="page"/>
      </w:r>
    </w:p>
    <w:p w:rsidR="002F4200" w:rsidRPr="002C5FCC" w:rsidRDefault="002F4200" w:rsidP="002F4200">
      <w:pPr>
        <w:spacing w:after="200" w:line="276" w:lineRule="auto"/>
        <w:rPr>
          <w:lang w:val="en-US"/>
        </w:rPr>
      </w:pPr>
    </w:p>
    <w:tbl>
      <w:tblPr>
        <w:tblpPr w:leftFromText="180" w:rightFromText="180" w:vertAnchor="page" w:horzAnchor="margin" w:tblpXSpec="center" w:tblpY="2326"/>
        <w:tblW w:w="5220" w:type="dxa"/>
        <w:tblLook w:val="04A0"/>
      </w:tblPr>
      <w:tblGrid>
        <w:gridCol w:w="1373"/>
        <w:gridCol w:w="3847"/>
      </w:tblGrid>
      <w:tr w:rsidR="009D21E4" w:rsidRPr="002F4200" w:rsidTr="009D21E4">
        <w:trPr>
          <w:trHeight w:val="870"/>
        </w:trPr>
        <w:tc>
          <w:tcPr>
            <w:tcW w:w="52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21E4" w:rsidRPr="002F4200" w:rsidRDefault="009D21E4" w:rsidP="009D21E4">
            <w:pPr>
              <w:jc w:val="center"/>
              <w:rPr>
                <w:b/>
              </w:rPr>
            </w:pPr>
            <w:r w:rsidRPr="002F4200">
              <w:rPr>
                <w:b/>
              </w:rPr>
              <w:t xml:space="preserve">Платежный баланс страны, счет текущих </w:t>
            </w:r>
            <w:r>
              <w:rPr>
                <w:b/>
              </w:rPr>
              <w:t>операций, 1998-2010, млрд</w:t>
            </w:r>
            <w:r w:rsidRPr="002F4200">
              <w:rPr>
                <w:b/>
              </w:rPr>
              <w:t>. долл. США</w:t>
            </w:r>
          </w:p>
        </w:tc>
      </w:tr>
      <w:tr w:rsidR="009D21E4" w:rsidRPr="002F4200" w:rsidTr="009D21E4">
        <w:trPr>
          <w:trHeight w:val="270"/>
        </w:trPr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1E4" w:rsidRPr="002F4200" w:rsidRDefault="009D21E4" w:rsidP="009D21E4">
            <w:pPr>
              <w:jc w:val="center"/>
            </w:pPr>
            <w:r w:rsidRPr="002F4200">
              <w:t>Год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1E4" w:rsidRPr="002F4200" w:rsidRDefault="009D21E4" w:rsidP="009D21E4">
            <w:pPr>
              <w:jc w:val="center"/>
            </w:pPr>
            <w:r>
              <w:t>Счет текущих операций, млрд</w:t>
            </w:r>
            <w:r w:rsidRPr="002F4200">
              <w:t>. долл. США</w:t>
            </w:r>
          </w:p>
        </w:tc>
      </w:tr>
      <w:tr w:rsidR="009D21E4" w:rsidRPr="002F4200" w:rsidTr="009D21E4">
        <w:trPr>
          <w:trHeight w:val="270"/>
        </w:trPr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1E4" w:rsidRPr="002F4200" w:rsidRDefault="009D21E4" w:rsidP="009D21E4">
            <w:pPr>
              <w:jc w:val="center"/>
            </w:pPr>
            <w:r w:rsidRPr="002F4200">
              <w:t>1999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1E4" w:rsidRPr="002F4200" w:rsidRDefault="009D21E4" w:rsidP="009D21E4">
            <w:pPr>
              <w:jc w:val="center"/>
            </w:pPr>
            <w:r w:rsidRPr="002F4200">
              <w:t>-300,800</w:t>
            </w:r>
          </w:p>
        </w:tc>
      </w:tr>
      <w:tr w:rsidR="009D21E4" w:rsidRPr="002F4200" w:rsidTr="009D21E4">
        <w:trPr>
          <w:trHeight w:val="270"/>
        </w:trPr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1E4" w:rsidRPr="002F4200" w:rsidRDefault="009D21E4" w:rsidP="009D21E4">
            <w:pPr>
              <w:jc w:val="center"/>
            </w:pPr>
            <w:r w:rsidRPr="002F4200">
              <w:t>2000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1E4" w:rsidRPr="002F4200" w:rsidRDefault="009D21E4" w:rsidP="009D21E4">
            <w:pPr>
              <w:jc w:val="center"/>
            </w:pPr>
            <w:r w:rsidRPr="002F4200">
              <w:t>-416,374</w:t>
            </w:r>
          </w:p>
        </w:tc>
      </w:tr>
      <w:tr w:rsidR="009D21E4" w:rsidRPr="002F4200" w:rsidTr="009D21E4">
        <w:trPr>
          <w:trHeight w:val="270"/>
        </w:trPr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1E4" w:rsidRPr="002F4200" w:rsidRDefault="009D21E4" w:rsidP="009D21E4">
            <w:pPr>
              <w:jc w:val="center"/>
            </w:pPr>
            <w:r w:rsidRPr="002F4200">
              <w:t>2001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1E4" w:rsidRPr="002F4200" w:rsidRDefault="009D21E4" w:rsidP="009D21E4">
            <w:pPr>
              <w:jc w:val="center"/>
            </w:pPr>
            <w:r w:rsidRPr="002F4200">
              <w:t>-397,158</w:t>
            </w:r>
          </w:p>
        </w:tc>
      </w:tr>
      <w:tr w:rsidR="009D21E4" w:rsidRPr="002F4200" w:rsidTr="009D21E4">
        <w:trPr>
          <w:trHeight w:val="270"/>
        </w:trPr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1E4" w:rsidRPr="002F4200" w:rsidRDefault="009D21E4" w:rsidP="009D21E4">
            <w:pPr>
              <w:jc w:val="center"/>
            </w:pPr>
            <w:r w:rsidRPr="002F4200">
              <w:t>2002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1E4" w:rsidRPr="002F4200" w:rsidRDefault="009D21E4" w:rsidP="009D21E4">
            <w:pPr>
              <w:jc w:val="center"/>
            </w:pPr>
            <w:r w:rsidRPr="002F4200">
              <w:t>-458,076</w:t>
            </w:r>
          </w:p>
        </w:tc>
      </w:tr>
      <w:tr w:rsidR="009D21E4" w:rsidRPr="002F4200" w:rsidTr="009D21E4">
        <w:trPr>
          <w:trHeight w:val="270"/>
        </w:trPr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1E4" w:rsidRPr="002F4200" w:rsidRDefault="009D21E4" w:rsidP="009D21E4">
            <w:pPr>
              <w:jc w:val="center"/>
            </w:pPr>
            <w:r w:rsidRPr="002F4200">
              <w:t>2003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1E4" w:rsidRPr="002F4200" w:rsidRDefault="009D21E4" w:rsidP="009D21E4">
            <w:pPr>
              <w:jc w:val="center"/>
            </w:pPr>
            <w:r w:rsidRPr="002F4200">
              <w:t>-520,670</w:t>
            </w:r>
          </w:p>
        </w:tc>
      </w:tr>
      <w:tr w:rsidR="009D21E4" w:rsidRPr="002F4200" w:rsidTr="009D21E4">
        <w:trPr>
          <w:trHeight w:val="270"/>
        </w:trPr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1E4" w:rsidRPr="002F4200" w:rsidRDefault="009D21E4" w:rsidP="009D21E4">
            <w:pPr>
              <w:jc w:val="center"/>
            </w:pPr>
            <w:r w:rsidRPr="002F4200">
              <w:t>2004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1E4" w:rsidRPr="002F4200" w:rsidRDefault="009D21E4" w:rsidP="009D21E4">
            <w:pPr>
              <w:jc w:val="center"/>
            </w:pPr>
            <w:r w:rsidRPr="002F4200">
              <w:t>-630,490</w:t>
            </w:r>
          </w:p>
        </w:tc>
      </w:tr>
      <w:tr w:rsidR="009D21E4" w:rsidRPr="002F4200" w:rsidTr="009D21E4">
        <w:trPr>
          <w:trHeight w:val="270"/>
        </w:trPr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1E4" w:rsidRPr="002F4200" w:rsidRDefault="009D21E4" w:rsidP="009D21E4">
            <w:pPr>
              <w:jc w:val="center"/>
            </w:pPr>
            <w:r w:rsidRPr="002F4200">
              <w:t>2005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1E4" w:rsidRPr="002F4200" w:rsidRDefault="009D21E4" w:rsidP="009D21E4">
            <w:pPr>
              <w:jc w:val="center"/>
            </w:pPr>
            <w:r w:rsidRPr="002F4200">
              <w:t>-747,595</w:t>
            </w:r>
          </w:p>
        </w:tc>
      </w:tr>
      <w:tr w:rsidR="009D21E4" w:rsidRPr="002F4200" w:rsidTr="009D21E4">
        <w:trPr>
          <w:trHeight w:val="270"/>
        </w:trPr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1E4" w:rsidRPr="002F4200" w:rsidRDefault="009D21E4" w:rsidP="009D21E4">
            <w:pPr>
              <w:jc w:val="center"/>
            </w:pPr>
            <w:r w:rsidRPr="002F4200">
              <w:t>2006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1E4" w:rsidRPr="002F4200" w:rsidRDefault="009D21E4" w:rsidP="009D21E4">
            <w:pPr>
              <w:jc w:val="center"/>
            </w:pPr>
            <w:r w:rsidRPr="002F4200">
              <w:t>-802,640</w:t>
            </w:r>
          </w:p>
        </w:tc>
      </w:tr>
      <w:tr w:rsidR="009D21E4" w:rsidRPr="002F4200" w:rsidTr="009D21E4">
        <w:trPr>
          <w:trHeight w:val="270"/>
        </w:trPr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1E4" w:rsidRPr="002F4200" w:rsidRDefault="009D21E4" w:rsidP="009D21E4">
            <w:pPr>
              <w:jc w:val="center"/>
            </w:pPr>
            <w:r w:rsidRPr="002F4200">
              <w:t>2007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1E4" w:rsidRPr="002F4200" w:rsidRDefault="009D21E4" w:rsidP="009D21E4">
            <w:pPr>
              <w:jc w:val="center"/>
            </w:pPr>
            <w:r w:rsidRPr="002F4200">
              <w:t>-718,095</w:t>
            </w:r>
          </w:p>
        </w:tc>
      </w:tr>
      <w:tr w:rsidR="009D21E4" w:rsidRPr="002F4200" w:rsidTr="009D21E4">
        <w:trPr>
          <w:trHeight w:val="270"/>
        </w:trPr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1E4" w:rsidRPr="002F4200" w:rsidRDefault="009D21E4" w:rsidP="009D21E4">
            <w:pPr>
              <w:jc w:val="center"/>
            </w:pPr>
            <w:r w:rsidRPr="002F4200">
              <w:t>2008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1E4" w:rsidRPr="002F4200" w:rsidRDefault="009D21E4" w:rsidP="009D21E4">
            <w:pPr>
              <w:jc w:val="center"/>
            </w:pPr>
            <w:r w:rsidRPr="002F4200">
              <w:t>-668,859</w:t>
            </w:r>
          </w:p>
        </w:tc>
      </w:tr>
      <w:tr w:rsidR="009D21E4" w:rsidRPr="002F4200" w:rsidTr="009D21E4">
        <w:trPr>
          <w:trHeight w:val="270"/>
        </w:trPr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1E4" w:rsidRPr="002F4200" w:rsidRDefault="009D21E4" w:rsidP="009D21E4">
            <w:pPr>
              <w:jc w:val="center"/>
            </w:pPr>
            <w:r w:rsidRPr="002F4200">
              <w:t>2009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1E4" w:rsidRPr="002F4200" w:rsidRDefault="009D21E4" w:rsidP="009D21E4">
            <w:pPr>
              <w:jc w:val="center"/>
            </w:pPr>
            <w:r w:rsidRPr="002F4200">
              <w:t>-378,435</w:t>
            </w:r>
          </w:p>
        </w:tc>
      </w:tr>
      <w:tr w:rsidR="009D21E4" w:rsidRPr="002F4200" w:rsidTr="009D21E4">
        <w:trPr>
          <w:trHeight w:val="270"/>
        </w:trPr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1E4" w:rsidRPr="002F4200" w:rsidRDefault="009D21E4" w:rsidP="009D21E4">
            <w:pPr>
              <w:jc w:val="center"/>
            </w:pPr>
            <w:r w:rsidRPr="002F4200">
              <w:t>2010 (прогноз)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21E4" w:rsidRPr="002F4200" w:rsidRDefault="009D21E4" w:rsidP="009D21E4">
            <w:pPr>
              <w:jc w:val="center"/>
            </w:pPr>
            <w:r w:rsidRPr="002F4200">
              <w:t>-470,242</w:t>
            </w:r>
          </w:p>
        </w:tc>
      </w:tr>
    </w:tbl>
    <w:p w:rsidR="009D21E4" w:rsidRDefault="009D21E4" w:rsidP="009D21E4">
      <w:pPr>
        <w:pStyle w:val="af0"/>
        <w:keepNext/>
        <w:jc w:val="right"/>
      </w:pPr>
      <w:r>
        <w:t xml:space="preserve">Таблица </w:t>
      </w:r>
      <w:fldSimple w:instr=" SEQ Таблица \* ARABIC ">
        <w:r w:rsidR="00925A21">
          <w:rPr>
            <w:noProof/>
          </w:rPr>
          <w:t>30</w:t>
        </w:r>
      </w:fldSimple>
    </w:p>
    <w:p w:rsidR="002F4200" w:rsidRPr="002F4200" w:rsidRDefault="002F4200" w:rsidP="002F4200">
      <w:pPr>
        <w:spacing w:after="200" w:line="276" w:lineRule="auto"/>
      </w:pPr>
      <w:r w:rsidRPr="002F4200">
        <w:t xml:space="preserve"> </w:t>
      </w:r>
    </w:p>
    <w:p w:rsidR="009D21E4" w:rsidRDefault="009D21E4" w:rsidP="009D21E4">
      <w:pPr>
        <w:pStyle w:val="af0"/>
        <w:keepNext/>
        <w:tabs>
          <w:tab w:val="left" w:pos="1725"/>
        </w:tabs>
        <w:rPr>
          <w:sz w:val="20"/>
          <w:szCs w:val="20"/>
        </w:rPr>
      </w:pPr>
      <w:r>
        <w:tab/>
      </w:r>
    </w:p>
    <w:p w:rsidR="009D21E4" w:rsidRDefault="009D21E4" w:rsidP="002F4200">
      <w:pPr>
        <w:jc w:val="center"/>
        <w:rPr>
          <w:sz w:val="20"/>
          <w:szCs w:val="20"/>
        </w:rPr>
      </w:pPr>
    </w:p>
    <w:p w:rsidR="009D21E4" w:rsidRDefault="009D21E4" w:rsidP="002F4200">
      <w:pPr>
        <w:jc w:val="center"/>
        <w:rPr>
          <w:sz w:val="20"/>
          <w:szCs w:val="20"/>
        </w:rPr>
      </w:pPr>
    </w:p>
    <w:p w:rsidR="009D21E4" w:rsidRDefault="009D21E4" w:rsidP="002F4200">
      <w:pPr>
        <w:jc w:val="center"/>
        <w:rPr>
          <w:sz w:val="20"/>
          <w:szCs w:val="20"/>
        </w:rPr>
      </w:pPr>
    </w:p>
    <w:p w:rsidR="009D21E4" w:rsidRDefault="009D21E4" w:rsidP="002F4200">
      <w:pPr>
        <w:jc w:val="center"/>
        <w:rPr>
          <w:sz w:val="20"/>
          <w:szCs w:val="20"/>
        </w:rPr>
      </w:pPr>
    </w:p>
    <w:p w:rsidR="009D21E4" w:rsidRDefault="009D21E4" w:rsidP="002F4200">
      <w:pPr>
        <w:jc w:val="center"/>
        <w:rPr>
          <w:sz w:val="20"/>
          <w:szCs w:val="20"/>
        </w:rPr>
      </w:pPr>
    </w:p>
    <w:p w:rsidR="009D21E4" w:rsidRDefault="009D21E4" w:rsidP="002F4200">
      <w:pPr>
        <w:jc w:val="center"/>
        <w:rPr>
          <w:sz w:val="20"/>
          <w:szCs w:val="20"/>
        </w:rPr>
      </w:pPr>
    </w:p>
    <w:p w:rsidR="009D21E4" w:rsidRDefault="009D21E4" w:rsidP="002F4200">
      <w:pPr>
        <w:jc w:val="center"/>
        <w:rPr>
          <w:sz w:val="20"/>
          <w:szCs w:val="20"/>
        </w:rPr>
      </w:pPr>
    </w:p>
    <w:p w:rsidR="009D21E4" w:rsidRDefault="009D21E4" w:rsidP="002F4200">
      <w:pPr>
        <w:jc w:val="center"/>
        <w:rPr>
          <w:sz w:val="20"/>
          <w:szCs w:val="20"/>
        </w:rPr>
      </w:pPr>
    </w:p>
    <w:p w:rsidR="009D21E4" w:rsidRDefault="009D21E4" w:rsidP="002F4200">
      <w:pPr>
        <w:jc w:val="center"/>
        <w:rPr>
          <w:sz w:val="20"/>
          <w:szCs w:val="20"/>
        </w:rPr>
      </w:pPr>
    </w:p>
    <w:p w:rsidR="009D21E4" w:rsidRDefault="009D21E4" w:rsidP="002F4200">
      <w:pPr>
        <w:jc w:val="center"/>
        <w:rPr>
          <w:sz w:val="20"/>
          <w:szCs w:val="20"/>
        </w:rPr>
      </w:pPr>
    </w:p>
    <w:p w:rsidR="009D21E4" w:rsidRDefault="009D21E4" w:rsidP="002F4200">
      <w:pPr>
        <w:jc w:val="center"/>
        <w:rPr>
          <w:sz w:val="20"/>
          <w:szCs w:val="20"/>
        </w:rPr>
      </w:pPr>
    </w:p>
    <w:p w:rsidR="009D21E4" w:rsidRDefault="009D21E4" w:rsidP="002F4200">
      <w:pPr>
        <w:jc w:val="center"/>
        <w:rPr>
          <w:sz w:val="20"/>
          <w:szCs w:val="20"/>
        </w:rPr>
      </w:pPr>
    </w:p>
    <w:p w:rsidR="009D21E4" w:rsidRDefault="009D21E4" w:rsidP="002F4200">
      <w:pPr>
        <w:jc w:val="center"/>
        <w:rPr>
          <w:sz w:val="20"/>
          <w:szCs w:val="20"/>
        </w:rPr>
      </w:pPr>
    </w:p>
    <w:p w:rsidR="009D21E4" w:rsidRDefault="009D21E4" w:rsidP="002F4200">
      <w:pPr>
        <w:jc w:val="center"/>
        <w:rPr>
          <w:sz w:val="20"/>
          <w:szCs w:val="20"/>
        </w:rPr>
      </w:pPr>
    </w:p>
    <w:p w:rsidR="009D21E4" w:rsidRDefault="009D21E4" w:rsidP="002F4200">
      <w:pPr>
        <w:jc w:val="center"/>
        <w:rPr>
          <w:sz w:val="20"/>
          <w:szCs w:val="20"/>
        </w:rPr>
      </w:pPr>
    </w:p>
    <w:p w:rsidR="009D21E4" w:rsidRDefault="009D21E4" w:rsidP="002F4200">
      <w:pPr>
        <w:jc w:val="center"/>
        <w:rPr>
          <w:sz w:val="20"/>
          <w:szCs w:val="20"/>
        </w:rPr>
      </w:pPr>
    </w:p>
    <w:p w:rsidR="009D21E4" w:rsidRDefault="009D21E4" w:rsidP="002F4200">
      <w:pPr>
        <w:jc w:val="center"/>
        <w:rPr>
          <w:sz w:val="20"/>
          <w:szCs w:val="20"/>
        </w:rPr>
      </w:pPr>
    </w:p>
    <w:p w:rsidR="009D21E4" w:rsidRDefault="009D21E4" w:rsidP="002F4200">
      <w:pPr>
        <w:jc w:val="center"/>
        <w:rPr>
          <w:sz w:val="20"/>
          <w:szCs w:val="20"/>
        </w:rPr>
      </w:pPr>
    </w:p>
    <w:p w:rsidR="009D21E4" w:rsidRDefault="009D21E4" w:rsidP="002F4200">
      <w:pPr>
        <w:jc w:val="center"/>
        <w:rPr>
          <w:sz w:val="20"/>
          <w:szCs w:val="20"/>
        </w:rPr>
      </w:pPr>
    </w:p>
    <w:p w:rsidR="009D21E4" w:rsidRDefault="009D21E4" w:rsidP="002F4200">
      <w:pPr>
        <w:jc w:val="center"/>
        <w:rPr>
          <w:sz w:val="20"/>
          <w:szCs w:val="20"/>
        </w:rPr>
      </w:pPr>
    </w:p>
    <w:p w:rsidR="009D21E4" w:rsidRDefault="009D21E4" w:rsidP="002F4200">
      <w:pPr>
        <w:jc w:val="center"/>
        <w:rPr>
          <w:sz w:val="20"/>
          <w:szCs w:val="20"/>
        </w:rPr>
      </w:pPr>
    </w:p>
    <w:p w:rsidR="002F4200" w:rsidRDefault="002F4200" w:rsidP="002F4200">
      <w:pPr>
        <w:jc w:val="center"/>
        <w:rPr>
          <w:lang w:val="en-US"/>
        </w:rPr>
      </w:pPr>
      <w:r w:rsidRPr="00D31385">
        <w:rPr>
          <w:sz w:val="20"/>
          <w:szCs w:val="20"/>
        </w:rPr>
        <w:t>Источник</w:t>
      </w:r>
      <w:r w:rsidRPr="00D31385">
        <w:rPr>
          <w:sz w:val="20"/>
          <w:szCs w:val="20"/>
          <w:lang w:val="en-US"/>
        </w:rPr>
        <w:t xml:space="preserve">: </w:t>
      </w:r>
      <w:r w:rsidRPr="00D31385">
        <w:rPr>
          <w:sz w:val="20"/>
          <w:szCs w:val="20"/>
        </w:rPr>
        <w:t>ЮНКТАД</w:t>
      </w:r>
      <w:r w:rsidRPr="00D31385">
        <w:rPr>
          <w:sz w:val="20"/>
          <w:szCs w:val="20"/>
          <w:lang w:val="en-US"/>
        </w:rPr>
        <w:t xml:space="preserve">, </w:t>
      </w:r>
      <w:r w:rsidRPr="00CB1252">
        <w:rPr>
          <w:rFonts w:eastAsiaTheme="majorEastAsia"/>
          <w:sz w:val="20"/>
          <w:szCs w:val="20"/>
          <w:lang w:val="en-US"/>
        </w:rPr>
        <w:t>International trade in services</w:t>
      </w:r>
      <w:r w:rsidRPr="00D31385">
        <w:rPr>
          <w:sz w:val="20"/>
          <w:szCs w:val="20"/>
          <w:lang w:val="en-US"/>
        </w:rPr>
        <w:t xml:space="preserve">, </w:t>
      </w:r>
      <w:r w:rsidRPr="00B96FFE">
        <w:rPr>
          <w:rFonts w:eastAsiaTheme="majorEastAsia"/>
          <w:sz w:val="20"/>
          <w:szCs w:val="20"/>
          <w:lang w:val="en-US"/>
        </w:rPr>
        <w:t>Trade in services by category</w:t>
      </w:r>
      <w:r w:rsidRPr="00D31385">
        <w:rPr>
          <w:sz w:val="20"/>
          <w:szCs w:val="20"/>
          <w:lang w:val="en-US"/>
        </w:rPr>
        <w:t xml:space="preserve">, </w:t>
      </w:r>
      <w:r w:rsidRPr="00B96FFE">
        <w:rPr>
          <w:rFonts w:eastAsiaTheme="majorEastAsia"/>
          <w:sz w:val="20"/>
          <w:szCs w:val="20"/>
          <w:lang w:val="en-US"/>
        </w:rPr>
        <w:t>Trade in services by category, annual, 1980-2009</w:t>
      </w:r>
    </w:p>
    <w:p w:rsidR="002F4200" w:rsidRDefault="002F4200" w:rsidP="00897BC4">
      <w:pPr>
        <w:rPr>
          <w:lang w:val="en-US"/>
        </w:rPr>
      </w:pPr>
    </w:p>
    <w:p w:rsidR="002F4200" w:rsidRDefault="002F4200" w:rsidP="00897BC4">
      <w:pPr>
        <w:rPr>
          <w:lang w:val="en-US"/>
        </w:rPr>
      </w:pPr>
    </w:p>
    <w:p w:rsidR="002F4200" w:rsidRPr="00236BF2" w:rsidRDefault="00236BF2" w:rsidP="00236BF2">
      <w:pPr>
        <w:spacing w:line="360" w:lineRule="auto"/>
        <w:ind w:firstLine="567"/>
      </w:pPr>
      <w:r>
        <w:t>Платежный баланс США по</w:t>
      </w:r>
      <w:r w:rsidR="00CD1720">
        <w:t>добно ее торговому балансу ост</w:t>
      </w:r>
      <w:r>
        <w:t>ается отрицательным с 1999 по 2010 год. С 2006 года можно наблюдать стабильное увеличение данного показателя, и начиная с 200 года рекордно высокого значения платежный баланс достиг в 2009году.</w:t>
      </w:r>
      <w:r w:rsidR="00CD1720">
        <w:t xml:space="preserve"> </w:t>
      </w:r>
      <w:r>
        <w:t>Но согласно предоставленной статистике и прогнозу на 2010 год, в этом году произошло очередное уменьшение.</w:t>
      </w:r>
    </w:p>
    <w:p w:rsidR="002F4200" w:rsidRPr="00297034" w:rsidRDefault="002F4200" w:rsidP="002F4200">
      <w:pPr>
        <w:jc w:val="center"/>
        <w:rPr>
          <w:sz w:val="20"/>
          <w:szCs w:val="20"/>
        </w:rPr>
      </w:pPr>
    </w:p>
    <w:p w:rsidR="002F4200" w:rsidRPr="00297034" w:rsidRDefault="002F4200" w:rsidP="002F4200">
      <w:pPr>
        <w:jc w:val="center"/>
        <w:rPr>
          <w:sz w:val="20"/>
          <w:szCs w:val="20"/>
        </w:rPr>
      </w:pPr>
    </w:p>
    <w:p w:rsidR="002F4200" w:rsidRPr="00297034" w:rsidRDefault="002F4200" w:rsidP="009D21E4">
      <w:pPr>
        <w:pStyle w:val="af"/>
        <w:rPr>
          <w:rFonts w:asciiTheme="minorHAnsi" w:hAnsiTheme="minorHAnsi" w:cstheme="minorHAnsi"/>
          <w:b/>
          <w:color w:val="403152" w:themeColor="accent4" w:themeShade="80"/>
          <w:sz w:val="32"/>
          <w:szCs w:val="32"/>
        </w:rPr>
      </w:pPr>
    </w:p>
    <w:p w:rsidR="00EF686C" w:rsidRPr="00297034" w:rsidRDefault="00EF686C">
      <w:pPr>
        <w:spacing w:after="200" w:line="276" w:lineRule="auto"/>
        <w:rPr>
          <w:rFonts w:asciiTheme="minorHAnsi" w:hAnsiTheme="minorHAnsi" w:cstheme="minorHAnsi"/>
          <w:b/>
          <w:color w:val="403152" w:themeColor="accent4" w:themeShade="80"/>
          <w:sz w:val="32"/>
          <w:szCs w:val="32"/>
        </w:rPr>
      </w:pPr>
      <w:bookmarkStart w:id="1" w:name="_Toc291824497"/>
      <w:r w:rsidRPr="00297034">
        <w:rPr>
          <w:rFonts w:asciiTheme="minorHAnsi" w:hAnsiTheme="minorHAnsi" w:cstheme="minorHAnsi"/>
          <w:b/>
          <w:color w:val="403152" w:themeColor="accent4" w:themeShade="80"/>
          <w:sz w:val="32"/>
          <w:szCs w:val="32"/>
        </w:rPr>
        <w:br w:type="page"/>
      </w:r>
    </w:p>
    <w:p w:rsidR="009D21E4" w:rsidRPr="009D21E4" w:rsidRDefault="009D21E4" w:rsidP="009D21E4">
      <w:pPr>
        <w:pStyle w:val="af"/>
        <w:numPr>
          <w:ilvl w:val="0"/>
          <w:numId w:val="2"/>
        </w:numPr>
        <w:rPr>
          <w:rFonts w:asciiTheme="minorHAnsi" w:hAnsiTheme="minorHAnsi" w:cstheme="minorHAnsi"/>
          <w:b/>
          <w:color w:val="403152" w:themeColor="accent4" w:themeShade="80"/>
          <w:sz w:val="32"/>
          <w:szCs w:val="32"/>
        </w:rPr>
      </w:pPr>
      <w:r w:rsidRPr="009D21E4">
        <w:rPr>
          <w:rFonts w:asciiTheme="minorHAnsi" w:hAnsiTheme="minorHAnsi" w:cstheme="minorHAnsi"/>
          <w:b/>
          <w:color w:val="403152" w:themeColor="accent4" w:themeShade="80"/>
          <w:sz w:val="32"/>
          <w:szCs w:val="32"/>
        </w:rPr>
        <w:lastRenderedPageBreak/>
        <w:t>Анализ внешнеторговой политики страны</w:t>
      </w:r>
      <w:bookmarkEnd w:id="1"/>
    </w:p>
    <w:p w:rsidR="00E332C4" w:rsidRDefault="00E332C4" w:rsidP="00E332C4">
      <w:pPr>
        <w:pStyle w:val="2"/>
        <w:spacing w:before="0" w:line="360" w:lineRule="auto"/>
        <w:ind w:left="720"/>
        <w:rPr>
          <w:rFonts w:asciiTheme="minorHAnsi" w:eastAsia="Times New Roman" w:hAnsiTheme="minorHAnsi" w:cstheme="minorHAnsi"/>
          <w:b w:val="0"/>
          <w:bCs w:val="0"/>
          <w:i/>
          <w:color w:val="403152" w:themeColor="accent4" w:themeShade="80"/>
          <w:sz w:val="28"/>
          <w:szCs w:val="28"/>
        </w:rPr>
      </w:pPr>
      <w:bookmarkStart w:id="2" w:name="_Toc291824498"/>
    </w:p>
    <w:p w:rsidR="00930866" w:rsidRPr="00930866" w:rsidRDefault="00930866" w:rsidP="00930866">
      <w:pPr>
        <w:pStyle w:val="2"/>
        <w:numPr>
          <w:ilvl w:val="0"/>
          <w:numId w:val="8"/>
        </w:numPr>
        <w:spacing w:before="0" w:line="360" w:lineRule="auto"/>
        <w:rPr>
          <w:rFonts w:asciiTheme="minorHAnsi" w:eastAsia="Times New Roman" w:hAnsiTheme="minorHAnsi" w:cstheme="minorHAnsi"/>
          <w:b w:val="0"/>
          <w:bCs w:val="0"/>
          <w:i/>
          <w:color w:val="403152" w:themeColor="accent4" w:themeShade="80"/>
          <w:sz w:val="28"/>
          <w:szCs w:val="28"/>
        </w:rPr>
      </w:pPr>
      <w:r>
        <w:rPr>
          <w:rFonts w:asciiTheme="minorHAnsi" w:eastAsia="Times New Roman" w:hAnsiTheme="minorHAnsi" w:cstheme="minorHAnsi"/>
          <w:b w:val="0"/>
          <w:bCs w:val="0"/>
          <w:i/>
          <w:color w:val="403152" w:themeColor="accent4" w:themeShade="80"/>
          <w:sz w:val="28"/>
          <w:szCs w:val="28"/>
        </w:rPr>
        <w:t xml:space="preserve"> </w:t>
      </w:r>
      <w:bookmarkStart w:id="3" w:name="_Toc293312559"/>
      <w:r w:rsidRPr="00E332C4">
        <w:rPr>
          <w:rFonts w:asciiTheme="minorHAnsi" w:eastAsia="Times New Roman" w:hAnsiTheme="minorHAnsi" w:cstheme="minorHAnsi"/>
          <w:b w:val="0"/>
          <w:bCs w:val="0"/>
          <w:i/>
          <w:color w:val="403152" w:themeColor="accent4" w:themeShade="80"/>
          <w:sz w:val="28"/>
          <w:szCs w:val="28"/>
          <w:u w:val="single"/>
        </w:rPr>
        <w:t>Расчет и анализ основных показателей</w:t>
      </w:r>
      <w:bookmarkEnd w:id="2"/>
      <w:bookmarkEnd w:id="3"/>
    </w:p>
    <w:p w:rsidR="00B40374" w:rsidRDefault="00B40374" w:rsidP="00B40374">
      <w:pPr>
        <w:pStyle w:val="af"/>
        <w:spacing w:line="360" w:lineRule="auto"/>
        <w:ind w:left="1146"/>
        <w:rPr>
          <w:b/>
        </w:rPr>
      </w:pPr>
    </w:p>
    <w:p w:rsidR="009D21E4" w:rsidRPr="00C22730" w:rsidRDefault="009D21E4" w:rsidP="006E6D7B">
      <w:pPr>
        <w:pStyle w:val="af"/>
        <w:numPr>
          <w:ilvl w:val="0"/>
          <w:numId w:val="5"/>
        </w:numPr>
        <w:spacing w:line="360" w:lineRule="auto"/>
        <w:rPr>
          <w:b/>
        </w:rPr>
      </w:pPr>
      <w:r w:rsidRPr="00C22730">
        <w:rPr>
          <w:b/>
        </w:rPr>
        <w:t>Расчет 1</w:t>
      </w:r>
    </w:p>
    <w:p w:rsidR="002F4200" w:rsidRDefault="009D21E4" w:rsidP="00C22730">
      <w:pPr>
        <w:pStyle w:val="af"/>
        <w:spacing w:line="360" w:lineRule="auto"/>
        <w:ind w:left="426"/>
        <w:rPr>
          <w:b/>
          <w:sz w:val="28"/>
          <w:szCs w:val="28"/>
        </w:rPr>
      </w:pPr>
      <w:r w:rsidRPr="00C22730">
        <w:rPr>
          <w:b/>
          <w:i/>
          <w:u w:val="thick"/>
        </w:rPr>
        <w:t>Экспортная квота страны в 2009</w:t>
      </w:r>
      <w:r w:rsidRPr="00C22730">
        <w:rPr>
          <w:b/>
          <w:i/>
        </w:rPr>
        <w:t xml:space="preserve"> г</w:t>
      </w:r>
      <w:r w:rsidR="00C22730" w:rsidRPr="00C22730">
        <w:t xml:space="preserve"> </w:t>
      </w:r>
      <m:oMath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Экспорт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ВВП</m:t>
            </m:r>
          </m:den>
        </m:f>
        <m:r>
          <w:rPr>
            <w:rFonts w:ascii="Cambria Math" w:hAnsi="Cambria Math"/>
            <w:sz w:val="32"/>
            <w:szCs w:val="32"/>
          </w:rPr>
          <m:t>*</m:t>
        </m:r>
      </m:oMath>
      <w:r w:rsidR="00C22730" w:rsidRPr="00C22730">
        <w:rPr>
          <w:sz w:val="28"/>
          <w:szCs w:val="28"/>
        </w:rPr>
        <w:t>100%</w:t>
      </w:r>
      <w:r w:rsidR="00C22730" w:rsidRPr="00C22730">
        <w:rPr>
          <w:sz w:val="32"/>
          <w:szCs w:val="32"/>
        </w:rPr>
        <w:t>=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  <w:sz w:val="32"/>
                <w:szCs w:val="32"/>
              </w:rPr>
              <m:t>1056,750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32"/>
                <w:szCs w:val="32"/>
              </w:rPr>
              <m:t>14217,814</m:t>
            </m:r>
          </m:den>
        </m:f>
        <m:r>
          <w:rPr>
            <w:rFonts w:ascii="Cambria Math" w:hAnsi="Cambria Math"/>
            <w:sz w:val="32"/>
            <w:szCs w:val="32"/>
          </w:rPr>
          <m:t>*</m:t>
        </m:r>
      </m:oMath>
      <w:r w:rsidR="00C22730" w:rsidRPr="00C22730">
        <w:rPr>
          <w:sz w:val="28"/>
          <w:szCs w:val="28"/>
        </w:rPr>
        <w:t>100%=</w:t>
      </w:r>
      <w:r w:rsidR="00C22730" w:rsidRPr="00C22730">
        <w:rPr>
          <w:b/>
          <w:sz w:val="28"/>
          <w:szCs w:val="28"/>
        </w:rPr>
        <w:t>7,4</w:t>
      </w:r>
      <w:r w:rsidR="006E6D7B">
        <w:rPr>
          <w:b/>
          <w:sz w:val="28"/>
          <w:szCs w:val="28"/>
        </w:rPr>
        <w:t>%</w:t>
      </w:r>
    </w:p>
    <w:p w:rsidR="00930866" w:rsidRPr="00930866" w:rsidRDefault="00930866" w:rsidP="00CB15AB">
      <w:pPr>
        <w:pStyle w:val="af"/>
        <w:spacing w:line="360" w:lineRule="auto"/>
        <w:ind w:left="425" w:firstLine="567"/>
        <w:rPr>
          <w:sz w:val="28"/>
          <w:szCs w:val="28"/>
        </w:rPr>
      </w:pPr>
      <w:r w:rsidRPr="00930866">
        <w:t>Э</w:t>
      </w:r>
      <w:r>
        <w:t xml:space="preserve">то означает, что только </w:t>
      </w:r>
      <w:r w:rsidR="008B2A8F" w:rsidRPr="008B2A8F">
        <w:t xml:space="preserve">7,4% </w:t>
      </w:r>
      <w:r w:rsidRPr="008B2A8F">
        <w:t xml:space="preserve"> всей произведенной национальной продукции реализуется на мировом рынке.</w:t>
      </w:r>
      <w:r>
        <w:rPr>
          <w:rStyle w:val="apple-converted-space"/>
          <w:rFonts w:ascii="Arial" w:hAnsi="Arial" w:cs="Arial"/>
          <w:color w:val="000000"/>
          <w:sz w:val="27"/>
          <w:szCs w:val="27"/>
        </w:rPr>
        <w:t> </w:t>
      </w:r>
    </w:p>
    <w:p w:rsidR="006E6D7B" w:rsidRPr="006E6D7B" w:rsidRDefault="006E6D7B" w:rsidP="006E6D7B">
      <w:pPr>
        <w:pStyle w:val="af"/>
        <w:numPr>
          <w:ilvl w:val="0"/>
          <w:numId w:val="5"/>
        </w:numPr>
        <w:spacing w:line="360" w:lineRule="auto"/>
        <w:rPr>
          <w:b/>
        </w:rPr>
      </w:pPr>
      <w:r w:rsidRPr="006E6D7B">
        <w:rPr>
          <w:b/>
        </w:rPr>
        <w:t>Расчет 2</w:t>
      </w:r>
    </w:p>
    <w:p w:rsidR="00CB15AB" w:rsidRDefault="006E6D7B" w:rsidP="00CB15AB">
      <w:pPr>
        <w:pStyle w:val="af"/>
        <w:spacing w:line="360" w:lineRule="auto"/>
        <w:ind w:left="426"/>
        <w:rPr>
          <w:b/>
          <w:sz w:val="28"/>
          <w:szCs w:val="28"/>
        </w:rPr>
      </w:pPr>
      <w:r w:rsidRPr="006E6D7B">
        <w:rPr>
          <w:b/>
          <w:i/>
          <w:u w:val="thick"/>
        </w:rPr>
        <w:t>Импортная квота страны в 2009 г.</w:t>
      </w:r>
      <w:r w:rsidRPr="006E6D7B">
        <w:rPr>
          <w:u w:val="dotDash"/>
        </w:rPr>
        <w:t xml:space="preserve"> </w:t>
      </w:r>
      <w:r w:rsidRPr="00373BE7">
        <w:t xml:space="preserve">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Импорт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ВВП</m:t>
            </m:r>
          </m:den>
        </m:f>
      </m:oMath>
      <w:r w:rsidRPr="006E6D7B">
        <w:rPr>
          <w:sz w:val="32"/>
          <w:szCs w:val="32"/>
        </w:rPr>
        <w:t>*</w:t>
      </w:r>
      <w:r w:rsidRPr="006E6D7B">
        <w:rPr>
          <w:sz w:val="28"/>
          <w:szCs w:val="28"/>
        </w:rPr>
        <w:t>100%=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  <w:sz w:val="32"/>
                <w:szCs w:val="32"/>
              </w:rPr>
              <m:t>1605,300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32"/>
                <w:szCs w:val="32"/>
              </w:rPr>
              <m:t>14217,814</m:t>
            </m:r>
          </m:den>
        </m:f>
      </m:oMath>
      <w:r>
        <w:rPr>
          <w:sz w:val="32"/>
          <w:szCs w:val="32"/>
        </w:rPr>
        <w:t>*</w:t>
      </w:r>
      <w:r w:rsidRPr="006E6D7B">
        <w:rPr>
          <w:sz w:val="28"/>
          <w:szCs w:val="28"/>
        </w:rPr>
        <w:t>100%</w:t>
      </w:r>
      <w:r>
        <w:rPr>
          <w:sz w:val="32"/>
          <w:szCs w:val="32"/>
        </w:rPr>
        <w:t>=</w:t>
      </w:r>
      <w:r w:rsidRPr="007A5177">
        <w:rPr>
          <w:b/>
          <w:sz w:val="28"/>
          <w:szCs w:val="28"/>
        </w:rPr>
        <w:t>11,3%</w:t>
      </w:r>
    </w:p>
    <w:p w:rsidR="008B2A8F" w:rsidRPr="00CB15AB" w:rsidRDefault="008B2A8F" w:rsidP="00CB15AB">
      <w:pPr>
        <w:spacing w:line="360" w:lineRule="auto"/>
        <w:ind w:firstLine="567"/>
        <w:rPr>
          <w:b/>
          <w:sz w:val="28"/>
          <w:szCs w:val="28"/>
        </w:rPr>
      </w:pPr>
      <w:r w:rsidRPr="008B2A8F">
        <w:t xml:space="preserve">Таким образом, импорт </w:t>
      </w:r>
      <w:r>
        <w:t xml:space="preserve"> страны </w:t>
      </w:r>
      <w:r w:rsidRPr="008B2A8F">
        <w:t>составляет 11,3% от ВВП</w:t>
      </w:r>
      <w:r>
        <w:t>, что характеризует импортную независимость страны.</w:t>
      </w:r>
    </w:p>
    <w:p w:rsidR="006E6D7B" w:rsidRPr="006E6D7B" w:rsidRDefault="006E6D7B" w:rsidP="006E6D7B">
      <w:pPr>
        <w:pStyle w:val="af"/>
        <w:numPr>
          <w:ilvl w:val="0"/>
          <w:numId w:val="5"/>
        </w:numPr>
        <w:spacing w:line="360" w:lineRule="auto"/>
        <w:rPr>
          <w:b/>
        </w:rPr>
      </w:pPr>
      <w:r w:rsidRPr="006E6D7B">
        <w:rPr>
          <w:b/>
        </w:rPr>
        <w:t>Расчет 3</w:t>
      </w:r>
    </w:p>
    <w:p w:rsidR="00EF686C" w:rsidRDefault="006E6D7B" w:rsidP="00EF686C">
      <w:pPr>
        <w:pStyle w:val="af"/>
        <w:spacing w:line="360" w:lineRule="auto"/>
        <w:ind w:left="426"/>
        <w:rPr>
          <w:b/>
          <w:sz w:val="28"/>
          <w:szCs w:val="28"/>
        </w:rPr>
      </w:pPr>
      <w:r w:rsidRPr="006E6D7B">
        <w:rPr>
          <w:b/>
          <w:i/>
          <w:u w:val="thick"/>
        </w:rPr>
        <w:t>Внешнеторговая квота страны в 2009 г.</w:t>
      </w:r>
      <w:r w:rsidRPr="006E6D7B">
        <w:rPr>
          <w:b/>
        </w:rPr>
        <w:t xml:space="preserve"> =</w:t>
      </w:r>
      <w:r w:rsidRPr="00373BE7"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Экспорт+Импорт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2ВВП</m:t>
            </m:r>
          </m:den>
        </m:f>
      </m:oMath>
      <w:r w:rsidR="001136EF" w:rsidRPr="001136EF">
        <w:rPr>
          <w:rFonts w:ascii="Cambria Math" w:hAnsi="Cambria Math"/>
          <w:sz w:val="28"/>
          <w:szCs w:val="28"/>
        </w:rPr>
        <w:t>*100%</w:t>
      </w:r>
      <w:r w:rsidR="001136EF">
        <w:rPr>
          <w:rFonts w:ascii="Cambria Math" w:hAnsi="Cambria Math"/>
          <w:sz w:val="28"/>
          <w:szCs w:val="28"/>
        </w:rPr>
        <w:t>=  =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1056,750+1605,300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2*14217,814</m:t>
            </m:r>
          </m:den>
        </m:f>
      </m:oMath>
      <w:r w:rsidR="00AD35D0">
        <w:rPr>
          <w:rFonts w:ascii="Cambria Math" w:hAnsi="Cambria Math"/>
          <w:sz w:val="32"/>
          <w:szCs w:val="32"/>
        </w:rPr>
        <w:t>*</w:t>
      </w:r>
      <w:r w:rsidR="00AD35D0" w:rsidRPr="00AD35D0">
        <w:rPr>
          <w:rFonts w:ascii="Cambria Math" w:hAnsi="Cambria Math"/>
          <w:sz w:val="28"/>
          <w:szCs w:val="28"/>
        </w:rPr>
        <w:t>100%</w:t>
      </w:r>
      <w:r w:rsidR="001136EF">
        <w:rPr>
          <w:rFonts w:ascii="Cambria Math" w:hAnsi="Cambria Math"/>
          <w:sz w:val="28"/>
          <w:szCs w:val="28"/>
        </w:rPr>
        <w:t>=</w:t>
      </w:r>
      <w:r w:rsidR="001136EF" w:rsidRPr="007A5177">
        <w:rPr>
          <w:b/>
          <w:sz w:val="28"/>
          <w:szCs w:val="28"/>
        </w:rPr>
        <w:t>9,36%</w:t>
      </w:r>
    </w:p>
    <w:p w:rsidR="00CB15AB" w:rsidRPr="00CB15AB" w:rsidRDefault="00CB15AB" w:rsidP="00CB15AB">
      <w:pPr>
        <w:pStyle w:val="HTML"/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15AB">
        <w:rPr>
          <w:rFonts w:ascii="Times New Roman" w:hAnsi="Times New Roman" w:cs="Times New Roman"/>
          <w:sz w:val="24"/>
          <w:szCs w:val="24"/>
        </w:rPr>
        <w:t>Т.к. показатель указывае</w:t>
      </w:r>
      <w:r w:rsidR="006D0D86">
        <w:rPr>
          <w:rFonts w:ascii="Times New Roman" w:hAnsi="Times New Roman" w:cs="Times New Roman"/>
          <w:sz w:val="24"/>
          <w:szCs w:val="24"/>
        </w:rPr>
        <w:t>т на</w:t>
      </w:r>
      <w:r w:rsidRPr="00CB15AB">
        <w:rPr>
          <w:rFonts w:ascii="Times New Roman" w:hAnsi="Times New Roman" w:cs="Times New Roman"/>
          <w:sz w:val="24"/>
          <w:szCs w:val="24"/>
        </w:rPr>
        <w:t>сколько внешнеэкономические связи</w:t>
      </w:r>
    </w:p>
    <w:p w:rsidR="00CB15AB" w:rsidRPr="00CB15AB" w:rsidRDefault="00CB15AB" w:rsidP="00CB15AB">
      <w:pPr>
        <w:pStyle w:val="HTML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B15AB">
        <w:rPr>
          <w:rFonts w:ascii="Times New Roman" w:hAnsi="Times New Roman" w:cs="Times New Roman"/>
          <w:sz w:val="24"/>
          <w:szCs w:val="24"/>
        </w:rPr>
        <w:t xml:space="preserve">страны стимулируют ее общий экономический рост, можно говорить </w:t>
      </w:r>
      <w:r w:rsidR="006D0D86">
        <w:rPr>
          <w:rFonts w:ascii="Times New Roman" w:hAnsi="Times New Roman" w:cs="Times New Roman"/>
          <w:sz w:val="24"/>
          <w:szCs w:val="24"/>
        </w:rPr>
        <w:t>о том</w:t>
      </w:r>
      <w:r w:rsidRPr="00CB15AB">
        <w:rPr>
          <w:rFonts w:ascii="Times New Roman" w:hAnsi="Times New Roman" w:cs="Times New Roman"/>
          <w:sz w:val="24"/>
          <w:szCs w:val="24"/>
        </w:rPr>
        <w:t>, что США стимулируют вовсе не внешнеэкономические связи.</w:t>
      </w:r>
    </w:p>
    <w:p w:rsidR="00CB15AB" w:rsidRPr="007A5177" w:rsidRDefault="00CB15AB" w:rsidP="00EF686C">
      <w:pPr>
        <w:pStyle w:val="af"/>
        <w:spacing w:line="360" w:lineRule="auto"/>
        <w:ind w:left="426"/>
        <w:rPr>
          <w:b/>
          <w:sz w:val="28"/>
          <w:szCs w:val="28"/>
        </w:rPr>
      </w:pPr>
    </w:p>
    <w:p w:rsidR="00EF686C" w:rsidRPr="00EF686C" w:rsidRDefault="00EF686C" w:rsidP="00EF686C">
      <w:pPr>
        <w:pStyle w:val="af"/>
        <w:numPr>
          <w:ilvl w:val="0"/>
          <w:numId w:val="5"/>
        </w:numPr>
        <w:spacing w:line="360" w:lineRule="auto"/>
        <w:rPr>
          <w:b/>
        </w:rPr>
      </w:pPr>
      <w:r w:rsidRPr="00EF686C">
        <w:rPr>
          <w:b/>
        </w:rPr>
        <w:t>Расчет 4</w:t>
      </w:r>
    </w:p>
    <w:p w:rsidR="00EF686C" w:rsidRDefault="00EF686C" w:rsidP="00EF686C">
      <w:pPr>
        <w:spacing w:line="360" w:lineRule="auto"/>
        <w:ind w:firstLine="567"/>
        <w:rPr>
          <w:b/>
          <w:sz w:val="28"/>
          <w:szCs w:val="28"/>
        </w:rPr>
      </w:pPr>
      <w:r w:rsidRPr="00EF686C">
        <w:rPr>
          <w:b/>
          <w:i/>
          <w:u w:val="thick"/>
        </w:rPr>
        <w:t>Внешнеторговый оборот на душу населения в 2009 г</w:t>
      </w:r>
      <w:r w:rsidRPr="00373BE7">
        <w:rPr>
          <w:u w:val="dotDash"/>
        </w:rPr>
        <w:t>.</w:t>
      </w:r>
      <w:r w:rsidRPr="00373BE7">
        <w:t xml:space="preserve">= </w:t>
      </w:r>
      <w:r>
        <w:t>=</w:t>
      </w: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экспорт товаров и услуг + импорт товаров и услуг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общая численность населения</m:t>
            </m:r>
          </m:den>
        </m:f>
      </m:oMath>
      <w:r>
        <w:rPr>
          <w:sz w:val="32"/>
          <w:szCs w:val="32"/>
        </w:rPr>
        <w:t>=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2662050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32"/>
                <w:szCs w:val="32"/>
              </w:rPr>
              <m:t>318,749868</m:t>
            </m:r>
          </m:den>
        </m:f>
      </m:oMath>
      <w:r>
        <w:rPr>
          <w:sz w:val="32"/>
          <w:szCs w:val="32"/>
        </w:rPr>
        <w:t>=</w:t>
      </w:r>
      <w:r w:rsidR="00B40374">
        <w:rPr>
          <w:b/>
          <w:sz w:val="28"/>
          <w:szCs w:val="28"/>
        </w:rPr>
        <w:t>8</w:t>
      </w:r>
      <w:r w:rsidR="00CB15AB">
        <w:rPr>
          <w:b/>
          <w:sz w:val="28"/>
          <w:szCs w:val="28"/>
        </w:rPr>
        <w:t>351,5</w:t>
      </w:r>
      <w:r w:rsidRPr="007A5177">
        <w:rPr>
          <w:b/>
          <w:sz w:val="28"/>
          <w:szCs w:val="28"/>
        </w:rPr>
        <w:t>$</w:t>
      </w:r>
    </w:p>
    <w:p w:rsidR="00925A21" w:rsidRPr="00925A21" w:rsidRDefault="00925A21" w:rsidP="00925A21">
      <w:pPr>
        <w:pStyle w:val="HTML"/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25A21">
        <w:rPr>
          <w:rFonts w:ascii="Times New Roman" w:hAnsi="Times New Roman" w:cs="Times New Roman"/>
          <w:sz w:val="24"/>
          <w:szCs w:val="24"/>
        </w:rPr>
        <w:t xml:space="preserve">Очевидными причинами снижения данного показателя </w:t>
      </w:r>
      <w:r>
        <w:rPr>
          <w:rFonts w:ascii="Times New Roman" w:hAnsi="Times New Roman" w:cs="Times New Roman"/>
          <w:sz w:val="24"/>
          <w:szCs w:val="24"/>
        </w:rPr>
        <w:t xml:space="preserve"> в 2009 году </w:t>
      </w:r>
      <w:r w:rsidRPr="00925A21">
        <w:rPr>
          <w:rFonts w:ascii="Times New Roman" w:hAnsi="Times New Roman" w:cs="Times New Roman"/>
          <w:sz w:val="24"/>
          <w:szCs w:val="24"/>
        </w:rPr>
        <w:t xml:space="preserve">до </w:t>
      </w:r>
      <w:r>
        <w:rPr>
          <w:rFonts w:ascii="Times New Roman" w:hAnsi="Times New Roman" w:cs="Times New Roman"/>
          <w:sz w:val="24"/>
          <w:szCs w:val="24"/>
        </w:rPr>
        <w:t>данного</w:t>
      </w:r>
      <w:r w:rsidRPr="00925A21">
        <w:rPr>
          <w:rFonts w:ascii="Times New Roman" w:hAnsi="Times New Roman" w:cs="Times New Roman"/>
          <w:sz w:val="24"/>
          <w:szCs w:val="24"/>
        </w:rPr>
        <w:t xml:space="preserve"> уровня являются последствия сначала национального, а затем мирового экономического кризиса.</w:t>
      </w:r>
    </w:p>
    <w:p w:rsidR="007A5177" w:rsidRPr="00C03774" w:rsidRDefault="007A5177" w:rsidP="007A5177">
      <w:pPr>
        <w:pStyle w:val="af"/>
        <w:numPr>
          <w:ilvl w:val="0"/>
          <w:numId w:val="5"/>
        </w:numPr>
        <w:spacing w:line="360" w:lineRule="auto"/>
        <w:rPr>
          <w:b/>
        </w:rPr>
      </w:pPr>
      <w:r w:rsidRPr="007A5177">
        <w:rPr>
          <w:b/>
        </w:rPr>
        <w:t>Расчет</w:t>
      </w:r>
      <w:r w:rsidRPr="00C03774">
        <w:rPr>
          <w:b/>
        </w:rPr>
        <w:t xml:space="preserve"> 5</w:t>
      </w:r>
    </w:p>
    <w:p w:rsidR="007A5177" w:rsidRDefault="007A5177" w:rsidP="007A5177">
      <w:pPr>
        <w:spacing w:line="360" w:lineRule="auto"/>
        <w:ind w:firstLine="567"/>
        <w:rPr>
          <w:b/>
          <w:sz w:val="28"/>
          <w:szCs w:val="28"/>
        </w:rPr>
      </w:pPr>
      <w:r w:rsidRPr="007A5177">
        <w:rPr>
          <w:b/>
          <w:i/>
          <w:u w:val="thick"/>
        </w:rPr>
        <w:t xml:space="preserve">Индекс концентрации </w:t>
      </w:r>
      <w:r>
        <w:rPr>
          <w:b/>
          <w:i/>
          <w:u w:val="thick"/>
        </w:rPr>
        <w:t xml:space="preserve">экспорта страны в 2009 </w:t>
      </w:r>
      <w:r w:rsidRPr="007A5177">
        <w:rPr>
          <w:b/>
          <w:i/>
          <w:u w:val="thick"/>
        </w:rPr>
        <w:t>г</w:t>
      </w:r>
      <w:r w:rsidRPr="007A5177">
        <w:t>=</w:t>
      </w:r>
      <w:r w:rsidRPr="007A5177">
        <w:rPr>
          <w:b/>
          <w:sz w:val="28"/>
          <w:szCs w:val="28"/>
        </w:rPr>
        <w:t>0,088</w:t>
      </w:r>
    </w:p>
    <w:p w:rsidR="00DA7688" w:rsidRPr="002C5FCC" w:rsidRDefault="00DA7688" w:rsidP="007A5177">
      <w:pPr>
        <w:spacing w:line="360" w:lineRule="auto"/>
        <w:ind w:firstLine="567"/>
        <w:rPr>
          <w:b/>
          <w:sz w:val="28"/>
          <w:szCs w:val="28"/>
        </w:rPr>
      </w:pPr>
      <w:r>
        <w:t>Экспорт США фактически не зависит от экспорта какой-либо определенной категории товаров, т.к. индекс концентрации экспорта равняется  всего лишь 0,161.</w:t>
      </w:r>
    </w:p>
    <w:p w:rsidR="007A5177" w:rsidRDefault="007A5177" w:rsidP="007A5177">
      <w:pPr>
        <w:spacing w:line="360" w:lineRule="auto"/>
        <w:ind w:firstLine="567"/>
        <w:rPr>
          <w:b/>
          <w:sz w:val="28"/>
          <w:szCs w:val="28"/>
        </w:rPr>
      </w:pPr>
      <w:r w:rsidRPr="007A5177">
        <w:rPr>
          <w:b/>
          <w:i/>
          <w:u w:val="thick"/>
        </w:rPr>
        <w:lastRenderedPageBreak/>
        <w:t>Индекс концентрации импорта страны в 2009 г</w:t>
      </w:r>
      <w:r w:rsidRPr="007A5177">
        <w:rPr>
          <w:u w:val="dotDash"/>
        </w:rPr>
        <w:t xml:space="preserve"> </w:t>
      </w:r>
      <w:r w:rsidRPr="00373BE7">
        <w:t>=</w:t>
      </w:r>
      <w:r w:rsidR="00C03774" w:rsidRPr="00C03774">
        <w:rPr>
          <w:b/>
          <w:sz w:val="28"/>
          <w:szCs w:val="28"/>
        </w:rPr>
        <w:t>0,118</w:t>
      </w:r>
    </w:p>
    <w:p w:rsidR="00DA7688" w:rsidRPr="00C03774" w:rsidRDefault="00DA7688" w:rsidP="007A5177">
      <w:pPr>
        <w:spacing w:line="360" w:lineRule="auto"/>
        <w:ind w:firstLine="567"/>
        <w:rPr>
          <w:b/>
          <w:sz w:val="28"/>
          <w:szCs w:val="28"/>
        </w:rPr>
      </w:pPr>
      <w:r>
        <w:t>Американский импорт также является относительно независимым от определенной статьи импорта.</w:t>
      </w:r>
    </w:p>
    <w:p w:rsidR="001136EF" w:rsidRDefault="007A5177" w:rsidP="007A5177">
      <w:pPr>
        <w:spacing w:line="360" w:lineRule="auto"/>
        <w:ind w:firstLine="567"/>
        <w:rPr>
          <w:b/>
          <w:sz w:val="28"/>
          <w:szCs w:val="28"/>
        </w:rPr>
      </w:pPr>
      <w:r w:rsidRPr="00C03774">
        <w:rPr>
          <w:b/>
          <w:i/>
          <w:u w:val="thick"/>
        </w:rPr>
        <w:t>Индекс диверсификации экспорта страны в 2009 г</w:t>
      </w:r>
      <w:r w:rsidRPr="00373BE7">
        <w:t>=</w:t>
      </w:r>
      <w:r w:rsidRPr="007A5177">
        <w:rPr>
          <w:b/>
          <w:sz w:val="28"/>
          <w:szCs w:val="28"/>
        </w:rPr>
        <w:t>0,258</w:t>
      </w:r>
    </w:p>
    <w:p w:rsidR="00DA7688" w:rsidRPr="00373BE7" w:rsidRDefault="00DA7688" w:rsidP="00DA7688">
      <w:pPr>
        <w:spacing w:line="360" w:lineRule="auto"/>
        <w:ind w:firstLine="567"/>
        <w:jc w:val="both"/>
      </w:pPr>
      <w:r>
        <w:t>Значение данного индекса среднее и составляет 0,258, т.е. можно сказать, что структура экспорта США  хотя и сильно отличается от мировой структуры, но не сильно.</w:t>
      </w:r>
    </w:p>
    <w:p w:rsidR="00C03774" w:rsidRDefault="00C03774" w:rsidP="00DA7688">
      <w:pPr>
        <w:spacing w:line="360" w:lineRule="auto"/>
        <w:ind w:firstLine="567"/>
        <w:rPr>
          <w:b/>
          <w:sz w:val="28"/>
          <w:szCs w:val="28"/>
        </w:rPr>
      </w:pPr>
      <w:r w:rsidRPr="00C03774">
        <w:rPr>
          <w:b/>
          <w:i/>
          <w:u w:val="thick"/>
        </w:rPr>
        <w:t>Индекс диверсификации импорта страны в 2009 г</w:t>
      </w:r>
      <w:r w:rsidRPr="00C03774">
        <w:t>=</w:t>
      </w:r>
      <w:r w:rsidRPr="00C03774">
        <w:rPr>
          <w:b/>
          <w:sz w:val="28"/>
          <w:szCs w:val="28"/>
        </w:rPr>
        <w:t>0,212</w:t>
      </w:r>
    </w:p>
    <w:p w:rsidR="00DA7688" w:rsidRPr="00FC42D5" w:rsidRDefault="00DA7688" w:rsidP="00DA7688">
      <w:pPr>
        <w:spacing w:line="360" w:lineRule="auto"/>
        <w:ind w:firstLine="567"/>
        <w:rPr>
          <w:b/>
          <w:sz w:val="28"/>
          <w:szCs w:val="28"/>
        </w:rPr>
      </w:pPr>
      <w:r>
        <w:t>Структура импорта США  отличается от мировой структуры, еще в меньшей степени чем экспорт.</w:t>
      </w:r>
    </w:p>
    <w:p w:rsidR="002F4200" w:rsidRPr="009D21E4" w:rsidRDefault="002F4200" w:rsidP="00897BC4"/>
    <w:p w:rsidR="00C03774" w:rsidRPr="00C03774" w:rsidRDefault="00C03774" w:rsidP="00C03774">
      <w:pPr>
        <w:pStyle w:val="af"/>
        <w:numPr>
          <w:ilvl w:val="0"/>
          <w:numId w:val="5"/>
        </w:numPr>
        <w:spacing w:line="360" w:lineRule="auto"/>
        <w:rPr>
          <w:b/>
        </w:rPr>
      </w:pPr>
      <w:r w:rsidRPr="00C03774">
        <w:rPr>
          <w:b/>
        </w:rPr>
        <w:t>Расчет 6</w:t>
      </w:r>
    </w:p>
    <w:p w:rsidR="00C03774" w:rsidRPr="00C03774" w:rsidRDefault="00C03774" w:rsidP="00C03774">
      <w:pPr>
        <w:spacing w:line="360" w:lineRule="auto"/>
        <w:ind w:firstLine="567"/>
      </w:pPr>
      <w:r w:rsidRPr="00C03774">
        <w:t>Индекс «условия торговли» в 2004 г=101,24</w:t>
      </w:r>
    </w:p>
    <w:p w:rsidR="00C03774" w:rsidRPr="00C03774" w:rsidRDefault="00C03774" w:rsidP="00C03774">
      <w:pPr>
        <w:spacing w:line="360" w:lineRule="auto"/>
        <w:ind w:firstLine="567"/>
      </w:pPr>
      <w:r w:rsidRPr="00C03774">
        <w:t>Индекс «условия торговли» в 2008 г=91,82%</w:t>
      </w:r>
    </w:p>
    <w:p w:rsidR="00C03774" w:rsidRPr="00C03774" w:rsidRDefault="00C03774" w:rsidP="00C03774">
      <w:pPr>
        <w:spacing w:line="360" w:lineRule="auto"/>
        <w:ind w:firstLine="567"/>
        <w:rPr>
          <w:b/>
          <w:i/>
          <w:u w:val="thick"/>
        </w:rPr>
      </w:pPr>
      <w:r w:rsidRPr="00C03774">
        <w:rPr>
          <w:b/>
          <w:i/>
          <w:u w:val="thick"/>
        </w:rPr>
        <w:t>Индекс «условия торговли» в 2009 г.</w:t>
      </w:r>
      <w:r w:rsidRPr="00C03774">
        <w:t>=</w:t>
      </w:r>
      <w:r w:rsidRPr="00CD1720">
        <w:rPr>
          <w:b/>
        </w:rPr>
        <w:t>98,95%</w:t>
      </w:r>
    </w:p>
    <w:p w:rsidR="00D90A69" w:rsidRDefault="00AD35D0" w:rsidP="00863C7D">
      <w:pPr>
        <w:spacing w:line="360" w:lineRule="auto"/>
        <w:ind w:firstLine="567"/>
        <w:jc w:val="both"/>
      </w:pPr>
      <w:r w:rsidRPr="00373BE7">
        <w:t>Согласно данным ЮНКТАДА</w:t>
      </w:r>
      <w:r>
        <w:t xml:space="preserve">  п</w:t>
      </w:r>
      <w:r w:rsidR="00DA7688">
        <w:t>оследний раз когда значение и</w:t>
      </w:r>
      <w:r w:rsidR="00DA7688" w:rsidRPr="00C03774">
        <w:t>ндекс</w:t>
      </w:r>
      <w:r w:rsidR="00DA7688">
        <w:t>а «условия</w:t>
      </w:r>
      <w:r w:rsidR="00DA7688" w:rsidRPr="00C03774">
        <w:t xml:space="preserve"> торговли»</w:t>
      </w:r>
      <w:r w:rsidR="00DA7688">
        <w:t xml:space="preserve"> </w:t>
      </w:r>
      <w:r>
        <w:t>превышало</w:t>
      </w:r>
      <w:r w:rsidR="00DA7688">
        <w:t xml:space="preserve"> 100% было в 2004 году. Это говорит о том, что условия торговли</w:t>
      </w:r>
      <w:r>
        <w:t xml:space="preserve"> в Соединенных Штатах </w:t>
      </w:r>
      <w:r w:rsidR="00DA7688">
        <w:t xml:space="preserve"> в этом году были достаточно благоприятны</w:t>
      </w:r>
      <w:r>
        <w:t>. Постепенное снижение данного индекса вплоть до  2008 года было, прежде всего, вызвано зарождением и возникновением в этой стране мирового финансового кризиса, однако уже в 2009 году индекс стал снова повышаться и составил 98,95% , таким образом можно говорить о возможной тенденции роста данного индекса и еще большем улучшении условий торговли в США.</w:t>
      </w:r>
      <w:bookmarkStart w:id="4" w:name="_Toc291824499"/>
    </w:p>
    <w:p w:rsidR="00863C7D" w:rsidRPr="00863C7D" w:rsidRDefault="00863C7D" w:rsidP="00863C7D">
      <w:pPr>
        <w:spacing w:line="360" w:lineRule="auto"/>
        <w:ind w:firstLine="567"/>
        <w:jc w:val="both"/>
      </w:pPr>
    </w:p>
    <w:p w:rsidR="00E332C4" w:rsidRPr="00D90A69" w:rsidRDefault="00E332C4" w:rsidP="00D90A69">
      <w:pPr>
        <w:pStyle w:val="2"/>
        <w:numPr>
          <w:ilvl w:val="0"/>
          <w:numId w:val="11"/>
        </w:numPr>
        <w:spacing w:before="0" w:line="360" w:lineRule="auto"/>
        <w:rPr>
          <w:rFonts w:ascii="Times New Roman" w:hAnsi="Times New Roman" w:cs="Times New Roman"/>
        </w:rPr>
      </w:pPr>
      <w:r w:rsidRPr="00D90A69">
        <w:rPr>
          <w:rFonts w:asciiTheme="minorHAnsi" w:eastAsia="Times New Roman" w:hAnsiTheme="minorHAnsi" w:cstheme="minorHAnsi"/>
          <w:b w:val="0"/>
          <w:bCs w:val="0"/>
          <w:i/>
          <w:color w:val="403152" w:themeColor="accent4" w:themeShade="80"/>
          <w:sz w:val="28"/>
          <w:szCs w:val="28"/>
          <w:u w:val="single"/>
        </w:rPr>
        <w:t>Характеристика внешнеторговой политики страны</w:t>
      </w:r>
      <w:bookmarkEnd w:id="4"/>
    </w:p>
    <w:p w:rsidR="00DC2F34" w:rsidRDefault="00DC2F34" w:rsidP="00DC2F34">
      <w:pPr>
        <w:spacing w:line="360" w:lineRule="auto"/>
        <w:ind w:firstLine="567"/>
        <w:jc w:val="both"/>
      </w:pPr>
      <w:r w:rsidRPr="007B6147">
        <w:t>Несмотря на сохранявшиеся экономические трудности</w:t>
      </w:r>
      <w:r>
        <w:t>,</w:t>
      </w:r>
      <w:r w:rsidRPr="007B6147">
        <w:t xml:space="preserve"> Соединенные Штат</w:t>
      </w:r>
      <w:r>
        <w:t>ы продолжают</w:t>
      </w:r>
      <w:r w:rsidRPr="007B6147">
        <w:t xml:space="preserve"> оставаться лидером в международной торговле. Крупнейшими торговыми партнерами США</w:t>
      </w:r>
      <w:r>
        <w:t xml:space="preserve"> как и в предкризисный период </w:t>
      </w:r>
      <w:r w:rsidRPr="007B6147">
        <w:t xml:space="preserve"> </w:t>
      </w:r>
      <w:r>
        <w:t>остаются</w:t>
      </w:r>
      <w:r w:rsidRPr="007B6147">
        <w:t xml:space="preserve"> Канада, Мексика, Япония, Китай, Германия, Великобритания, Корея</w:t>
      </w:r>
      <w:r>
        <w:t>, Тайвань .</w:t>
      </w:r>
    </w:p>
    <w:p w:rsidR="00DC2F34" w:rsidRDefault="007B6147" w:rsidP="00DC2F34">
      <w:pPr>
        <w:spacing w:line="360" w:lineRule="auto"/>
        <w:ind w:firstLine="567"/>
        <w:jc w:val="both"/>
      </w:pPr>
      <w:r w:rsidRPr="007B6147">
        <w:t>Основные направления американской внешнеэкономической политики в 2009г. и ближайшие годы изложены в ежегодном докладе «Повестка торговой политики на 2010 год и годовой отчет за 2009г.», представленном Администрацией США в конгресс США в марте 2010г. Как отмечается в докладе, целью торговой политики США является обеспечение устойчивого роста национальной экономики и восстановления мировой экономики.</w:t>
      </w:r>
      <w:r>
        <w:t xml:space="preserve"> </w:t>
      </w:r>
      <w:r w:rsidRPr="007B6147">
        <w:t xml:space="preserve">В докладе выделяются 7 аспектов торговой политики, на которых </w:t>
      </w:r>
      <w:r w:rsidRPr="007B6147">
        <w:lastRenderedPageBreak/>
        <w:t>Администра</w:t>
      </w:r>
      <w:r w:rsidR="00DC2F34">
        <w:t>ция США планирует делать акцент, такие как</w:t>
      </w:r>
      <w:r w:rsidR="00DC2F34" w:rsidRPr="00DC2F34">
        <w:t>:</w:t>
      </w:r>
      <w:r w:rsidR="00DC2F34">
        <w:t xml:space="preserve"> </w:t>
      </w:r>
      <w:r w:rsidRPr="007B6147">
        <w:t>поддержка и укрепление мировой торговой системы,;</w:t>
      </w:r>
      <w:r w:rsidR="00DC2F34">
        <w:t xml:space="preserve"> з</w:t>
      </w:r>
      <w:r w:rsidRPr="007B6147">
        <w:t>ащита прав американского бизнеса в мировой торговой системе</w:t>
      </w:r>
      <w:r w:rsidR="00DC2F34" w:rsidRPr="00DC2F34">
        <w:t xml:space="preserve"> </w:t>
      </w:r>
      <w:r w:rsidR="00DC2F34">
        <w:t>и другие.</w:t>
      </w:r>
    </w:p>
    <w:p w:rsidR="00DC2F34" w:rsidRDefault="00DC2F34" w:rsidP="00DC2F34">
      <w:pPr>
        <w:spacing w:line="360" w:lineRule="auto"/>
        <w:ind w:firstLine="567"/>
        <w:jc w:val="both"/>
      </w:pPr>
      <w:r>
        <w:t xml:space="preserve">Таким образом, основное </w:t>
      </w:r>
      <w:r w:rsidRPr="007B6147">
        <w:t xml:space="preserve">внимание </w:t>
      </w:r>
      <w:r>
        <w:t>США</w:t>
      </w:r>
      <w:r w:rsidRPr="007B6147">
        <w:t xml:space="preserve"> сосредоточено на «незаконченных делах»: продвижение переговорного процесса в рамках Доха-раунда ВТО</w:t>
      </w:r>
      <w:r>
        <w:t xml:space="preserve"> (</w:t>
      </w:r>
      <w:r w:rsidRPr="00DC2F34">
        <w:t>либерализация барьеров в торговле товарами и услугами)</w:t>
      </w:r>
      <w:r w:rsidRPr="007B6147">
        <w:t>, заключение двусторонних и региональных соглашений о свободной торговле, а также активизация переговоров о создании Межамериканской зоны свободной торговли (МАЗСТ).</w:t>
      </w:r>
    </w:p>
    <w:p w:rsidR="00DC2F34" w:rsidRDefault="00DC2F34" w:rsidP="00DC2F34">
      <w:pPr>
        <w:spacing w:line="360" w:lineRule="auto"/>
        <w:ind w:firstLine="567"/>
        <w:jc w:val="both"/>
      </w:pPr>
      <w:r w:rsidRPr="007B6147">
        <w:t>США активно участвуют в деятельности международных экономических организаций, прежде всего ВТО и АТЭС, используя возможности данных организаций для продвижения своих интересов, нацеленных на создание благоприятных условий для деятельности американского бизнеса на внешних рынках.</w:t>
      </w:r>
    </w:p>
    <w:p w:rsidR="00D90A69" w:rsidRDefault="00D90A69" w:rsidP="00D90A69">
      <w:pPr>
        <w:spacing w:line="360" w:lineRule="auto"/>
        <w:ind w:firstLine="567"/>
        <w:jc w:val="both"/>
      </w:pPr>
      <w:r>
        <w:t>Однако з</w:t>
      </w:r>
      <w:r w:rsidR="007B6147">
        <w:t>а последнее время п</w:t>
      </w:r>
      <w:r w:rsidR="005F22E4" w:rsidRPr="007B6147">
        <w:t>олитика действующей администрации США осложн</w:t>
      </w:r>
      <w:r w:rsidR="007B6147">
        <w:t>ят</w:t>
      </w:r>
      <w:r>
        <w:t xml:space="preserve"> отношения этой страны </w:t>
      </w:r>
      <w:r w:rsidR="005F22E4" w:rsidRPr="007B6147">
        <w:t xml:space="preserve"> с близким союзником – ЕС.</w:t>
      </w:r>
      <w:r>
        <w:t xml:space="preserve"> Так, считается, что НАФТА, о котором упоминалось ранее, было создано в 1994 году с целью противостояния другой ЕС</w:t>
      </w:r>
      <w:r w:rsidRPr="007B6147">
        <w:t>.</w:t>
      </w:r>
      <w:r>
        <w:t xml:space="preserve"> А т.к. э</w:t>
      </w:r>
      <w:r w:rsidR="005F22E4" w:rsidRPr="007B6147">
        <w:t>то две самые мощные экон</w:t>
      </w:r>
      <w:r>
        <w:t xml:space="preserve">омические силы на мировой арене, то нарастания противоречий может крайне негативно сказаться на экономиках </w:t>
      </w:r>
      <w:r w:rsidR="005F22E4" w:rsidRPr="007B6147">
        <w:t xml:space="preserve"> </w:t>
      </w:r>
      <w:r>
        <w:t>стран-членов.</w:t>
      </w:r>
    </w:p>
    <w:p w:rsidR="00D90A69" w:rsidRDefault="00D90A69" w:rsidP="00D90A69">
      <w:pPr>
        <w:spacing w:line="360" w:lineRule="auto"/>
        <w:ind w:firstLine="567"/>
        <w:jc w:val="both"/>
      </w:pPr>
      <w:bookmarkStart w:id="5" w:name="_Toc291824500"/>
    </w:p>
    <w:p w:rsidR="00863C7D" w:rsidRDefault="00863C7D">
      <w:pPr>
        <w:spacing w:after="200" w:line="276" w:lineRule="auto"/>
      </w:pPr>
      <w:r>
        <w:rPr>
          <w:b/>
          <w:bCs/>
        </w:rPr>
        <w:br w:type="page"/>
      </w:r>
    </w:p>
    <w:p w:rsidR="008E5CCD" w:rsidRPr="008E5CCD" w:rsidRDefault="008E5CCD" w:rsidP="008E5CCD">
      <w:pPr>
        <w:pStyle w:val="1"/>
        <w:spacing w:line="360" w:lineRule="auto"/>
        <w:rPr>
          <w:rFonts w:asciiTheme="minorHAnsi" w:eastAsia="Times New Roman" w:hAnsiTheme="minorHAnsi" w:cstheme="minorHAnsi"/>
          <w:bCs w:val="0"/>
          <w:color w:val="403152" w:themeColor="accent4" w:themeShade="80"/>
          <w:sz w:val="32"/>
          <w:szCs w:val="32"/>
        </w:rPr>
      </w:pPr>
      <w:r w:rsidRPr="008E5CCD">
        <w:rPr>
          <w:rFonts w:asciiTheme="minorHAnsi" w:eastAsia="Times New Roman" w:hAnsiTheme="minorHAnsi" w:cstheme="minorHAnsi"/>
          <w:bCs w:val="0"/>
          <w:color w:val="403152" w:themeColor="accent4" w:themeShade="80"/>
          <w:sz w:val="32"/>
          <w:szCs w:val="32"/>
        </w:rPr>
        <w:lastRenderedPageBreak/>
        <w:t>Заключение</w:t>
      </w:r>
      <w:bookmarkEnd w:id="5"/>
    </w:p>
    <w:p w:rsidR="00BE4A10" w:rsidRDefault="007835DA" w:rsidP="00A27057">
      <w:pPr>
        <w:spacing w:line="360" w:lineRule="auto"/>
        <w:jc w:val="both"/>
      </w:pPr>
      <w:bookmarkStart w:id="6" w:name="_Toc291824501"/>
      <w:r>
        <w:t>В заключение подведем основные итоги, сделав выводы из всего вышесказанного</w:t>
      </w:r>
      <w:r w:rsidRPr="007835DA">
        <w:t>:</w:t>
      </w:r>
    </w:p>
    <w:p w:rsidR="007E304E" w:rsidRPr="007E304E" w:rsidRDefault="007835DA" w:rsidP="007E304E">
      <w:pPr>
        <w:spacing w:line="360" w:lineRule="auto"/>
        <w:ind w:firstLine="567"/>
        <w:jc w:val="both"/>
      </w:pPr>
      <w:r>
        <w:t>Демографическая ситуация в США пока не вызывает серьезных опасений, так как общая численность</w:t>
      </w:r>
      <w:r w:rsidR="00C460C6">
        <w:t xml:space="preserve"> населения</w:t>
      </w:r>
      <w:r>
        <w:t>, ровно как и численность трудовых ресурсов</w:t>
      </w:r>
      <w:r w:rsidR="00C460C6">
        <w:t xml:space="preserve"> непрерывно растут. Однако за изучаемый период замечен спад в темпах этого роста и доля населения США в мире непрерывно падает. И хотя США еще пока твердо закрепляет за собой 3ее место по численности населения, правительство страны уже сейчас проводит политику по созданию условий для значительного иммиграционного прироста.</w:t>
      </w:r>
      <w:r w:rsidR="00BE4A10">
        <w:t xml:space="preserve"> В 2010 году, </w:t>
      </w:r>
      <w:r w:rsidR="00BE4A10" w:rsidRPr="007E304E">
        <w:t>а  доля численности населения США в мире 4,66%.</w:t>
      </w:r>
    </w:p>
    <w:p w:rsidR="00BE4A10" w:rsidRPr="007E304E" w:rsidRDefault="00BE4A10" w:rsidP="007E304E">
      <w:pPr>
        <w:spacing w:line="360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8115FD">
        <w:t>Что касается такого важного макроэкономического показателя, как   ВВ</w:t>
      </w:r>
      <w:r w:rsidR="008115FD" w:rsidRPr="008115FD">
        <w:t>П, то США является мировым лидером по объему данного показателя и , согласно статистики взятой С ЮНКТАД, стоит на 16 месте по ВВП на душу населения. Данные показатели росли вплоть до 2009 года, однако доля объема ВВП в мире постоянно колеблется и сейчас она немного меньше чем 10 лет назад, составляя 24,48%.</w:t>
      </w:r>
    </w:p>
    <w:p w:rsidR="008115FD" w:rsidRDefault="008115FD" w:rsidP="00A27057">
      <w:pPr>
        <w:spacing w:line="360" w:lineRule="auto"/>
        <w:ind w:firstLine="567"/>
        <w:jc w:val="both"/>
      </w:pPr>
      <w:r>
        <w:t>К негативны</w:t>
      </w:r>
      <w:r w:rsidR="007E304E">
        <w:t>м тенденциям экономики относится</w:t>
      </w:r>
      <w:r>
        <w:t xml:space="preserve"> непрерывное увеличение государственно долга. Таким образом, США можно назвать абсолютным </w:t>
      </w:r>
      <w:r w:rsidRPr="008115FD">
        <w:t>“</w:t>
      </w:r>
      <w:r>
        <w:t>лидером</w:t>
      </w:r>
      <w:r w:rsidRPr="008115FD">
        <w:t>”</w:t>
      </w:r>
      <w:r>
        <w:t xml:space="preserve"> и по этому показателю. В 2010 году госдолг страны практически сравнялся с величиной ВВП. Такая ситуация влияет негативно не только на экономику </w:t>
      </w:r>
      <w:r w:rsidR="007E304E">
        <w:t>данной страны</w:t>
      </w:r>
      <w:r>
        <w:t xml:space="preserve">, но и </w:t>
      </w:r>
      <w:r w:rsidR="007E304E">
        <w:t xml:space="preserve">на </w:t>
      </w:r>
      <w:r>
        <w:t>многие другие</w:t>
      </w:r>
      <w:r w:rsidR="007E304E">
        <w:t>, зависимые от США страны, что в конечном итоге зачастую неблагоприятно сказывается на отношении экономически развитых стран, в особенности европейских.</w:t>
      </w:r>
    </w:p>
    <w:p w:rsidR="007E304E" w:rsidRDefault="007E304E" w:rsidP="00A27057">
      <w:pPr>
        <w:spacing w:line="360" w:lineRule="auto"/>
        <w:ind w:firstLine="567"/>
        <w:jc w:val="both"/>
      </w:pPr>
      <w:r>
        <w:t>Еще в 2008 году США стояла на первом месте по глобальной конкурентно способности, сейчас страна находится уже на 4 месте. Но на самом деле, тенденции к еще большему спаду по этому показателю не ожидае</w:t>
      </w:r>
      <w:r w:rsidR="00804613">
        <w:t xml:space="preserve">тся, так как необходимо делать </w:t>
      </w:r>
      <w:r>
        <w:t xml:space="preserve">скидку на последствия кризиса, которые и </w:t>
      </w:r>
      <w:r w:rsidRPr="007E304E">
        <w:t>“</w:t>
      </w:r>
      <w:r>
        <w:t>откинули</w:t>
      </w:r>
      <w:r w:rsidRPr="007E304E">
        <w:t xml:space="preserve">” </w:t>
      </w:r>
      <w:r>
        <w:t xml:space="preserve">страну на такую позицию. </w:t>
      </w:r>
    </w:p>
    <w:p w:rsidR="00A27057" w:rsidRDefault="00804613" w:rsidP="0004433C">
      <w:pPr>
        <w:spacing w:line="360" w:lineRule="auto"/>
        <w:ind w:firstLine="567"/>
        <w:jc w:val="both"/>
      </w:pPr>
      <w:r>
        <w:t>Торговый  баланс остается отрицательным, что говорит о преобладании импорта  над экспортом. Основным импортером США является Китай, на его долю приходится почти 20% всего импорта страны. Наиболее важную роль в отношении экспорта играют страны-члены НАФТА</w:t>
      </w:r>
      <w:r w:rsidRPr="00804613">
        <w:t xml:space="preserve">: </w:t>
      </w:r>
      <w:r>
        <w:t xml:space="preserve">Канада и Мексика. </w:t>
      </w:r>
      <w:r w:rsidR="00A27057">
        <w:t>Основными статьями товарного экспорта являются машины и транспортное оборудование, химическая продукция и различные готовые изделия, в импорте к вышеназванному присоединяется минеральное топливо и смазочные материалы, что в принципе характерно для экономик развитых стран.</w:t>
      </w:r>
    </w:p>
    <w:p w:rsidR="0004433C" w:rsidRPr="0004433C" w:rsidRDefault="00A27057" w:rsidP="0004433C">
      <w:pPr>
        <w:pStyle w:val="HTML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4433C">
        <w:rPr>
          <w:rFonts w:ascii="Times New Roman" w:hAnsi="Times New Roman" w:cs="Times New Roman"/>
          <w:sz w:val="24"/>
          <w:szCs w:val="24"/>
        </w:rPr>
        <w:t xml:space="preserve">Экономика страны характеризуется высокой степенью открытости и включенности в систему МРТ ( если не самой высокой). Сегодня США принимает активное участие по поддержанию развивающихся стран, что в общем благоприятно сказывается на их </w:t>
      </w:r>
      <w:r w:rsidRPr="0004433C">
        <w:rPr>
          <w:rFonts w:ascii="Times New Roman" w:hAnsi="Times New Roman" w:cs="Times New Roman"/>
          <w:sz w:val="24"/>
          <w:szCs w:val="24"/>
        </w:rPr>
        <w:lastRenderedPageBreak/>
        <w:t>экономике. Однако, такая помощь содержит и обратную сторону, а именно –возрастающая зависимость и подстраивание  под американскую экономику</w:t>
      </w:r>
      <w:r w:rsidR="0004433C" w:rsidRPr="0004433C">
        <w:rPr>
          <w:rFonts w:ascii="Times New Roman" w:hAnsi="Times New Roman" w:cs="Times New Roman"/>
          <w:sz w:val="24"/>
          <w:szCs w:val="24"/>
        </w:rPr>
        <w:t xml:space="preserve">. Во время кризиса США уже показали свои способности обращать ход экономики так, чтобы “выходить из воды сухим”. Так или иначе, страна играет основную роль в процессах глобализации, ее влияние на мировую экономику неоспоримо, что также было доказано в период кризиса, и пока это так </w:t>
      </w:r>
      <w:r w:rsidR="0004433C">
        <w:rPr>
          <w:rFonts w:ascii="Times New Roman" w:hAnsi="Times New Roman" w:cs="Times New Roman"/>
          <w:sz w:val="24"/>
          <w:szCs w:val="24"/>
        </w:rPr>
        <w:t>э</w:t>
      </w:r>
      <w:r w:rsidR="0004433C" w:rsidRPr="0004433C">
        <w:rPr>
          <w:rFonts w:ascii="Times New Roman" w:hAnsi="Times New Roman" w:cs="Times New Roman"/>
          <w:sz w:val="24"/>
          <w:szCs w:val="24"/>
        </w:rPr>
        <w:t>кономическое положение США в мире в следующие десятилетия в значительной</w:t>
      </w:r>
      <w:r w:rsidR="0004433C">
        <w:rPr>
          <w:rFonts w:ascii="Times New Roman" w:hAnsi="Times New Roman" w:cs="Times New Roman"/>
          <w:sz w:val="24"/>
          <w:szCs w:val="24"/>
        </w:rPr>
        <w:t xml:space="preserve"> </w:t>
      </w:r>
      <w:r w:rsidR="0004433C" w:rsidRPr="0004433C">
        <w:rPr>
          <w:rFonts w:ascii="Times New Roman" w:hAnsi="Times New Roman" w:cs="Times New Roman"/>
          <w:sz w:val="24"/>
          <w:szCs w:val="24"/>
        </w:rPr>
        <w:t>степени будет определяться характером интеграционных процессов, в которые</w:t>
      </w:r>
      <w:r w:rsidR="0004433C">
        <w:rPr>
          <w:rFonts w:ascii="Times New Roman" w:hAnsi="Times New Roman" w:cs="Times New Roman"/>
          <w:sz w:val="24"/>
          <w:szCs w:val="24"/>
        </w:rPr>
        <w:t xml:space="preserve"> </w:t>
      </w:r>
      <w:r w:rsidR="0004433C" w:rsidRPr="0004433C">
        <w:rPr>
          <w:rFonts w:ascii="Times New Roman" w:hAnsi="Times New Roman" w:cs="Times New Roman"/>
          <w:sz w:val="24"/>
          <w:szCs w:val="24"/>
        </w:rPr>
        <w:t>вовлечены не только США, но и все их ведущие партнеры.</w:t>
      </w:r>
    </w:p>
    <w:p w:rsidR="00A27057" w:rsidRPr="0004433C" w:rsidRDefault="00A27057" w:rsidP="00A27057">
      <w:pPr>
        <w:spacing w:line="360" w:lineRule="auto"/>
        <w:ind w:firstLine="567"/>
        <w:jc w:val="both"/>
      </w:pPr>
    </w:p>
    <w:p w:rsidR="00804613" w:rsidRPr="00804613" w:rsidRDefault="00804613" w:rsidP="008115FD">
      <w:pPr>
        <w:spacing w:after="200" w:line="360" w:lineRule="auto"/>
        <w:ind w:firstLine="567"/>
        <w:jc w:val="both"/>
      </w:pPr>
    </w:p>
    <w:p w:rsidR="00BE4A10" w:rsidRPr="00BE4A10" w:rsidRDefault="00BE4A10" w:rsidP="00BE4A10">
      <w:pPr>
        <w:spacing w:after="200" w:line="360" w:lineRule="auto"/>
        <w:ind w:firstLine="567"/>
      </w:pPr>
    </w:p>
    <w:p w:rsidR="00863C7D" w:rsidRDefault="00863C7D">
      <w:pPr>
        <w:spacing w:after="200" w:line="276" w:lineRule="auto"/>
        <w:rPr>
          <w:rFonts w:eastAsiaTheme="majorEastAsia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8E5CCD" w:rsidRDefault="008E5CCD" w:rsidP="008E5CCD">
      <w:pPr>
        <w:pStyle w:val="1"/>
        <w:spacing w:before="0"/>
        <w:rPr>
          <w:rFonts w:ascii="Times New Roman" w:hAnsi="Times New Roman" w:cs="Times New Roman"/>
        </w:rPr>
      </w:pPr>
      <w:r w:rsidRPr="00373BE7">
        <w:rPr>
          <w:rFonts w:ascii="Times New Roman" w:hAnsi="Times New Roman" w:cs="Times New Roman"/>
        </w:rPr>
        <w:lastRenderedPageBreak/>
        <w:t>Список литературы</w:t>
      </w:r>
      <w:bookmarkEnd w:id="6"/>
    </w:p>
    <w:p w:rsidR="008E5CCD" w:rsidRPr="00B212ED" w:rsidRDefault="008E5CCD" w:rsidP="008E5CCD">
      <w:r w:rsidRPr="00B212ED">
        <w:rPr>
          <w:i/>
        </w:rPr>
        <w:t>Интернет источники:</w:t>
      </w:r>
    </w:p>
    <w:p w:rsidR="008E5CCD" w:rsidRPr="00373BE7" w:rsidRDefault="006A6CAE" w:rsidP="008E5CCD">
      <w:pPr>
        <w:pStyle w:val="af"/>
        <w:numPr>
          <w:ilvl w:val="0"/>
          <w:numId w:val="12"/>
        </w:numPr>
        <w:spacing w:line="360" w:lineRule="auto"/>
      </w:pPr>
      <w:hyperlink r:id="rId48" w:history="1">
        <w:r w:rsidR="008E5CCD" w:rsidRPr="00373BE7">
          <w:rPr>
            <w:rStyle w:val="ac"/>
            <w:rFonts w:eastAsiaTheme="majorEastAsia"/>
          </w:rPr>
          <w:t>http://www.unctad.org/</w:t>
        </w:r>
      </w:hyperlink>
      <w:r w:rsidR="008E5CCD" w:rsidRPr="00373BE7">
        <w:t xml:space="preserve"> (Официальный сайт ЮНКТАД)</w:t>
      </w:r>
    </w:p>
    <w:p w:rsidR="008E5CCD" w:rsidRPr="00373BE7" w:rsidRDefault="006A6CAE" w:rsidP="008E5CCD">
      <w:pPr>
        <w:pStyle w:val="a9"/>
        <w:numPr>
          <w:ilvl w:val="0"/>
          <w:numId w:val="12"/>
        </w:numPr>
        <w:tabs>
          <w:tab w:val="left" w:pos="720"/>
        </w:tabs>
        <w:spacing w:line="360" w:lineRule="auto"/>
        <w:jc w:val="both"/>
        <w:rPr>
          <w:sz w:val="24"/>
          <w:szCs w:val="24"/>
        </w:rPr>
      </w:pPr>
      <w:hyperlink r:id="rId49" w:history="1">
        <w:r w:rsidR="008E5CCD" w:rsidRPr="00373BE7">
          <w:rPr>
            <w:rStyle w:val="ac"/>
            <w:rFonts w:eastAsiaTheme="majorEastAsia"/>
            <w:sz w:val="24"/>
            <w:szCs w:val="24"/>
          </w:rPr>
          <w:t>http://www.weforum.org/en/index.htm</w:t>
        </w:r>
      </w:hyperlink>
      <w:r w:rsidR="008E5CCD" w:rsidRPr="00373BE7">
        <w:rPr>
          <w:sz w:val="24"/>
          <w:szCs w:val="24"/>
        </w:rPr>
        <w:t xml:space="preserve"> (Официальный сайт Мирового Экономического Форума)</w:t>
      </w:r>
    </w:p>
    <w:p w:rsidR="008E5CCD" w:rsidRPr="00373BE7" w:rsidRDefault="006A6CAE" w:rsidP="008E5CCD">
      <w:pPr>
        <w:pStyle w:val="a9"/>
        <w:numPr>
          <w:ilvl w:val="0"/>
          <w:numId w:val="12"/>
        </w:numPr>
        <w:tabs>
          <w:tab w:val="left" w:pos="720"/>
        </w:tabs>
        <w:spacing w:line="360" w:lineRule="auto"/>
        <w:jc w:val="both"/>
        <w:rPr>
          <w:sz w:val="24"/>
          <w:szCs w:val="24"/>
        </w:rPr>
      </w:pPr>
      <w:hyperlink r:id="rId50" w:history="1">
        <w:r w:rsidR="008E5CCD" w:rsidRPr="00373BE7">
          <w:rPr>
            <w:rStyle w:val="ac"/>
            <w:rFonts w:eastAsiaTheme="majorEastAsia"/>
            <w:sz w:val="24"/>
            <w:szCs w:val="24"/>
          </w:rPr>
          <w:t>http://www.imf.org/</w:t>
        </w:r>
      </w:hyperlink>
      <w:r w:rsidR="008E5CCD" w:rsidRPr="00373BE7">
        <w:rPr>
          <w:sz w:val="24"/>
          <w:szCs w:val="24"/>
        </w:rPr>
        <w:t xml:space="preserve"> (Официальный сайт МВФ)</w:t>
      </w:r>
    </w:p>
    <w:p w:rsidR="008E5CCD" w:rsidRPr="00373BE7" w:rsidRDefault="008E5CCD" w:rsidP="008E5CCD">
      <w:pPr>
        <w:pStyle w:val="a9"/>
        <w:numPr>
          <w:ilvl w:val="0"/>
          <w:numId w:val="12"/>
        </w:numPr>
        <w:spacing w:line="360" w:lineRule="auto"/>
        <w:rPr>
          <w:sz w:val="24"/>
          <w:szCs w:val="24"/>
        </w:rPr>
      </w:pPr>
      <w:r w:rsidRPr="00373BE7">
        <w:rPr>
          <w:sz w:val="24"/>
          <w:szCs w:val="24"/>
          <w:lang w:val="en-GB"/>
        </w:rPr>
        <w:t>www</w:t>
      </w:r>
      <w:r w:rsidRPr="00373BE7">
        <w:rPr>
          <w:sz w:val="24"/>
          <w:szCs w:val="24"/>
        </w:rPr>
        <w:t>.</w:t>
      </w:r>
      <w:r w:rsidRPr="00373BE7">
        <w:rPr>
          <w:sz w:val="24"/>
          <w:szCs w:val="24"/>
          <w:lang w:val="en-GB"/>
        </w:rPr>
        <w:t>wikipedia</w:t>
      </w:r>
      <w:r w:rsidRPr="00373BE7">
        <w:rPr>
          <w:sz w:val="24"/>
          <w:szCs w:val="24"/>
        </w:rPr>
        <w:t>.</w:t>
      </w:r>
      <w:r w:rsidRPr="00373BE7">
        <w:rPr>
          <w:sz w:val="24"/>
          <w:szCs w:val="24"/>
          <w:lang w:val="en-GB"/>
        </w:rPr>
        <w:t>org</w:t>
      </w:r>
      <w:r w:rsidRPr="00373BE7">
        <w:rPr>
          <w:sz w:val="24"/>
          <w:szCs w:val="24"/>
        </w:rPr>
        <w:t xml:space="preserve"> </w:t>
      </w:r>
    </w:p>
    <w:p w:rsidR="008E5CCD" w:rsidRPr="00CA0E59" w:rsidRDefault="006A6CAE" w:rsidP="008E5CCD">
      <w:pPr>
        <w:pStyle w:val="a9"/>
        <w:numPr>
          <w:ilvl w:val="0"/>
          <w:numId w:val="12"/>
        </w:numPr>
        <w:spacing w:line="360" w:lineRule="auto"/>
        <w:rPr>
          <w:sz w:val="24"/>
          <w:szCs w:val="24"/>
        </w:rPr>
      </w:pPr>
      <w:hyperlink r:id="rId51" w:history="1">
        <w:r w:rsidR="00CA0E59" w:rsidRPr="00CA0E59">
          <w:rPr>
            <w:rStyle w:val="ac"/>
            <w:sz w:val="24"/>
            <w:szCs w:val="24"/>
          </w:rPr>
          <w:t>http://search.state.gov</w:t>
        </w:r>
      </w:hyperlink>
      <w:r w:rsidR="00CA0E59">
        <w:rPr>
          <w:sz w:val="24"/>
          <w:szCs w:val="24"/>
        </w:rPr>
        <w:t xml:space="preserve"> (сайт </w:t>
      </w:r>
      <w:r w:rsidR="00CA0E59" w:rsidRPr="00CA0E59">
        <w:rPr>
          <w:sz w:val="24"/>
          <w:szCs w:val="24"/>
        </w:rPr>
        <w:t>Государственного департамента США)</w:t>
      </w:r>
    </w:p>
    <w:p w:rsidR="008E5CCD" w:rsidRPr="00373BE7" w:rsidRDefault="008E5CCD" w:rsidP="008E5CCD">
      <w:pPr>
        <w:pStyle w:val="af"/>
        <w:numPr>
          <w:ilvl w:val="0"/>
          <w:numId w:val="12"/>
        </w:numPr>
        <w:spacing w:line="360" w:lineRule="auto"/>
      </w:pPr>
      <w:r w:rsidRPr="00373BE7">
        <w:rPr>
          <w:lang w:val="en-GB"/>
        </w:rPr>
        <w:t>http://www.glossary.ru/</w:t>
      </w:r>
    </w:p>
    <w:p w:rsidR="008E5CCD" w:rsidRPr="00373BE7" w:rsidRDefault="006A6CAE" w:rsidP="008E5CCD">
      <w:pPr>
        <w:pStyle w:val="af"/>
        <w:numPr>
          <w:ilvl w:val="0"/>
          <w:numId w:val="12"/>
        </w:numPr>
        <w:spacing w:line="360" w:lineRule="auto"/>
      </w:pPr>
      <w:hyperlink r:id="rId52" w:tgtFrame="_blank" w:history="1">
        <w:r w:rsidR="00CA0E59">
          <w:rPr>
            <w:rStyle w:val="ac"/>
            <w:rFonts w:ascii="Verdana" w:hAnsi="Verdana"/>
            <w:color w:val="000099"/>
            <w:sz w:val="20"/>
            <w:szCs w:val="20"/>
          </w:rPr>
          <w:t>www.senate.gov</w:t>
        </w:r>
      </w:hyperlink>
      <w:r w:rsidR="00CA0E59"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 w:rsidR="00CA0E59" w:rsidRPr="00CA0E59">
        <w:t>( законодательная информация США)</w:t>
      </w:r>
    </w:p>
    <w:p w:rsidR="00CA0E59" w:rsidRDefault="006A6CAE" w:rsidP="00CA0E59">
      <w:pPr>
        <w:pStyle w:val="a9"/>
        <w:numPr>
          <w:ilvl w:val="0"/>
          <w:numId w:val="12"/>
        </w:numPr>
        <w:tabs>
          <w:tab w:val="left" w:pos="720"/>
        </w:tabs>
        <w:spacing w:line="360" w:lineRule="auto"/>
        <w:jc w:val="both"/>
        <w:rPr>
          <w:sz w:val="24"/>
          <w:szCs w:val="24"/>
        </w:rPr>
      </w:pPr>
      <w:hyperlink r:id="rId53" w:history="1">
        <w:r w:rsidR="00CA0E59">
          <w:rPr>
            <w:rStyle w:val="ac"/>
            <w:sz w:val="24"/>
            <w:szCs w:val="24"/>
          </w:rPr>
          <w:t>http://www.wto.com/</w:t>
        </w:r>
      </w:hyperlink>
      <w:r w:rsidR="00CA0E59">
        <w:rPr>
          <w:sz w:val="24"/>
          <w:szCs w:val="24"/>
        </w:rPr>
        <w:t xml:space="preserve"> (Официальный сайт ВТО)</w:t>
      </w:r>
    </w:p>
    <w:p w:rsidR="008E5CCD" w:rsidRPr="009D21E4" w:rsidRDefault="008E5CCD" w:rsidP="00E332C4">
      <w:pPr>
        <w:spacing w:line="360" w:lineRule="auto"/>
        <w:ind w:firstLine="567"/>
        <w:jc w:val="both"/>
      </w:pPr>
    </w:p>
    <w:sectPr w:rsidR="008E5CCD" w:rsidRPr="009D21E4" w:rsidSect="002E238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35C5" w:rsidRDefault="005435C5" w:rsidP="00D905A5">
      <w:r>
        <w:separator/>
      </w:r>
    </w:p>
  </w:endnote>
  <w:endnote w:type="continuationSeparator" w:id="1">
    <w:p w:rsidR="005435C5" w:rsidRDefault="005435C5" w:rsidP="00D905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12742"/>
      <w:docPartObj>
        <w:docPartGallery w:val="Page Numbers (Bottom of Page)"/>
        <w:docPartUnique/>
      </w:docPartObj>
    </w:sdtPr>
    <w:sdtContent>
      <w:p w:rsidR="00863C7D" w:rsidRDefault="006A6CAE">
        <w:pPr>
          <w:pStyle w:val="a5"/>
          <w:jc w:val="right"/>
        </w:pPr>
        <w:fldSimple w:instr=" PAGE   \* MERGEFORMAT ">
          <w:r w:rsidR="000F4905">
            <w:rPr>
              <w:noProof/>
            </w:rPr>
            <w:t>2</w:t>
          </w:r>
        </w:fldSimple>
      </w:p>
    </w:sdtContent>
  </w:sdt>
  <w:p w:rsidR="007835DA" w:rsidRDefault="007835DA" w:rsidP="00911A96">
    <w:pPr>
      <w:pStyle w:val="a5"/>
      <w:tabs>
        <w:tab w:val="clear" w:pos="4677"/>
        <w:tab w:val="clear" w:pos="9355"/>
        <w:tab w:val="left" w:pos="129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35C5" w:rsidRDefault="005435C5" w:rsidP="00D905A5">
      <w:r>
        <w:separator/>
      </w:r>
    </w:p>
  </w:footnote>
  <w:footnote w:type="continuationSeparator" w:id="1">
    <w:p w:rsidR="005435C5" w:rsidRDefault="005435C5" w:rsidP="00D905A5">
      <w:r>
        <w:continuationSeparator/>
      </w:r>
    </w:p>
  </w:footnote>
  <w:footnote w:id="2">
    <w:p w:rsidR="007835DA" w:rsidRDefault="007835DA">
      <w:pPr>
        <w:pStyle w:val="a9"/>
      </w:pPr>
      <w:r>
        <w:rPr>
          <w:rStyle w:val="ab"/>
        </w:rPr>
        <w:footnoteRef/>
      </w:r>
      <w:r>
        <w:t xml:space="preserve"> Даниелов А.Р. // США Канада, 2000, №2</w:t>
      </w:r>
    </w:p>
  </w:footnote>
  <w:footnote w:id="3">
    <w:p w:rsidR="007835DA" w:rsidRDefault="007835DA">
      <w:pPr>
        <w:pStyle w:val="a9"/>
      </w:pPr>
      <w:r>
        <w:rPr>
          <w:rStyle w:val="ab"/>
        </w:rPr>
        <w:footnoteRef/>
      </w:r>
      <w:r>
        <w:t xml:space="preserve"> </w:t>
      </w:r>
      <w:hyperlink r:id="rId1" w:history="1">
        <w:r>
          <w:rPr>
            <w:rStyle w:val="ac"/>
          </w:rPr>
          <w:t>http://www.imf.org/external/index.htm</w:t>
        </w:r>
      </w:hyperlink>
    </w:p>
  </w:footnote>
  <w:footnote w:id="4">
    <w:p w:rsidR="007835DA" w:rsidRDefault="007835DA">
      <w:pPr>
        <w:pStyle w:val="a9"/>
      </w:pPr>
      <w:r>
        <w:rPr>
          <w:rStyle w:val="ab"/>
        </w:rPr>
        <w:footnoteRef/>
      </w:r>
      <w:r>
        <w:t xml:space="preserve"> Проанализирована статистика, предоставленная на  </w:t>
      </w:r>
      <w:hyperlink r:id="rId2" w:history="1">
        <w:r>
          <w:rPr>
            <w:rStyle w:val="ac"/>
          </w:rPr>
          <w:t>http://unctadstat.unctad.org</w:t>
        </w:r>
      </w:hyperlink>
    </w:p>
  </w:footnote>
  <w:footnote w:id="5">
    <w:p w:rsidR="007835DA" w:rsidRDefault="007835DA">
      <w:pPr>
        <w:pStyle w:val="a9"/>
      </w:pPr>
      <w:r>
        <w:rPr>
          <w:rStyle w:val="ab"/>
        </w:rPr>
        <w:footnoteRef/>
      </w:r>
      <w:r>
        <w:t xml:space="preserve">Рассчитано на базе данных  </w:t>
      </w:r>
      <w:hyperlink r:id="rId3" w:history="1">
        <w:r w:rsidRPr="00A35829">
          <w:rPr>
            <w:rStyle w:val="ac"/>
            <w:color w:val="000000" w:themeColor="text1"/>
            <w:sz w:val="24"/>
            <w:szCs w:val="24"/>
          </w:rPr>
          <w:t>http://www.imf.org/</w:t>
        </w:r>
      </w:hyperlink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5DA" w:rsidRDefault="007835DA" w:rsidP="00A301D6">
    <w:pPr>
      <w:pStyle w:val="a3"/>
      <w:tabs>
        <w:tab w:val="clear" w:pos="4677"/>
        <w:tab w:val="clear" w:pos="9355"/>
        <w:tab w:val="left" w:pos="9928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33CBC"/>
    <w:multiLevelType w:val="multilevel"/>
    <w:tmpl w:val="685E5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9D51A4"/>
    <w:multiLevelType w:val="hybridMultilevel"/>
    <w:tmpl w:val="4AB67E2A"/>
    <w:lvl w:ilvl="0" w:tplc="AF2A78B0">
      <w:start w:val="3"/>
      <w:numFmt w:val="decimal"/>
      <w:lvlText w:val="%1.2"/>
      <w:lvlJc w:val="left"/>
      <w:pPr>
        <w:ind w:left="720" w:hanging="360"/>
      </w:pPr>
      <w:rPr>
        <w:rFonts w:hint="default"/>
        <w:color w:val="8064A2" w:themeColor="accent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0F0D82"/>
    <w:multiLevelType w:val="hybridMultilevel"/>
    <w:tmpl w:val="50FC244A"/>
    <w:lvl w:ilvl="0" w:tplc="31F25DA4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B0528B"/>
    <w:multiLevelType w:val="hybridMultilevel"/>
    <w:tmpl w:val="AD6482FA"/>
    <w:lvl w:ilvl="0" w:tplc="7F02D22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4D7CF7"/>
    <w:multiLevelType w:val="hybridMultilevel"/>
    <w:tmpl w:val="E040A5C4"/>
    <w:lvl w:ilvl="0" w:tplc="AF2A78B0">
      <w:start w:val="3"/>
      <w:numFmt w:val="decimal"/>
      <w:lvlText w:val="%1.2"/>
      <w:lvlJc w:val="left"/>
      <w:pPr>
        <w:ind w:left="720" w:hanging="360"/>
      </w:pPr>
      <w:rPr>
        <w:rFonts w:hint="default"/>
        <w:color w:val="8064A2" w:themeColor="accent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E22269"/>
    <w:multiLevelType w:val="hybridMultilevel"/>
    <w:tmpl w:val="A8FEA1B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F2503E"/>
    <w:multiLevelType w:val="hybridMultilevel"/>
    <w:tmpl w:val="35741FD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542972B1"/>
    <w:multiLevelType w:val="multilevel"/>
    <w:tmpl w:val="8B8019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655E1F95"/>
    <w:multiLevelType w:val="hybridMultilevel"/>
    <w:tmpl w:val="6B643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38762A"/>
    <w:multiLevelType w:val="hybridMultilevel"/>
    <w:tmpl w:val="D2B29D18"/>
    <w:lvl w:ilvl="0" w:tplc="00EA7E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AA167C"/>
    <w:multiLevelType w:val="hybridMultilevel"/>
    <w:tmpl w:val="396A1636"/>
    <w:lvl w:ilvl="0" w:tplc="94A4F13E">
      <w:start w:val="3"/>
      <w:numFmt w:val="decimal"/>
      <w:lvlText w:val="%1.2"/>
      <w:lvlJc w:val="left"/>
      <w:pPr>
        <w:ind w:left="927" w:hanging="360"/>
      </w:pPr>
      <w:rPr>
        <w:rFonts w:hint="default"/>
        <w:b w:val="0"/>
        <w:i/>
        <w:color w:val="403152" w:themeColor="accent4" w:themeShade="8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8825D28"/>
    <w:multiLevelType w:val="hybridMultilevel"/>
    <w:tmpl w:val="A3628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6D5FCB"/>
    <w:multiLevelType w:val="hybridMultilevel"/>
    <w:tmpl w:val="D7F099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7"/>
  </w:num>
  <w:num w:numId="5">
    <w:abstractNumId w:val="6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4"/>
  </w:num>
  <w:num w:numId="11">
    <w:abstractNumId w:val="10"/>
  </w:num>
  <w:num w:numId="12">
    <w:abstractNumId w:val="12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05A5"/>
    <w:rsid w:val="00024660"/>
    <w:rsid w:val="00037786"/>
    <w:rsid w:val="0004433C"/>
    <w:rsid w:val="000834AD"/>
    <w:rsid w:val="00085D8C"/>
    <w:rsid w:val="000F4905"/>
    <w:rsid w:val="00112588"/>
    <w:rsid w:val="001136EF"/>
    <w:rsid w:val="00141633"/>
    <w:rsid w:val="00142365"/>
    <w:rsid w:val="00171C3B"/>
    <w:rsid w:val="001746B5"/>
    <w:rsid w:val="00182667"/>
    <w:rsid w:val="0018743C"/>
    <w:rsid w:val="001B5EF5"/>
    <w:rsid w:val="001C616B"/>
    <w:rsid w:val="001F19CC"/>
    <w:rsid w:val="001F570E"/>
    <w:rsid w:val="002261CC"/>
    <w:rsid w:val="00236BF2"/>
    <w:rsid w:val="00297034"/>
    <w:rsid w:val="002B79EA"/>
    <w:rsid w:val="002B7A5A"/>
    <w:rsid w:val="002C3276"/>
    <w:rsid w:val="002C38B0"/>
    <w:rsid w:val="002C5FCC"/>
    <w:rsid w:val="002D21AD"/>
    <w:rsid w:val="002E238B"/>
    <w:rsid w:val="002E3699"/>
    <w:rsid w:val="002F4200"/>
    <w:rsid w:val="00350FE9"/>
    <w:rsid w:val="00361DF7"/>
    <w:rsid w:val="003848D0"/>
    <w:rsid w:val="003E4006"/>
    <w:rsid w:val="003E7023"/>
    <w:rsid w:val="003F2D4D"/>
    <w:rsid w:val="003F46BD"/>
    <w:rsid w:val="003F5EED"/>
    <w:rsid w:val="00447C95"/>
    <w:rsid w:val="0047166F"/>
    <w:rsid w:val="00472358"/>
    <w:rsid w:val="004B4943"/>
    <w:rsid w:val="004C6324"/>
    <w:rsid w:val="004F1C02"/>
    <w:rsid w:val="00537494"/>
    <w:rsid w:val="005435C5"/>
    <w:rsid w:val="005C73A2"/>
    <w:rsid w:val="005F22E4"/>
    <w:rsid w:val="005F516D"/>
    <w:rsid w:val="005F710B"/>
    <w:rsid w:val="006141CF"/>
    <w:rsid w:val="006328B7"/>
    <w:rsid w:val="00634EDF"/>
    <w:rsid w:val="0064058D"/>
    <w:rsid w:val="0065633B"/>
    <w:rsid w:val="00666999"/>
    <w:rsid w:val="00684724"/>
    <w:rsid w:val="006863A8"/>
    <w:rsid w:val="00690C00"/>
    <w:rsid w:val="00694042"/>
    <w:rsid w:val="00697477"/>
    <w:rsid w:val="006A6CAE"/>
    <w:rsid w:val="006C4416"/>
    <w:rsid w:val="006C4F7C"/>
    <w:rsid w:val="006C6698"/>
    <w:rsid w:val="006D0D86"/>
    <w:rsid w:val="006E6D7B"/>
    <w:rsid w:val="006F591F"/>
    <w:rsid w:val="0073070D"/>
    <w:rsid w:val="007759E2"/>
    <w:rsid w:val="00777E51"/>
    <w:rsid w:val="007835DA"/>
    <w:rsid w:val="00791EAC"/>
    <w:rsid w:val="007A4483"/>
    <w:rsid w:val="007A5177"/>
    <w:rsid w:val="007B6147"/>
    <w:rsid w:val="007E0789"/>
    <w:rsid w:val="007E304E"/>
    <w:rsid w:val="007E3837"/>
    <w:rsid w:val="007E59A0"/>
    <w:rsid w:val="00804613"/>
    <w:rsid w:val="0080746E"/>
    <w:rsid w:val="008115FD"/>
    <w:rsid w:val="008224FA"/>
    <w:rsid w:val="00833703"/>
    <w:rsid w:val="00863C7D"/>
    <w:rsid w:val="00897BC4"/>
    <w:rsid w:val="008B2A8F"/>
    <w:rsid w:val="008C4290"/>
    <w:rsid w:val="008E5CCD"/>
    <w:rsid w:val="00911A96"/>
    <w:rsid w:val="00921E7E"/>
    <w:rsid w:val="00925A21"/>
    <w:rsid w:val="00930866"/>
    <w:rsid w:val="00993B87"/>
    <w:rsid w:val="00997B16"/>
    <w:rsid w:val="009B7ADD"/>
    <w:rsid w:val="009D0ABD"/>
    <w:rsid w:val="009D1AEF"/>
    <w:rsid w:val="009D21E4"/>
    <w:rsid w:val="009D66FF"/>
    <w:rsid w:val="009D6DD8"/>
    <w:rsid w:val="00A028F2"/>
    <w:rsid w:val="00A16F3A"/>
    <w:rsid w:val="00A27057"/>
    <w:rsid w:val="00A301D6"/>
    <w:rsid w:val="00A35829"/>
    <w:rsid w:val="00A9384D"/>
    <w:rsid w:val="00AC61BA"/>
    <w:rsid w:val="00AD35D0"/>
    <w:rsid w:val="00B17812"/>
    <w:rsid w:val="00B3049C"/>
    <w:rsid w:val="00B35772"/>
    <w:rsid w:val="00B40374"/>
    <w:rsid w:val="00B45847"/>
    <w:rsid w:val="00B62397"/>
    <w:rsid w:val="00B74367"/>
    <w:rsid w:val="00B80930"/>
    <w:rsid w:val="00B9738C"/>
    <w:rsid w:val="00BB07D1"/>
    <w:rsid w:val="00BB1A47"/>
    <w:rsid w:val="00BE4A10"/>
    <w:rsid w:val="00C03774"/>
    <w:rsid w:val="00C11C0F"/>
    <w:rsid w:val="00C22730"/>
    <w:rsid w:val="00C31017"/>
    <w:rsid w:val="00C33F2F"/>
    <w:rsid w:val="00C412CC"/>
    <w:rsid w:val="00C460C6"/>
    <w:rsid w:val="00C643FC"/>
    <w:rsid w:val="00C711EB"/>
    <w:rsid w:val="00C7165C"/>
    <w:rsid w:val="00C9553C"/>
    <w:rsid w:val="00CA0E59"/>
    <w:rsid w:val="00CB15AB"/>
    <w:rsid w:val="00CC0B3C"/>
    <w:rsid w:val="00CD1720"/>
    <w:rsid w:val="00CD6B0D"/>
    <w:rsid w:val="00D22DA3"/>
    <w:rsid w:val="00D373CF"/>
    <w:rsid w:val="00D65308"/>
    <w:rsid w:val="00D905A5"/>
    <w:rsid w:val="00D90A69"/>
    <w:rsid w:val="00D977FA"/>
    <w:rsid w:val="00D979FD"/>
    <w:rsid w:val="00DA7688"/>
    <w:rsid w:val="00DC241D"/>
    <w:rsid w:val="00DC2F34"/>
    <w:rsid w:val="00DF2EBA"/>
    <w:rsid w:val="00DF41B7"/>
    <w:rsid w:val="00E00298"/>
    <w:rsid w:val="00E303F0"/>
    <w:rsid w:val="00E332C4"/>
    <w:rsid w:val="00E36AE6"/>
    <w:rsid w:val="00E37039"/>
    <w:rsid w:val="00E50319"/>
    <w:rsid w:val="00E8617F"/>
    <w:rsid w:val="00E93491"/>
    <w:rsid w:val="00EA422F"/>
    <w:rsid w:val="00EE2400"/>
    <w:rsid w:val="00EF04A5"/>
    <w:rsid w:val="00EF686C"/>
    <w:rsid w:val="00F528C7"/>
    <w:rsid w:val="00FC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6" type="connector" idref="#_x0000_s1070"/>
        <o:r id="V:Rule7" type="connector" idref="#_x0000_s1068"/>
        <o:r id="V:Rule8" type="connector" idref="#_x0000_s1071"/>
        <o:r id="V:Rule9" type="connector" idref="#_x0000_s1040"/>
        <o:r id="V:Rule10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61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086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7AD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905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05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05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05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911A96"/>
  </w:style>
  <w:style w:type="character" w:styleId="a7">
    <w:name w:val="Strong"/>
    <w:basedOn w:val="a0"/>
    <w:uiPriority w:val="22"/>
    <w:qFormat/>
    <w:rsid w:val="00911A96"/>
    <w:rPr>
      <w:b/>
      <w:bCs/>
    </w:rPr>
  </w:style>
  <w:style w:type="character" w:customStyle="1" w:styleId="apple-converted-space">
    <w:name w:val="apple-converted-space"/>
    <w:basedOn w:val="a0"/>
    <w:rsid w:val="00911A96"/>
  </w:style>
  <w:style w:type="paragraph" w:styleId="a8">
    <w:name w:val="Normal (Web)"/>
    <w:basedOn w:val="a"/>
    <w:uiPriority w:val="99"/>
    <w:unhideWhenUsed/>
    <w:rsid w:val="00911A96"/>
    <w:pPr>
      <w:spacing w:before="100" w:beforeAutospacing="1" w:after="100" w:afterAutospacing="1"/>
    </w:pPr>
  </w:style>
  <w:style w:type="paragraph" w:styleId="a9">
    <w:name w:val="footnote text"/>
    <w:basedOn w:val="a"/>
    <w:link w:val="aa"/>
    <w:semiHidden/>
    <w:unhideWhenUsed/>
    <w:rsid w:val="00142365"/>
    <w:rPr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1423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142365"/>
    <w:rPr>
      <w:vertAlign w:val="superscript"/>
    </w:rPr>
  </w:style>
  <w:style w:type="character" w:styleId="ac">
    <w:name w:val="Hyperlink"/>
    <w:basedOn w:val="a0"/>
    <w:uiPriority w:val="99"/>
    <w:unhideWhenUsed/>
    <w:rsid w:val="00142365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14236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365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024660"/>
    <w:pPr>
      <w:ind w:left="720"/>
      <w:contextualSpacing/>
    </w:pPr>
  </w:style>
  <w:style w:type="paragraph" w:styleId="af0">
    <w:name w:val="caption"/>
    <w:basedOn w:val="a"/>
    <w:next w:val="a"/>
    <w:uiPriority w:val="35"/>
    <w:unhideWhenUsed/>
    <w:qFormat/>
    <w:rsid w:val="00361DF7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1C61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f1">
    <w:name w:val="Placeholder Text"/>
    <w:basedOn w:val="a0"/>
    <w:uiPriority w:val="99"/>
    <w:semiHidden/>
    <w:rsid w:val="00C22730"/>
    <w:rPr>
      <w:color w:val="808080"/>
    </w:rPr>
  </w:style>
  <w:style w:type="paragraph" w:styleId="HTML">
    <w:name w:val="HTML Preformatted"/>
    <w:basedOn w:val="a"/>
    <w:link w:val="HTML0"/>
    <w:uiPriority w:val="99"/>
    <w:semiHidden/>
    <w:unhideWhenUsed/>
    <w:rsid w:val="007A44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A448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endnote text"/>
    <w:basedOn w:val="a"/>
    <w:link w:val="af3"/>
    <w:uiPriority w:val="99"/>
    <w:semiHidden/>
    <w:unhideWhenUsed/>
    <w:rsid w:val="00690C00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690C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690C00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semiHidden/>
    <w:rsid w:val="009B7AD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f5">
    <w:name w:val="Emphasis"/>
    <w:basedOn w:val="a0"/>
    <w:uiPriority w:val="20"/>
    <w:qFormat/>
    <w:rsid w:val="009B7ADD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9308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6">
    <w:name w:val="Body Text Indent"/>
    <w:basedOn w:val="a"/>
    <w:link w:val="af7"/>
    <w:rsid w:val="00E332C4"/>
    <w:pPr>
      <w:ind w:firstLine="567"/>
      <w:jc w:val="both"/>
    </w:pPr>
    <w:rPr>
      <w:sz w:val="28"/>
      <w:szCs w:val="20"/>
    </w:rPr>
  </w:style>
  <w:style w:type="character" w:customStyle="1" w:styleId="af7">
    <w:name w:val="Основной текст с отступом Знак"/>
    <w:basedOn w:val="a0"/>
    <w:link w:val="af6"/>
    <w:rsid w:val="00E332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8">
    <w:name w:val="TOC Heading"/>
    <w:basedOn w:val="1"/>
    <w:next w:val="a"/>
    <w:uiPriority w:val="39"/>
    <w:semiHidden/>
    <w:unhideWhenUsed/>
    <w:qFormat/>
    <w:rsid w:val="00863C7D"/>
    <w:pPr>
      <w:spacing w:line="276" w:lineRule="auto"/>
      <w:outlineLvl w:val="9"/>
    </w:pPr>
    <w:rPr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863C7D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qFormat/>
    <w:rsid w:val="00863C7D"/>
    <w:pPr>
      <w:spacing w:after="100"/>
    </w:pPr>
    <w:rPr>
      <w:rFonts w:asciiTheme="minorHAnsi" w:eastAsiaTheme="minorEastAsia" w:hAnsiTheme="minorHAnsi" w:cstheme="minorBidi"/>
      <w:b/>
      <w:sz w:val="22"/>
      <w:szCs w:val="22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863C7D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6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u.wikipedia.org/wiki/%D0%9A%D0%B0%D0%BD%D0%B0%D0%B4%D0%B0" TargetMode="External"/><Relationship Id="rId18" Type="http://schemas.openxmlformats.org/officeDocument/2006/relationships/hyperlink" Target="http://ru.wikipedia.org/wiki/%D0%9A%D0%B0%D1%80%D0%B8%D0%B1%D1%81%D0%BA%D0%BE%D0%B5_%D0%BC%D0%BE%D1%80%D0%B5" TargetMode="External"/><Relationship Id="rId26" Type="http://schemas.openxmlformats.org/officeDocument/2006/relationships/hyperlink" Target="http://ru.wikipedia.org/wiki/2009" TargetMode="External"/><Relationship Id="rId39" Type="http://schemas.openxmlformats.org/officeDocument/2006/relationships/hyperlink" Target="http://www.google.ru/url?sa=t&amp;source=web&amp;cd=1&amp;ved=0CCYQFjAA&amp;url=http%3A%2F%2Fwww.shoes.ru%2F&amp;rct=j&amp;q=21%20%D0%B2%D0%B5%D0%BA&amp;ei=FvHOTYCZGpDLsgb6odm1Cw&amp;usg=AFQjCNFdI34ONvmLkpRrDfsCf3yau_s7Sw&amp;cad=rjt" TargetMode="External"/><Relationship Id="rId21" Type="http://schemas.openxmlformats.org/officeDocument/2006/relationships/hyperlink" Target="http://ru.wikipedia.org/wiki/%D0%93%D1%83%D0%B0%D0%BC" TargetMode="External"/><Relationship Id="rId34" Type="http://schemas.openxmlformats.org/officeDocument/2006/relationships/hyperlink" Target="javascript:OnFolderClick('Collapse','True','P');" TargetMode="External"/><Relationship Id="rId42" Type="http://schemas.openxmlformats.org/officeDocument/2006/relationships/hyperlink" Target="javascript:OnFolderClick('Collapse','True','P');" TargetMode="External"/><Relationship Id="rId47" Type="http://schemas.openxmlformats.org/officeDocument/2006/relationships/hyperlink" Target="http://ru.wikipedia.org/wiki/2009_%D0%B3%D0%BE%D0%B4" TargetMode="External"/><Relationship Id="rId50" Type="http://schemas.openxmlformats.org/officeDocument/2006/relationships/hyperlink" Target="http://www.imf.org/" TargetMode="Externa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%D0%9C%D0%B5%D0%BA%D1%81%D0%B8%D0%BA%D0%B0" TargetMode="External"/><Relationship Id="rId17" Type="http://schemas.openxmlformats.org/officeDocument/2006/relationships/hyperlink" Target="http://ru.wikipedia.org/wiki/%D0%91%D0%B5%D1%80%D0%B8%D0%BD%D0%B3%D0%BE%D0%B2_%D0%BF%D1%80%D0%BE%D0%BB%D0%B8%D0%B2" TargetMode="External"/><Relationship Id="rId25" Type="http://schemas.openxmlformats.org/officeDocument/2006/relationships/hyperlink" Target="http://ru.wikipedia.org/wiki/%D0%94%D0%B8%D0%B2%D0%B5%D1%80%D1%81%D0%B8%D1%84%D0%B8%D0%BA%D0%B0%D1%86%D0%B8%D1%8F" TargetMode="External"/><Relationship Id="rId33" Type="http://schemas.openxmlformats.org/officeDocument/2006/relationships/hyperlink" Target="javascript:OnFolderClick('Collapse','True','P');" TargetMode="External"/><Relationship Id="rId38" Type="http://schemas.openxmlformats.org/officeDocument/2006/relationships/hyperlink" Target="javascript:OnReportClick(96,1,599);" TargetMode="External"/><Relationship Id="rId46" Type="http://schemas.openxmlformats.org/officeDocument/2006/relationships/hyperlink" Target="http://ru.wikipedia.org/wiki/17_%D0%B4%D0%B5%D0%BA%D0%B0%D0%B1%D1%80%D1%8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ru.wikipedia.org/wiki/%D0%A0%D0%BE%D1%81%D1%81%D0%B8%D1%8F" TargetMode="External"/><Relationship Id="rId20" Type="http://schemas.openxmlformats.org/officeDocument/2006/relationships/hyperlink" Target="http://ru.wikipedia.org/wiki/%D0%9C%D0%B8%D0%B4%D1%83%D1%8D%D0%B9_(%D0%BE%D1%81%D1%82%D1%80%D0%BE%D0%B2)" TargetMode="External"/><Relationship Id="rId29" Type="http://schemas.openxmlformats.org/officeDocument/2006/relationships/hyperlink" Target="http://ru.wikipedia.org/wiki/%D0%9D%D0%B0%D1%83%D1%87%D0%BD%D0%BE-%D1%82%D0%B5%D1%85%D0%BD%D0%B8%D1%87%D0%B5%D1%81%D0%BA%D0%B0%D1%8F_%D1%80%D0%B5%D0%B2%D0%BE%D0%BB%D1%8E%D1%86%D0%B8%D1%8F" TargetMode="External"/><Relationship Id="rId41" Type="http://schemas.openxmlformats.org/officeDocument/2006/relationships/hyperlink" Target="javascript:OnFolderClick('Collapse','True','P');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%D0%A2%D0%B8%D1%85%D0%B8%D0%B9_%D0%BE%D0%BA%D0%B5%D0%B0%D0%BD" TargetMode="External"/><Relationship Id="rId24" Type="http://schemas.openxmlformats.org/officeDocument/2006/relationships/image" Target="media/image2.png"/><Relationship Id="rId32" Type="http://schemas.openxmlformats.org/officeDocument/2006/relationships/image" Target="media/image3.gif"/><Relationship Id="rId37" Type="http://schemas.openxmlformats.org/officeDocument/2006/relationships/hyperlink" Target="javascript:OnFolderClick('Collapse','True','P');" TargetMode="External"/><Relationship Id="rId40" Type="http://schemas.openxmlformats.org/officeDocument/2006/relationships/hyperlink" Target="javascript:OnFolderClick('Collapse','True','P');" TargetMode="External"/><Relationship Id="rId45" Type="http://schemas.openxmlformats.org/officeDocument/2006/relationships/hyperlink" Target="javascript:OnFolderClick('Collapse','True','P');" TargetMode="External"/><Relationship Id="rId53" Type="http://schemas.openxmlformats.org/officeDocument/2006/relationships/hyperlink" Target="http://www.wto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ru.wikipedia.org/wiki/%D0%93%D0%B0%D0%B2%D0%B0%D0%B9%D1%81%D0%BA%D0%B8%D0%B5_%D0%BE%D1%81%D1%82%D1%80%D0%BE%D0%B2%D0%B0" TargetMode="External"/><Relationship Id="rId23" Type="http://schemas.openxmlformats.org/officeDocument/2006/relationships/image" Target="media/image1.png"/><Relationship Id="rId28" Type="http://schemas.openxmlformats.org/officeDocument/2006/relationships/hyperlink" Target="http://ru.wikipedia.org/wiki/%D0%9D%D0%B0%D1%83%D1%87%D0%BD%D0%BE-%D1%82%D0%B5%D1%85%D0%BD%D0%B8%D1%87%D0%B5%D1%81%D0%BA%D0%B0%D1%8F_%D1%80%D0%B5%D0%B2%D0%BE%D0%BB%D1%8E%D1%86%D0%B8%D1%8F" TargetMode="External"/><Relationship Id="rId36" Type="http://schemas.openxmlformats.org/officeDocument/2006/relationships/hyperlink" Target="javascript:OnFolderClick('Collapse','True','P');" TargetMode="External"/><Relationship Id="rId49" Type="http://schemas.openxmlformats.org/officeDocument/2006/relationships/hyperlink" Target="http://www.weforum.org/en/index.htm" TargetMode="External"/><Relationship Id="rId10" Type="http://schemas.openxmlformats.org/officeDocument/2006/relationships/hyperlink" Target="http://ru.wikipedia.org/wiki/%D0%90%D1%82%D0%BB%D0%B0%D0%BD%D1%82%D0%B8%D1%87%D0%B5%D1%81%D0%BA%D0%B8%D0%B9_%D0%BE%D0%BA%D0%B5%D0%B0%D0%BD" TargetMode="External"/><Relationship Id="rId19" Type="http://schemas.openxmlformats.org/officeDocument/2006/relationships/hyperlink" Target="http://ru.wikipedia.org/wiki/%D0%9F%D1%83%D1%8D%D1%80%D1%82%D0%BE-%D0%A0%D0%B8%D0%BA%D0%BE" TargetMode="External"/><Relationship Id="rId31" Type="http://schemas.openxmlformats.org/officeDocument/2006/relationships/hyperlink" Target="javascript:OnFolderClick('Collapse','True','P,7');" TargetMode="External"/><Relationship Id="rId44" Type="http://schemas.openxmlformats.org/officeDocument/2006/relationships/footer" Target="footer1.xml"/><Relationship Id="rId52" Type="http://schemas.openxmlformats.org/officeDocument/2006/relationships/hyperlink" Target="http://www.senate.gov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A1%D0%B5%D0%B2%D0%B5%D1%80%D0%BD%D0%B0%D1%8F_%D0%90%D0%BC%D0%B5%D1%80%D0%B8%D0%BA%D0%B0" TargetMode="External"/><Relationship Id="rId14" Type="http://schemas.openxmlformats.org/officeDocument/2006/relationships/hyperlink" Target="http://ru.wikipedia.org/wiki/%D0%90%D0%BB%D1%8F%D1%81%D0%BA%D0%B0_(%D1%88%D1%82%D0%B0%D1%82)" TargetMode="External"/><Relationship Id="rId22" Type="http://schemas.openxmlformats.org/officeDocument/2006/relationships/hyperlink" Target="http://ru.wikipedia.org/wiki/%D0%92%D0%B0%D1%88%D0%B8%D0%BD%D0%B3%D1%82%D0%BE%D0%BD_(%D0%BE%D0%BA%D1%80%D1%83%D0%B3_%D0%9A%D0%BE%D0%BB%D1%83%D0%BC%D0%B1%D0%B8%D1%8F)" TargetMode="External"/><Relationship Id="rId27" Type="http://schemas.openxmlformats.org/officeDocument/2006/relationships/hyperlink" Target="http://ru.wikipedia.org/wiki/%D0%A1%D0%A8%D0%90" TargetMode="External"/><Relationship Id="rId30" Type="http://schemas.openxmlformats.org/officeDocument/2006/relationships/hyperlink" Target="javascript:OnFolderClick('Collapse','True','P');" TargetMode="External"/><Relationship Id="rId35" Type="http://schemas.openxmlformats.org/officeDocument/2006/relationships/hyperlink" Target="javascript:OnFolderClick('Collapse','True','P');" TargetMode="External"/><Relationship Id="rId43" Type="http://schemas.openxmlformats.org/officeDocument/2006/relationships/header" Target="header1.xml"/><Relationship Id="rId48" Type="http://schemas.openxmlformats.org/officeDocument/2006/relationships/hyperlink" Target="http://www.unctad.org/" TargetMode="External"/><Relationship Id="rId8" Type="http://schemas.openxmlformats.org/officeDocument/2006/relationships/hyperlink" Target="http://ru.wikipedia.org/wiki/%D0%9A%D0%BE%D0%BD%D1%82%D0%B8%D0%BD%D0%B5%D0%BD%D1%82%D0%B0%D0%BB%D1%8C%D0%BD%D1%8B%D0%B5_%D1%88%D1%82%D0%B0%D1%82%D1%8B" TargetMode="External"/><Relationship Id="rId51" Type="http://schemas.openxmlformats.org/officeDocument/2006/relationships/hyperlink" Target="http://search.state.gov/" TargetMode="External"/><Relationship Id="rId3" Type="http://schemas.openxmlformats.org/officeDocument/2006/relationships/styles" Target="style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mf.org/" TargetMode="External"/><Relationship Id="rId2" Type="http://schemas.openxmlformats.org/officeDocument/2006/relationships/hyperlink" Target="http://unctadstat.unctad.org/" TargetMode="External"/><Relationship Id="rId1" Type="http://schemas.openxmlformats.org/officeDocument/2006/relationships/hyperlink" Target="http://www.imf.org/external/index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5A17E-8DEF-4DF6-8916-3AFD3FEE8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1864</TotalTime>
  <Pages>1</Pages>
  <Words>8121</Words>
  <Characters>46292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</Company>
  <LinksUpToDate>false</LinksUpToDate>
  <CharactersWithSpaces>54305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Anny</dc:creator>
  <cp:lastModifiedBy>Anny</cp:lastModifiedBy>
  <cp:revision>37</cp:revision>
  <dcterms:created xsi:type="dcterms:W3CDTF">2011-05-12T17:28:00Z</dcterms:created>
  <dcterms:modified xsi:type="dcterms:W3CDTF">2011-05-16T21:01:00Z</dcterms:modified>
</cp:coreProperties>
</file>